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93AB" w14:textId="77777777" w:rsidR="00922BDF" w:rsidRDefault="00922BDF" w:rsidP="00922B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8"/>
          <w:lang w:eastAsia="ru-RU"/>
        </w:rPr>
        <w:drawing>
          <wp:inline distT="0" distB="0" distL="0" distR="0" wp14:anchorId="72FCAFAC" wp14:editId="62EC49CD">
            <wp:extent cx="640080" cy="7194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4CA55" w14:textId="77777777" w:rsidR="00922BDF" w:rsidRDefault="00922BDF" w:rsidP="00922B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4872F618" w14:textId="77777777" w:rsidR="00922BDF" w:rsidRPr="00922BDF" w:rsidRDefault="00922BDF" w:rsidP="00922B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14:paraId="7D57E10A" w14:textId="77777777" w:rsidR="00922BDF" w:rsidRPr="00922BDF" w:rsidRDefault="00922BDF" w:rsidP="0092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1332C" w14:textId="77777777" w:rsidR="00922BDF" w:rsidRPr="00922BDF" w:rsidRDefault="00922BDF" w:rsidP="00922BD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EF4E03F" w14:textId="77777777" w:rsidR="00922BDF" w:rsidRPr="00922BDF" w:rsidRDefault="00922BDF" w:rsidP="0092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BB2BE" w14:textId="77777777" w:rsidR="00922BDF" w:rsidRPr="00922BDF" w:rsidRDefault="00922BDF" w:rsidP="0092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50568" w14:textId="77777777" w:rsidR="00922BDF" w:rsidRPr="00922BDF" w:rsidRDefault="00922BDF" w:rsidP="0092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0"/>
          <w:lang w:eastAsia="ru-RU"/>
        </w:rPr>
        <w:t>17.03.2017                                                                                                        № 656</w:t>
      </w:r>
    </w:p>
    <w:p w14:paraId="337D2D37" w14:textId="77777777" w:rsidR="00922BDF" w:rsidRPr="00922BDF" w:rsidRDefault="00922BDF" w:rsidP="0092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3C66ED" w14:textId="77777777" w:rsidR="00922BDF" w:rsidRPr="00922BDF" w:rsidRDefault="00922BDF" w:rsidP="0092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d w:val="1461541337"/>
        <w:placeholder>
          <w:docPart w:val="47AFD3CCD4F546449A0A817972FAA498"/>
        </w:placeholder>
      </w:sdtPr>
      <w:sdtContent>
        <w:p w14:paraId="7C458B07" w14:textId="77777777" w:rsidR="00922BDF" w:rsidRPr="00922BDF" w:rsidRDefault="00922BDF" w:rsidP="00922B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</w:pPr>
          <w:r w:rsidRPr="00922BDF"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  <w:t>Об утверждении Положения об общественной комиссии</w:t>
          </w:r>
        </w:p>
        <w:p w14:paraId="12F39231" w14:textId="77777777" w:rsidR="00922BDF" w:rsidRPr="00922BDF" w:rsidRDefault="00922BDF" w:rsidP="00922B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</w:pPr>
          <w:r w:rsidRPr="00922BDF"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  <w:t>(в ред. постановлений администрации города Мурманска от 27.03.2017</w:t>
          </w:r>
        </w:p>
        <w:p w14:paraId="253C2503" w14:textId="77777777" w:rsidR="00922BDF" w:rsidRPr="00922BDF" w:rsidRDefault="00922BDF" w:rsidP="00922B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</w:pPr>
          <w:r w:rsidRPr="00922BDF"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  <w:t xml:space="preserve"> № 766, от 07.09.2017 № 2932, от 09.01.2018 № 01, от 04.03.2020 № 581,</w:t>
          </w:r>
        </w:p>
        <w:p w14:paraId="0F64BB4F" w14:textId="77777777" w:rsidR="00922BDF" w:rsidRPr="00922BDF" w:rsidRDefault="00922BDF" w:rsidP="00922B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</w:pPr>
          <w:r w:rsidRPr="00922BDF"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  <w:t xml:space="preserve"> от 24.02.2022 № 443)</w:t>
          </w:r>
        </w:p>
      </w:sdtContent>
    </w:sdt>
    <w:p w14:paraId="267289A9" w14:textId="77777777" w:rsidR="00922BDF" w:rsidRPr="00922BDF" w:rsidRDefault="00922BDF" w:rsidP="0092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7E892" w14:textId="77777777" w:rsidR="00922BDF" w:rsidRPr="00922BDF" w:rsidRDefault="00922BDF" w:rsidP="0092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1EA28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</w:t>
      </w:r>
      <w:r w:rsidRPr="00922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я ю:</w:t>
      </w: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C0AE16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36C9E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общественной комиссии согласно приложению к настоящему постановлению.</w:t>
      </w:r>
    </w:p>
    <w:p w14:paraId="07CAAF16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05AB8FA0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14:paraId="21B19C2F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14:paraId="35C16D40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настоящего постановления оставляю за собой. </w:t>
      </w:r>
    </w:p>
    <w:p w14:paraId="5888F03D" w14:textId="77777777" w:rsidR="00922BDF" w:rsidRPr="00922BDF" w:rsidRDefault="00922BDF" w:rsidP="0092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532A6" w14:textId="77777777" w:rsidR="00922BDF" w:rsidRPr="00922BDF" w:rsidRDefault="00922BDF" w:rsidP="0092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4BFA7" w14:textId="77777777" w:rsidR="00922BDF" w:rsidRPr="00922BDF" w:rsidRDefault="00922BDF" w:rsidP="0092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95019" w14:textId="77777777" w:rsidR="00922BDF" w:rsidRPr="00922BDF" w:rsidRDefault="00922BDF" w:rsidP="00922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2B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</w:p>
    <w:p w14:paraId="12E28E2D" w14:textId="77777777" w:rsidR="00922BDF" w:rsidRPr="00922BDF" w:rsidRDefault="00922BDF" w:rsidP="00922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2B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города Мурманска                                                                                  А.И. Сысоев</w:t>
      </w:r>
    </w:p>
    <w:p w14:paraId="18750594" w14:textId="77777777" w:rsidR="00DA0327" w:rsidRDefault="00DA0327"/>
    <w:p w14:paraId="5C63BF34" w14:textId="77777777" w:rsidR="00922BDF" w:rsidRDefault="00922BDF"/>
    <w:p w14:paraId="79AB0FD2" w14:textId="77777777" w:rsidR="00922BDF" w:rsidRDefault="00922BDF"/>
    <w:p w14:paraId="328AD4A4" w14:textId="77777777" w:rsidR="00922BDF" w:rsidRDefault="00922BDF"/>
    <w:p w14:paraId="130C5A0B" w14:textId="77777777" w:rsidR="00922BDF" w:rsidRDefault="00922BDF"/>
    <w:p w14:paraId="5BE70FE4" w14:textId="77777777" w:rsidR="00922BDF" w:rsidRDefault="00922BDF"/>
    <w:p w14:paraId="4A598B00" w14:textId="77777777" w:rsidR="00922BDF" w:rsidRDefault="00922BDF"/>
    <w:p w14:paraId="68364B6D" w14:textId="77777777" w:rsidR="00922BDF" w:rsidRPr="00922BDF" w:rsidRDefault="00922BDF" w:rsidP="00922BD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5F878EE" w14:textId="77777777" w:rsidR="00922BDF" w:rsidRPr="00922BDF" w:rsidRDefault="00922BDF" w:rsidP="00922BD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843FE41" w14:textId="77777777" w:rsidR="00922BDF" w:rsidRPr="00922BDF" w:rsidRDefault="00922BDF" w:rsidP="00922BD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Мурманска</w:t>
      </w:r>
    </w:p>
    <w:p w14:paraId="537DDB81" w14:textId="77777777" w:rsidR="00922BDF" w:rsidRPr="00922BDF" w:rsidRDefault="00922BDF" w:rsidP="00922BD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17.03.2017 № 656</w:t>
      </w:r>
    </w:p>
    <w:p w14:paraId="1E5AC02D" w14:textId="77777777" w:rsidR="00922BDF" w:rsidRPr="00922BDF" w:rsidRDefault="00922BDF" w:rsidP="00922B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B4FCC" w14:textId="77777777" w:rsidR="00922BDF" w:rsidRPr="00922BDF" w:rsidRDefault="00922BDF" w:rsidP="00922B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10997" w14:textId="77777777" w:rsidR="00922BDF" w:rsidRPr="00922BDF" w:rsidRDefault="00922BDF" w:rsidP="0092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об Общественной комиссии</w:t>
      </w:r>
    </w:p>
    <w:p w14:paraId="0A59E6D0" w14:textId="77777777" w:rsidR="00922BDF" w:rsidRPr="00922BDF" w:rsidRDefault="00922BDF" w:rsidP="0092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F85DE7" w14:textId="77777777" w:rsidR="00922BDF" w:rsidRPr="00922BDF" w:rsidRDefault="00922BDF" w:rsidP="0092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2BDF">
        <w:rPr>
          <w:rFonts w:ascii="Times New Roman" w:eastAsia="Calibri" w:hAnsi="Times New Roman" w:cs="Times New Roman"/>
          <w:sz w:val="28"/>
          <w:szCs w:val="28"/>
        </w:rPr>
        <w:t xml:space="preserve"> Общественная комиссия создается в целях формирования программы "Формирование современной городской среды на территории муниципального образования город Мурманск" и для осуществления контроля за ходом реализации программы</w:t>
      </w: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37446E" w14:textId="77777777" w:rsidR="00922BDF" w:rsidRPr="00922BDF" w:rsidRDefault="00922BDF" w:rsidP="00922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22BDF">
        <w:rPr>
          <w:rFonts w:ascii="Times New Roman" w:eastAsia="Calibri" w:hAnsi="Times New Roman" w:cs="Times New Roman"/>
          <w:sz w:val="28"/>
          <w:szCs w:val="28"/>
        </w:rPr>
        <w:t xml:space="preserve"> Общественная комиссия в своей деятельности руководствуется федеральным законодательством, нормативными правовыми актами Мурманской области, муниципальными нормативными правовыми актами и осуществляет свою деятельность в соответствии с настоящим Положением.</w:t>
      </w:r>
    </w:p>
    <w:p w14:paraId="2748FDD0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Общественная комиссия осуществляет следующие функции:</w:t>
      </w:r>
    </w:p>
    <w:p w14:paraId="363DE3D6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организацию голосования по отбору общественных территорий;</w:t>
      </w:r>
    </w:p>
    <w:p w14:paraId="7F5A6952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(абзац введен </w:t>
      </w:r>
      <w:hyperlink r:id="rId7" w:history="1">
        <w:r w:rsidRPr="00922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 от 09.01.2018 N 1)</w:t>
      </w:r>
    </w:p>
    <w:p w14:paraId="4A877429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поступившие в порядке и сроки, определенные постановлением администрации города Мурманска, предложения заинтересованных лиц о включении в программу дворовой территории и дает комиссионную оценку этих предложений;</w:t>
      </w:r>
    </w:p>
    <w:p w14:paraId="49802F06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поступившие в порядке и сроки, определенные постановлением администрации города Мурманска, предложения граждан и организаций о включении в программу наиболее посещаемой общественной территории, подлежащей благоустройству, и дает комиссионную оценку этих предложений;</w:t>
      </w:r>
    </w:p>
    <w:p w14:paraId="5598C2C2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поступившие в порядке и сроки, определенные постановлением администрации города Мурманска, в ходе общественного обсуждения проекта программы (изменений к проекту программы) предложения и замечания заинтересованных лиц и дает комиссионную оценку этих предложений и замечаний;</w:t>
      </w:r>
    </w:p>
    <w:p w14:paraId="6074748D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поступившие в порядке и сроки, определенные постановлением администрации города Мурманска, предложения и (или) дополнения к дизайн-проекту благоустройства общественной территории по результатам его обсуждения от граждан, проживающих на территории города Мурманска;</w:t>
      </w:r>
    </w:p>
    <w:p w14:paraId="6EA82A86" w14:textId="77777777" w:rsidR="00922BDF" w:rsidRPr="00922BDF" w:rsidRDefault="00922BDF" w:rsidP="00922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BDF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осуществляет контроль за реализацией программы после ее утверждения в порядке, установленном постановлением администрации города Мурманска.</w:t>
      </w:r>
    </w:p>
    <w:p w14:paraId="447446B3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Общественная комиссия формируется в составе 17 человек, не считая секретаря комиссии.</w:t>
      </w:r>
    </w:p>
    <w:p w14:paraId="3BC909C9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общественной комиссии обязательно включаются представители администрации города Мурманска, структурных подразделений администрации города Мурманска, подведомственных учреждений и совещательных органов при администрации города Мурманска (шесть членов комиссии), депутат Совета депутатов города Мурманска (один член комиссии), депутат Мурманской областной Думы (один член комиссии), представители политических партий и движений (два члена комиссии), представители общественных организаций (семь членов комиссии).</w:t>
      </w:r>
    </w:p>
    <w:p w14:paraId="2A8925CF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формированию общественной комиссии готовит комитет по социальной поддержке, взаимодействию с общественными организациями и делам молодежи администрации города Мурманска (далее - Комитет).</w:t>
      </w:r>
    </w:p>
    <w:p w14:paraId="6A7C3C1B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число членов общественной комиссии входят председатель и заместитель председателя.</w:t>
      </w:r>
    </w:p>
    <w:p w14:paraId="3B1AC3B5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общественной комиссии является глава администрации города Мурманска.</w:t>
      </w:r>
    </w:p>
    <w:p w14:paraId="0CD2BFD0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общественной комиссией осуществляет председатель общественной комиссии, а в его отсутствие - заместитель председателя общественной комиссии.</w:t>
      </w:r>
    </w:p>
    <w:p w14:paraId="0C1545DD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общественной комиссии имеет один голос. Секретарь общественной комиссии не имеет права голоса.</w:t>
      </w:r>
    </w:p>
    <w:p w14:paraId="2725E4B6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подготовки и проведения заседания общественной комиссии осуществляется секретарем общественной комиссии.</w:t>
      </w:r>
    </w:p>
    <w:p w14:paraId="73C3E125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общественной комиссии утверждается муниципальный служащий - сотрудник Комитета.</w:t>
      </w:r>
    </w:p>
    <w:p w14:paraId="3CA15023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техническое обеспечение деятельности общественной комиссии осуществляется Комитетом.</w:t>
      </w:r>
    </w:p>
    <w:p w14:paraId="138C26C2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Дату, время и место проведения заседания общественной комиссии определяет председатель общественной комиссии, а в его отсутствие - заместитель председателя общественной комиссии.</w:t>
      </w:r>
    </w:p>
    <w:p w14:paraId="02B7A45E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общественной комиссии не позднее одного рабочего дня до даты заседания общественной комиссии информирует членов общественной комиссии и организатора общественных обсуждений о дате, времени и месте заседания общественной комиссии, а также направляет членам комиссии свод предложений и замечаний заинтересованных лиц.</w:t>
      </w:r>
    </w:p>
    <w:p w14:paraId="5A294CFD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общественных обсуждений не позднее одного рабочего дня до даты заседания общественной комиссии:</w:t>
      </w:r>
    </w:p>
    <w:p w14:paraId="7D7B7182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размещает информацию о дате, времени и месте заседания общественной комиссии на официальном сайте администрации города Мурманска в информационно-телекоммуникационной сети Интернет;</w:t>
      </w:r>
    </w:p>
    <w:p w14:paraId="03BE72C7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размещение информации о дате, времени и месте заседания общественной комиссии на официальном сайте администрации города </w:t>
      </w: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Мурманска в информационно-телекоммуникационной сети Интернет в разделе "Новости".</w:t>
      </w:r>
    </w:p>
    <w:p w14:paraId="3C45FB29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Заседание общественной комиссии правомочно, если на заседании присутствует не менее девяти членов комиссии от общего числа ее состава, не считая секретаря общественной комиссии. Члены общественной комиссии участвуют в заседаниях лично.</w:t>
      </w:r>
    </w:p>
    <w:p w14:paraId="63C11694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Заседание общественной комиссии проводится в открытой форме с использованием видеофиксации, проведение которой организует Комитет.</w:t>
      </w:r>
    </w:p>
    <w:p w14:paraId="018C1EEF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организует передачу видеозаписи в день, следующий за днем ее создания, организатору общественных обсуждений.</w:t>
      </w:r>
    </w:p>
    <w:p w14:paraId="778B7144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общественных обсуждений размещает видеозапись на официальном сайте администрации города Мурманска в информационно-телекоммуникационной сети Интернет не позднее одного рабочего дня после получения видеозаписи.</w:t>
      </w:r>
    </w:p>
    <w:p w14:paraId="3B85319E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Видеозаписи хранятся в Комитете в течение всего срока реализации программы.</w:t>
      </w:r>
    </w:p>
    <w:p w14:paraId="7FCD5FC6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Общественная комиссия при принятии решения по вопросам, относящимся к ее компетенции, руководствуется постановлениями администрации города Мурманска, регламентирующими формирование программы "Формирование современной городской среды на территории муниципального образования город Мурманск".</w:t>
      </w:r>
    </w:p>
    <w:p w14:paraId="04E025EB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общественной комиссии принимается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комиссии, а в его отсутствие - заместителя председателя общественной комиссии, является решающим.</w:t>
      </w:r>
    </w:p>
    <w:p w14:paraId="261B6CEF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Решение общественной комиссии оформляется протоколом в день его принятия, который подписывают председатель и секретарь общественной комиссии.</w:t>
      </w:r>
    </w:p>
    <w:p w14:paraId="052EC806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общественной комиссии ведет секретарь общественной комиссии.</w:t>
      </w:r>
    </w:p>
    <w:p w14:paraId="6EBC2E52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общественной комиссии составляется в двух экземплярах, один из которых хранится в Комитете в течение всего срока реализации программы, а второй направляется организатору общественных обсуждений, который в течение трех рабочих дней со дня получения протокола заседания общественной комиссии:</w:t>
      </w:r>
    </w:p>
    <w:p w14:paraId="4449FD12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размещает протокол заседания общественной комиссии на официальном сайте администрации города Мурманска в информационно-телекоммуникационной сети Интернет;</w:t>
      </w:r>
    </w:p>
    <w:p w14:paraId="657E69FD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размещение в газете "Вечерний Мурманск" информации о размещении протокола заседания общественной комиссии.</w:t>
      </w:r>
    </w:p>
    <w:p w14:paraId="3DB4EF91" w14:textId="77777777" w:rsidR="00922BDF" w:rsidRPr="00922BDF" w:rsidRDefault="00922BDF" w:rsidP="00922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5773A7" w14:textId="77777777" w:rsidR="00922BDF" w:rsidRDefault="00922BDF"/>
    <w:sectPr w:rsidR="00922BDF" w:rsidSect="0039152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92E2" w14:textId="77777777" w:rsidR="00BC5B07" w:rsidRDefault="00BC5B07">
      <w:pPr>
        <w:spacing w:after="0" w:line="240" w:lineRule="auto"/>
      </w:pPr>
      <w:r>
        <w:separator/>
      </w:r>
    </w:p>
  </w:endnote>
  <w:endnote w:type="continuationSeparator" w:id="0">
    <w:p w14:paraId="5A0EADCA" w14:textId="77777777" w:rsidR="00BC5B07" w:rsidRDefault="00BC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D5EE" w14:textId="77777777" w:rsidR="00BC5B07" w:rsidRDefault="00BC5B07">
      <w:pPr>
        <w:spacing w:after="0" w:line="240" w:lineRule="auto"/>
      </w:pPr>
      <w:r>
        <w:separator/>
      </w:r>
    </w:p>
  </w:footnote>
  <w:footnote w:type="continuationSeparator" w:id="0">
    <w:p w14:paraId="09DA2C60" w14:textId="77777777" w:rsidR="00BC5B07" w:rsidRDefault="00BC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05AE30A1" w14:textId="77777777" w:rsidR="002B3B64" w:rsidRDefault="00922B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DF"/>
    <w:rsid w:val="0039152F"/>
    <w:rsid w:val="007567CE"/>
    <w:rsid w:val="00922BDF"/>
    <w:rsid w:val="00A34B06"/>
    <w:rsid w:val="00BC5B07"/>
    <w:rsid w:val="00D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DFB4"/>
  <w15:chartTrackingRefBased/>
  <w15:docId w15:val="{FC94D0D9-D189-4629-ACB6-A985B0E5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7CC76A195ABC8C83EC5993B441789D376506DCF970F8E9594FF580DF1252180784C42ACFA9D18450924B6A105DB4DAFFA890ED8E4DA876A57E611EQ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AFD3CCD4F546449A0A817972FAA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DA597-623A-4869-BE9E-58EBF0087246}"/>
      </w:docPartPr>
      <w:docPartBody>
        <w:p w:rsidR="006A375D" w:rsidRDefault="00B6712E" w:rsidP="00B6712E">
          <w:pPr>
            <w:pStyle w:val="47AFD3CCD4F546449A0A817972FAA49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2E"/>
    <w:rsid w:val="001364BF"/>
    <w:rsid w:val="002E0130"/>
    <w:rsid w:val="004513AE"/>
    <w:rsid w:val="006A375D"/>
    <w:rsid w:val="00B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712E"/>
    <w:rPr>
      <w:color w:val="808080"/>
    </w:rPr>
  </w:style>
  <w:style w:type="paragraph" w:customStyle="1" w:styleId="47AFD3CCD4F546449A0A817972FAA498">
    <w:name w:val="47AFD3CCD4F546449A0A817972FAA498"/>
    <w:rsid w:val="00B67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Dunaeva</dc:creator>
  <cp:keywords/>
  <dc:description/>
  <cp:lastModifiedBy>Марианна Бертс</cp:lastModifiedBy>
  <cp:revision>3</cp:revision>
  <dcterms:created xsi:type="dcterms:W3CDTF">2022-12-28T14:23:00Z</dcterms:created>
  <dcterms:modified xsi:type="dcterms:W3CDTF">2022-12-29T08:30:00Z</dcterms:modified>
</cp:coreProperties>
</file>