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27B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453360" w:edGrp="everyone"/>
      <w:r w:rsidRPr="007427B1">
        <w:rPr>
          <w:rFonts w:eastAsia="Times New Roman"/>
          <w:szCs w:val="20"/>
          <w:lang w:eastAsia="ru-RU"/>
        </w:rPr>
        <w:t>27.11.2019</w:t>
      </w:r>
      <w:permEnd w:id="1244533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0978109" w:edGrp="everyone"/>
      <w:r w:rsidRPr="007427B1">
        <w:rPr>
          <w:rFonts w:eastAsia="Times New Roman"/>
          <w:szCs w:val="20"/>
          <w:lang w:eastAsia="ru-RU"/>
        </w:rPr>
        <w:t>3941</w:t>
      </w:r>
      <w:permEnd w:id="16409781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03490392" w:edGrp="everyone" w:displacedByCustomXml="prev"/>
        <w:p w:rsidR="00FD3B16" w:rsidRPr="00FD3B16" w:rsidRDefault="007C01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установлении предельных тарифов на услуги по умерщвлению домашних животных и уничтожению трупов домашних животных, оказываемые ММУП «Центр временного содержания животных» </w:t>
          </w:r>
        </w:p>
        <w:permEnd w:id="17034903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9958788" w:edGrp="everyone"/>
      <w:r>
        <w:rPr>
          <w:rFonts w:eastAsia="Times New Roman"/>
          <w:szCs w:val="28"/>
          <w:lang w:eastAsia="ru-RU"/>
        </w:rPr>
        <w:t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 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решением Совета депутатов города Мурманска от 04.02.2010 № 15-198 «Об утверждении            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на основании протокола заседания тарифной комиссии администрации города Мурманска от 05.11.2019 № 2</w:t>
      </w:r>
      <w:permEnd w:id="4199587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1287098" w:edGrp="everyone"/>
      <w:r>
        <w:rPr>
          <w:rFonts w:eastAsia="Times New Roman"/>
          <w:szCs w:val="28"/>
          <w:lang w:eastAsia="ru-RU"/>
        </w:rPr>
        <w:t>1. Установить: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Предельные тарифы на услуги по умерщвлению домашних животных, оказываемые ММУП «Центр временного содержания животных», согласно приложению № 1 к настоящему постановлению.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Предельные тарифы на услуги по уничтожению трупов домашних животных, оказываемые ММУП «Центр временного содержания животных», согласно приложению № 2 к настоящему приложению.</w:t>
      </w:r>
    </w:p>
    <w:p w:rsidR="00C258BC" w:rsidRDefault="007C01D2" w:rsidP="00C2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Отменить постановление администрации города Мурманска от 29.11.2018 № 4095 «Об утверждении предельных тарифов на услуги по умерщвлению и уничтожению трупов домашних животных, оказываемые ММУП «Центр временного содержания животных», за исключением п. 2.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7C01D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7C01D2">
        <w:rPr>
          <w:rFonts w:eastAsia="Times New Roman"/>
          <w:szCs w:val="28"/>
          <w:lang w:eastAsia="ru-RU"/>
        </w:rPr>
        <w:lastRenderedPageBreak/>
        <w:t>настоящее</w:t>
      </w:r>
      <w:r>
        <w:rPr>
          <w:rFonts w:eastAsia="Times New Roman"/>
          <w:szCs w:val="28"/>
          <w:lang w:eastAsia="ru-RU"/>
        </w:rPr>
        <w:t xml:space="preserve"> постановление с приложениями на официальном сайте администрации города Мурманска в сети Интернет.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Редакции газеты «Вечерний Мурманск» (Хабаров В.А.) опубликовать настоящее постановление с приложениями.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постановление вступает в силу с 01.01.2020.</w:t>
      </w:r>
    </w:p>
    <w:p w:rsidR="00683347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Доцник</w:t>
      </w:r>
      <w:proofErr w:type="spellEnd"/>
      <w:r>
        <w:rPr>
          <w:rFonts w:eastAsia="Times New Roman"/>
          <w:szCs w:val="28"/>
          <w:lang w:eastAsia="ru-RU"/>
        </w:rPr>
        <w:t xml:space="preserve"> В.А.</w:t>
      </w:r>
      <w:r w:rsidR="007C01D2">
        <w:rPr>
          <w:rFonts w:eastAsia="Times New Roman"/>
          <w:szCs w:val="28"/>
          <w:lang w:eastAsia="ru-RU"/>
        </w:rPr>
        <w:t xml:space="preserve"> </w:t>
      </w:r>
      <w:permEnd w:id="14712870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8BC" w:rsidRDefault="00C25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04842516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C258BC" w:rsidRDefault="00C25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Default="00C25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</w:t>
      </w:r>
      <w:r w:rsidR="00C75007">
        <w:rPr>
          <w:rFonts w:eastAsia="Times New Roman"/>
          <w:b/>
          <w:szCs w:val="20"/>
          <w:lang w:eastAsia="ru-RU"/>
        </w:rPr>
        <w:t xml:space="preserve">                               </w:t>
      </w:r>
      <w:r>
        <w:rPr>
          <w:rFonts w:eastAsia="Times New Roman"/>
          <w:b/>
          <w:szCs w:val="20"/>
          <w:lang w:eastAsia="ru-RU"/>
        </w:rPr>
        <w:t xml:space="preserve"> В.А. </w:t>
      </w:r>
      <w:proofErr w:type="spellStart"/>
      <w:r>
        <w:rPr>
          <w:rFonts w:eastAsia="Times New Roman"/>
          <w:b/>
          <w:szCs w:val="20"/>
          <w:lang w:eastAsia="ru-RU"/>
        </w:rPr>
        <w:t>Д</w:t>
      </w:r>
      <w:r w:rsidR="00C75007">
        <w:rPr>
          <w:rFonts w:eastAsia="Times New Roman"/>
          <w:b/>
          <w:szCs w:val="20"/>
          <w:lang w:eastAsia="ru-RU"/>
        </w:rPr>
        <w:t>о</w:t>
      </w:r>
      <w:r>
        <w:rPr>
          <w:rFonts w:eastAsia="Times New Roman"/>
          <w:b/>
          <w:szCs w:val="20"/>
          <w:lang w:eastAsia="ru-RU"/>
        </w:rPr>
        <w:t>цник</w:t>
      </w:r>
      <w:permEnd w:id="704842516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427B1"/>
    <w:rsid w:val="007833C5"/>
    <w:rsid w:val="007A437E"/>
    <w:rsid w:val="007C01D2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36516"/>
    <w:rsid w:val="00B63303"/>
    <w:rsid w:val="00B640FF"/>
    <w:rsid w:val="00B75FE6"/>
    <w:rsid w:val="00C258BC"/>
    <w:rsid w:val="00C75007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Ферапонтова Анна Леонидовна</cp:lastModifiedBy>
  <cp:revision>3</cp:revision>
  <cp:lastPrinted>2019-11-26T10:29:00Z</cp:lastPrinted>
  <dcterms:created xsi:type="dcterms:W3CDTF">2019-11-26T10:33:00Z</dcterms:created>
  <dcterms:modified xsi:type="dcterms:W3CDTF">2019-11-27T11:38:00Z</dcterms:modified>
</cp:coreProperties>
</file>