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0D66" w:rsidRPr="00BF0D66" w:rsidRDefault="002C042A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BF0D66" w:rsidRPr="00BF0D66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</w:p>
    <w:p w:rsidR="005830F0" w:rsidRDefault="00BF0D66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0D66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Совета депутатов города Мурманска от 27.10.2017 № 40-712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</w:t>
      </w:r>
      <w:r w:rsidR="005830F0" w:rsidRPr="005830F0">
        <w:t xml:space="preserve"> </w:t>
      </w:r>
    </w:p>
    <w:p w:rsidR="002C042A" w:rsidRDefault="005830F0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830F0">
        <w:rPr>
          <w:rFonts w:ascii="Times New Roman" w:hAnsi="Times New Roman" w:cs="Times New Roman"/>
          <w:sz w:val="28"/>
          <w:szCs w:val="28"/>
        </w:rPr>
        <w:t>(в редакции решения Совета депутатов города Мурманска от …….. № …..).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5830F0"/>
    <w:rsid w:val="007F0B4F"/>
    <w:rsid w:val="008C5645"/>
    <w:rsid w:val="009260F2"/>
    <w:rsid w:val="009B7DA9"/>
    <w:rsid w:val="00A31218"/>
    <w:rsid w:val="00BF0D66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87F8-8829-4BCE-BCE5-1301EB1F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Карпачева Елена Анатольевна</cp:lastModifiedBy>
  <cp:revision>5</cp:revision>
  <cp:lastPrinted>2019-05-15T10:42:00Z</cp:lastPrinted>
  <dcterms:created xsi:type="dcterms:W3CDTF">2019-05-06T05:27:00Z</dcterms:created>
  <dcterms:modified xsi:type="dcterms:W3CDTF">2019-05-15T10:42:00Z</dcterms:modified>
</cp:coreProperties>
</file>