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3B" w:rsidRPr="008F733B" w:rsidRDefault="008F733B" w:rsidP="008F733B">
      <w:pPr>
        <w:jc w:val="center"/>
        <w:rPr>
          <w:rFonts w:ascii="Times New Roman" w:eastAsia="Calibri" w:hAnsi="Times New Roman"/>
          <w:szCs w:val="22"/>
          <w:lang w:eastAsia="en-US"/>
        </w:rPr>
      </w:pPr>
      <w:r w:rsidRPr="008F733B">
        <w:rPr>
          <w:rFonts w:ascii="Times New Roman" w:eastAsia="Calibri" w:hAnsi="Times New Roman"/>
          <w:noProof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1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733B" w:rsidRPr="008F733B" w:rsidRDefault="008F733B" w:rsidP="008F733B">
      <w:pPr>
        <w:jc w:val="center"/>
        <w:rPr>
          <w:rFonts w:ascii="Times New Roman" w:eastAsia="Calibri" w:hAnsi="Times New Roman"/>
          <w:szCs w:val="22"/>
          <w:lang w:eastAsia="en-US"/>
        </w:rPr>
      </w:pPr>
    </w:p>
    <w:p w:rsidR="008F733B" w:rsidRPr="008F733B" w:rsidRDefault="008F733B" w:rsidP="008F733B">
      <w:pPr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A64E58" w:rsidRPr="00A64E58" w:rsidRDefault="00A64E58" w:rsidP="00A64E58">
      <w:pPr>
        <w:keepNext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A64E58">
        <w:rPr>
          <w:rFonts w:ascii="Times New Roman" w:hAnsi="Times New Roman"/>
          <w:b/>
          <w:color w:val="000000"/>
          <w:sz w:val="32"/>
          <w:szCs w:val="28"/>
        </w:rPr>
        <w:t>АДМИНИСТРАЦИЯ ГОРОДА МУРМАНСКА</w:t>
      </w:r>
    </w:p>
    <w:p w:rsidR="00A64E58" w:rsidRPr="00A64E58" w:rsidRDefault="00A64E58" w:rsidP="00A64E58">
      <w:pPr>
        <w:jc w:val="center"/>
        <w:rPr>
          <w:rFonts w:ascii="Times New Roman" w:hAnsi="Times New Roman"/>
          <w:szCs w:val="28"/>
        </w:rPr>
      </w:pPr>
    </w:p>
    <w:p w:rsidR="00A64E58" w:rsidRPr="00A64E58" w:rsidRDefault="00A64E58" w:rsidP="00A64E58">
      <w:pPr>
        <w:keepNext/>
        <w:jc w:val="center"/>
        <w:outlineLvl w:val="4"/>
        <w:rPr>
          <w:rFonts w:ascii="Times New Roman" w:hAnsi="Times New Roman"/>
          <w:b/>
          <w:color w:val="000000"/>
          <w:sz w:val="32"/>
          <w:szCs w:val="28"/>
        </w:rPr>
      </w:pPr>
      <w:proofErr w:type="gramStart"/>
      <w:r w:rsidRPr="00A64E58">
        <w:rPr>
          <w:rFonts w:ascii="Times New Roman" w:hAnsi="Times New Roman"/>
          <w:b/>
          <w:color w:val="000000"/>
          <w:sz w:val="32"/>
          <w:szCs w:val="28"/>
        </w:rPr>
        <w:t>П</w:t>
      </w:r>
      <w:proofErr w:type="gramEnd"/>
      <w:r w:rsidRPr="00A64E58">
        <w:rPr>
          <w:rFonts w:ascii="Times New Roman" w:hAnsi="Times New Roman"/>
          <w:b/>
          <w:color w:val="000000"/>
          <w:sz w:val="32"/>
          <w:szCs w:val="28"/>
        </w:rPr>
        <w:t xml:space="preserve"> О С Т А Н О В Л Е Н И Е </w:t>
      </w:r>
    </w:p>
    <w:p w:rsidR="00A64E58" w:rsidRPr="00A64E58" w:rsidRDefault="00A64E58" w:rsidP="00A64E58">
      <w:pPr>
        <w:jc w:val="center"/>
        <w:rPr>
          <w:rFonts w:ascii="Times New Roman" w:hAnsi="Times New Roman"/>
          <w:szCs w:val="28"/>
        </w:rPr>
      </w:pPr>
    </w:p>
    <w:p w:rsidR="00A64E58" w:rsidRPr="00A64E58" w:rsidRDefault="00A64E58" w:rsidP="00A64E58">
      <w:pPr>
        <w:jc w:val="center"/>
        <w:rPr>
          <w:rFonts w:ascii="Times New Roman" w:hAnsi="Times New Roman"/>
          <w:szCs w:val="28"/>
        </w:rPr>
      </w:pPr>
    </w:p>
    <w:p w:rsidR="00A64E58" w:rsidRPr="00A64E58" w:rsidRDefault="00A64E58" w:rsidP="00A64E58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05</w:t>
      </w:r>
      <w:r w:rsidRPr="00A64E58">
        <w:rPr>
          <w:rFonts w:ascii="Times New Roman" w:hAnsi="Times New Roman"/>
        </w:rPr>
        <w:t>.</w:t>
      </w:r>
      <w:r>
        <w:rPr>
          <w:rFonts w:ascii="Times New Roman" w:hAnsi="Times New Roman"/>
        </w:rPr>
        <w:t>02</w:t>
      </w:r>
      <w:r w:rsidRPr="00A64E58">
        <w:rPr>
          <w:rFonts w:ascii="Times New Roman" w:hAnsi="Times New Roman"/>
        </w:rPr>
        <w:t>.</w:t>
      </w:r>
      <w:r>
        <w:rPr>
          <w:rFonts w:ascii="Times New Roman" w:hAnsi="Times New Roman"/>
        </w:rPr>
        <w:t>2020</w:t>
      </w:r>
      <w:r w:rsidRPr="00A64E58">
        <w:rPr>
          <w:rFonts w:ascii="Times New Roman" w:hAnsi="Times New Roman"/>
        </w:rPr>
        <w:t xml:space="preserve">                                                                    </w:t>
      </w:r>
      <w:r>
        <w:rPr>
          <w:rFonts w:ascii="Times New Roman" w:hAnsi="Times New Roman"/>
        </w:rPr>
        <w:t xml:space="preserve">                                  </w:t>
      </w:r>
      <w:r w:rsidRPr="00A64E58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260</w:t>
      </w:r>
      <w:r w:rsidRPr="00A64E58">
        <w:rPr>
          <w:rFonts w:ascii="Times New Roman" w:hAnsi="Times New Roman"/>
        </w:rPr>
        <w:t xml:space="preserve">          </w:t>
      </w:r>
    </w:p>
    <w:p w:rsidR="00A64E58" w:rsidRPr="00A64E58" w:rsidRDefault="00A64E58" w:rsidP="00A64E58">
      <w:pPr>
        <w:jc w:val="both"/>
        <w:rPr>
          <w:rFonts w:ascii="Times New Roman" w:hAnsi="Times New Roman"/>
        </w:rPr>
      </w:pPr>
    </w:p>
    <w:p w:rsidR="00A64E58" w:rsidRPr="00A64E58" w:rsidRDefault="00A64E58" w:rsidP="00A64E58">
      <w:pPr>
        <w:jc w:val="center"/>
        <w:rPr>
          <w:rFonts w:ascii="Times New Roman" w:hAnsi="Times New Roman"/>
        </w:rPr>
      </w:pPr>
    </w:p>
    <w:sdt>
      <w:sdtPr>
        <w:rPr>
          <w:rFonts w:ascii="Times New Roman" w:hAnsi="Times New Roman"/>
          <w:b/>
        </w:rPr>
        <w:id w:val="1461541337"/>
        <w:placeholder>
          <w:docPart w:val="3BCC20D2E8D245D0B1BCED0F315CC36B"/>
        </w:placeholder>
      </w:sdtPr>
      <w:sdtEndPr/>
      <w:sdtContent>
        <w:p w:rsidR="00A64E58" w:rsidRPr="00A64E58" w:rsidRDefault="00A64E58" w:rsidP="00A64E58">
          <w:pPr>
            <w:jc w:val="center"/>
            <w:rPr>
              <w:rFonts w:ascii="Times New Roman" w:hAnsi="Times New Roman"/>
              <w:b/>
            </w:rPr>
          </w:pPr>
          <w:r w:rsidRPr="00A64E58">
            <w:rPr>
              <w:rFonts w:ascii="Times New Roman" w:hAnsi="Times New Roman"/>
              <w:b/>
            </w:rPr>
            <w:t>О внесении изменений в регламент сопровождения инвестиционных проектов, планируемых к реализации и реализуемых на территории города Мурманска, утвержденный постановлением администрации</w:t>
          </w:r>
          <w:r w:rsidRPr="00A64E58">
            <w:rPr>
              <w:rFonts w:ascii="Times New Roman" w:hAnsi="Times New Roman"/>
              <w:b/>
            </w:rPr>
            <w:br/>
            <w:t xml:space="preserve">города Мурманска от 28.05.2014 № 1610 (в ред. постановлений </w:t>
          </w:r>
          <w:r w:rsidRPr="00A64E58">
            <w:rPr>
              <w:rFonts w:ascii="Times New Roman" w:hAnsi="Times New Roman"/>
              <w:b/>
            </w:rPr>
            <w:br/>
            <w:t>от 10.01.2017 № 16, от 08.02.2018 № 322)</w:t>
          </w:r>
        </w:p>
      </w:sdtContent>
    </w:sdt>
    <w:p w:rsidR="00A64E58" w:rsidRPr="00A64E58" w:rsidRDefault="00A64E58" w:rsidP="00A64E58">
      <w:pPr>
        <w:jc w:val="center"/>
        <w:rPr>
          <w:rFonts w:ascii="Times New Roman" w:hAnsi="Times New Roman"/>
          <w:szCs w:val="28"/>
        </w:rPr>
      </w:pPr>
    </w:p>
    <w:p w:rsidR="00A64E58" w:rsidRPr="00A64E58" w:rsidRDefault="00A64E58" w:rsidP="00A64E58">
      <w:pPr>
        <w:jc w:val="center"/>
        <w:rPr>
          <w:rFonts w:ascii="Times New Roman" w:hAnsi="Times New Roman"/>
          <w:szCs w:val="28"/>
        </w:rPr>
      </w:pPr>
    </w:p>
    <w:p w:rsidR="00A64E58" w:rsidRPr="00A64E58" w:rsidRDefault="00A64E58" w:rsidP="00A64E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A64E58">
        <w:rPr>
          <w:rFonts w:ascii="Times New Roman" w:eastAsia="Calibri" w:hAnsi="Times New Roman"/>
          <w:spacing w:val="4"/>
          <w:szCs w:val="28"/>
          <w:lang w:eastAsia="en-US"/>
        </w:rPr>
        <w:t xml:space="preserve">В соответствии с распоряжением Правительства Мурманской области </w:t>
      </w:r>
      <w:r w:rsidRPr="00A64E58">
        <w:rPr>
          <w:rFonts w:ascii="Times New Roman" w:eastAsia="Calibri" w:hAnsi="Times New Roman"/>
          <w:spacing w:val="4"/>
          <w:szCs w:val="28"/>
          <w:lang w:eastAsia="en-US"/>
        </w:rPr>
        <w:br/>
        <w:t>от 15.08.2014 № 200-РП «О</w:t>
      </w:r>
      <w:r w:rsidRPr="00A64E58">
        <w:rPr>
          <w:rFonts w:ascii="Times New Roman" w:eastAsia="Calibri" w:hAnsi="Times New Roman"/>
          <w:szCs w:val="26"/>
          <w:lang w:eastAsia="en-US"/>
        </w:rPr>
        <w:t xml:space="preserve"> Стандарте деятельности органов местного самоуправления муниципальных районов и городских округов Мурманской области по обеспечению благоприятного инвестиционного климата на территории муниципального образования», постановлением Правительства Мурманской области от 23.10.2019 № 486-ПП «О специализированной организации по привлечению инвестиций и работе с инвесторами Мурманской области и внесении изменений в некоторые постановления Правительства</w:t>
      </w:r>
      <w:proofErr w:type="gramEnd"/>
      <w:r w:rsidRPr="00A64E58">
        <w:rPr>
          <w:rFonts w:ascii="Times New Roman" w:eastAsia="Calibri" w:hAnsi="Times New Roman"/>
          <w:szCs w:val="26"/>
          <w:lang w:eastAsia="en-US"/>
        </w:rPr>
        <w:t xml:space="preserve"> Мурманской области»</w:t>
      </w:r>
      <w:r w:rsidRPr="00A64E58">
        <w:rPr>
          <w:rFonts w:ascii="Times New Roman" w:hAnsi="Times New Roman"/>
          <w:b/>
          <w:szCs w:val="28"/>
        </w:rPr>
        <w:t xml:space="preserve"> </w:t>
      </w:r>
      <w:proofErr w:type="gramStart"/>
      <w:r w:rsidRPr="00A64E58">
        <w:rPr>
          <w:rFonts w:ascii="Times New Roman" w:hAnsi="Times New Roman"/>
          <w:b/>
          <w:szCs w:val="28"/>
        </w:rPr>
        <w:t>п</w:t>
      </w:r>
      <w:proofErr w:type="gramEnd"/>
      <w:r w:rsidRPr="00A64E58">
        <w:rPr>
          <w:rFonts w:ascii="Times New Roman" w:hAnsi="Times New Roman"/>
          <w:b/>
          <w:szCs w:val="28"/>
        </w:rPr>
        <w:t xml:space="preserve"> о с т а н о в л я ю:</w:t>
      </w:r>
      <w:r w:rsidRPr="00A64E58">
        <w:rPr>
          <w:rFonts w:ascii="Times New Roman" w:hAnsi="Times New Roman"/>
          <w:szCs w:val="28"/>
        </w:rPr>
        <w:t xml:space="preserve"> </w:t>
      </w:r>
    </w:p>
    <w:p w:rsidR="00A64E58" w:rsidRPr="00A64E58" w:rsidRDefault="00A64E58" w:rsidP="00A64E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A64E58" w:rsidRPr="00A64E58" w:rsidRDefault="00A64E58" w:rsidP="00A64E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A64E58">
        <w:rPr>
          <w:rFonts w:ascii="Times New Roman" w:eastAsia="Calibri" w:hAnsi="Times New Roman"/>
          <w:szCs w:val="28"/>
          <w:lang w:eastAsia="en-US"/>
        </w:rPr>
        <w:t xml:space="preserve">1. Внести в регламент сопровождения инвестиционных проектов, планируемых к реализации и реализуемых на территории города Мурманска, утвержденный постановлением администрации города Мурманска </w:t>
      </w:r>
      <w:r w:rsidRPr="00A64E58">
        <w:rPr>
          <w:rFonts w:ascii="Times New Roman" w:eastAsia="Calibri" w:hAnsi="Times New Roman"/>
          <w:szCs w:val="28"/>
          <w:lang w:eastAsia="en-US"/>
        </w:rPr>
        <w:br/>
        <w:t>от 28.05.2014 № 1610 (в ред. постановлений от 10.01.2017 № 16, от 08.02.2018 № 322) (далее – Регламент), следующие изменения:</w:t>
      </w:r>
    </w:p>
    <w:p w:rsidR="00A64E58" w:rsidRPr="00A64E58" w:rsidRDefault="00A64E58" w:rsidP="00A64E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A64E58">
        <w:rPr>
          <w:rFonts w:ascii="Times New Roman" w:eastAsia="Calibri" w:hAnsi="Times New Roman"/>
          <w:szCs w:val="28"/>
          <w:lang w:eastAsia="en-US"/>
        </w:rPr>
        <w:t xml:space="preserve">1.1. Абзац 8 пункта 1.4 раздела 1 Регламента изложить в новой редакции: </w:t>
      </w:r>
    </w:p>
    <w:p w:rsidR="00A64E58" w:rsidRPr="00A64E58" w:rsidRDefault="00A64E58" w:rsidP="00A64E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en-US"/>
        </w:rPr>
      </w:pPr>
      <w:proofErr w:type="gramStart"/>
      <w:r w:rsidRPr="00A64E58">
        <w:rPr>
          <w:rFonts w:ascii="Times New Roman" w:eastAsia="Calibri" w:hAnsi="Times New Roman"/>
          <w:szCs w:val="28"/>
          <w:lang w:eastAsia="en-US"/>
        </w:rPr>
        <w:t xml:space="preserve">«- </w:t>
      </w:r>
      <w:r w:rsidRPr="00A64E58">
        <w:rPr>
          <w:rFonts w:ascii="Times New Roman" w:hAnsi="Times New Roman"/>
          <w:szCs w:val="28"/>
          <w:lang w:eastAsia="en-US"/>
        </w:rPr>
        <w:t>план создания инвестиционных объектов и объектов инфраструктуры муниципального образования город Мурманск (далее – план создания инвестиционных объектов) – перечень реализуемых и планируемых к реализации на территории города Мурманска инвестиционных проектов и инвестиционных площадок (свободных земельных участков), формируемый в электронном виде Министерством инвестиций, развития предпринимательства и рыбного хозяйства Мурманской области на основании реестра инвестиционных проектов города Мурманска;».</w:t>
      </w:r>
      <w:proofErr w:type="gramEnd"/>
    </w:p>
    <w:p w:rsidR="00A64E58" w:rsidRPr="00A64E58" w:rsidRDefault="00A64E58" w:rsidP="00A64E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A64E58">
        <w:rPr>
          <w:rFonts w:ascii="Times New Roman" w:hAnsi="Times New Roman"/>
          <w:szCs w:val="28"/>
          <w:lang w:eastAsia="en-US"/>
        </w:rPr>
        <w:t xml:space="preserve">1.2. В пункте 2.4.3 раздела 2 Регламента слова «в соответствии с Планом мероприятий («дорожной картой») по внедрению и мониторингу результатов </w:t>
      </w:r>
      <w:r w:rsidRPr="00A64E58">
        <w:rPr>
          <w:rFonts w:ascii="Times New Roman" w:hAnsi="Times New Roman"/>
          <w:szCs w:val="28"/>
          <w:lang w:eastAsia="en-US"/>
        </w:rPr>
        <w:lastRenderedPageBreak/>
        <w:t>внедрения Стандарта 2.0 на территории муниципального образования город Мурманск» исключить.</w:t>
      </w:r>
    </w:p>
    <w:p w:rsidR="00A64E58" w:rsidRPr="00A64E58" w:rsidRDefault="00A64E58" w:rsidP="00A64E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A64E58">
        <w:rPr>
          <w:rFonts w:ascii="Times New Roman" w:hAnsi="Times New Roman"/>
          <w:szCs w:val="28"/>
          <w:lang w:eastAsia="en-US"/>
        </w:rPr>
        <w:t>1.3. В пункте 3.4 раздела 3 Регламента слова «</w:t>
      </w:r>
      <w:r w:rsidRPr="00A64E58">
        <w:rPr>
          <w:rFonts w:ascii="Times New Roman" w:eastAsia="Calibri" w:hAnsi="Times New Roman"/>
          <w:szCs w:val="28"/>
          <w:lang w:eastAsia="en-US"/>
        </w:rPr>
        <w:t>в сокращенные сроки, установленные Планом мероприятий («дорожной картой») по внедрению и мониторингу результатов внедрения Стандарта 2.0 на территории муниципального образования город Мурманск, утвержденным постановлением администрации города Мурманска от 28.03.2017 № 817</w:t>
      </w:r>
      <w:r w:rsidRPr="00A64E58">
        <w:rPr>
          <w:rFonts w:ascii="Times New Roman" w:hAnsi="Times New Roman"/>
          <w:szCs w:val="28"/>
          <w:lang w:eastAsia="en-US"/>
        </w:rPr>
        <w:t>» исключить.</w:t>
      </w:r>
    </w:p>
    <w:p w:rsidR="00A64E58" w:rsidRPr="00A64E58" w:rsidRDefault="00A64E58" w:rsidP="00A64E58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A64E58">
        <w:rPr>
          <w:rFonts w:ascii="Times New Roman" w:eastAsia="Calibri" w:hAnsi="Times New Roman"/>
          <w:szCs w:val="28"/>
          <w:lang w:eastAsia="en-US"/>
        </w:rPr>
        <w:t>1.4. П</w:t>
      </w:r>
      <w:r w:rsidRPr="00A64E58">
        <w:rPr>
          <w:rFonts w:ascii="Times New Roman" w:hAnsi="Times New Roman"/>
          <w:szCs w:val="28"/>
        </w:rPr>
        <w:t>риложение № 1 к Регламенту изложить в новой редакции согласно приложению к настоящему постановлению.</w:t>
      </w:r>
    </w:p>
    <w:p w:rsidR="00A64E58" w:rsidRPr="00A64E58" w:rsidRDefault="00A64E58" w:rsidP="00A64E58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A64E58">
        <w:rPr>
          <w:rFonts w:ascii="Times New Roman" w:eastAsia="Calibri" w:hAnsi="Times New Roman"/>
          <w:szCs w:val="28"/>
          <w:lang w:eastAsia="en-US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A64E58">
        <w:rPr>
          <w:rFonts w:ascii="Times New Roman" w:eastAsia="Calibri" w:hAnsi="Times New Roman"/>
          <w:szCs w:val="28"/>
          <w:lang w:eastAsia="en-US"/>
        </w:rPr>
        <w:t>разместить</w:t>
      </w:r>
      <w:proofErr w:type="gramEnd"/>
      <w:r w:rsidRPr="00A64E58">
        <w:rPr>
          <w:rFonts w:ascii="Times New Roman" w:eastAsia="Calibri" w:hAnsi="Times New Roman"/>
          <w:szCs w:val="28"/>
          <w:lang w:eastAsia="en-US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A64E58" w:rsidRPr="00A64E58" w:rsidRDefault="00A64E58" w:rsidP="00A64E58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A64E58">
        <w:rPr>
          <w:rFonts w:ascii="Times New Roman" w:eastAsia="Calibri" w:hAnsi="Times New Roman"/>
          <w:szCs w:val="28"/>
          <w:lang w:eastAsia="en-US"/>
        </w:rPr>
        <w:t>3. Редакции газеты «Вечерний Мурманск» (</w:t>
      </w:r>
      <w:proofErr w:type="gramStart"/>
      <w:r w:rsidRPr="00A64E58">
        <w:rPr>
          <w:rFonts w:ascii="Times New Roman" w:eastAsia="Calibri" w:hAnsi="Times New Roman"/>
          <w:szCs w:val="28"/>
          <w:lang w:eastAsia="en-US"/>
        </w:rPr>
        <w:t>Хабаров</w:t>
      </w:r>
      <w:proofErr w:type="gramEnd"/>
      <w:r w:rsidRPr="00A64E58">
        <w:rPr>
          <w:rFonts w:ascii="Times New Roman" w:eastAsia="Calibri" w:hAnsi="Times New Roman"/>
          <w:szCs w:val="28"/>
          <w:lang w:eastAsia="en-US"/>
        </w:rPr>
        <w:t xml:space="preserve"> В.А.) опубликовать настоящее постановление с приложением.</w:t>
      </w:r>
    </w:p>
    <w:p w:rsidR="00A64E58" w:rsidRPr="00A64E58" w:rsidRDefault="00A64E58" w:rsidP="00A64E58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A64E58">
        <w:rPr>
          <w:rFonts w:ascii="Times New Roman" w:eastAsia="Calibri" w:hAnsi="Times New Roman"/>
          <w:szCs w:val="28"/>
          <w:lang w:eastAsia="en-US"/>
        </w:rPr>
        <w:t>4. Настоящее постановление вступает в силу со дня официального опубликования.</w:t>
      </w:r>
    </w:p>
    <w:p w:rsidR="00A64E58" w:rsidRPr="00A64E58" w:rsidRDefault="00A64E58" w:rsidP="00A64E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A64E58">
        <w:rPr>
          <w:rFonts w:ascii="Times New Roman" w:eastAsia="Calibri" w:hAnsi="Times New Roman"/>
          <w:szCs w:val="28"/>
          <w:lang w:eastAsia="en-US"/>
        </w:rPr>
        <w:t xml:space="preserve">5. </w:t>
      </w:r>
      <w:proofErr w:type="gramStart"/>
      <w:r w:rsidRPr="00A64E58">
        <w:rPr>
          <w:rFonts w:ascii="Times New Roman" w:eastAsia="Calibri" w:hAnsi="Times New Roman"/>
          <w:szCs w:val="28"/>
          <w:lang w:eastAsia="en-US"/>
        </w:rPr>
        <w:t>Контроль за</w:t>
      </w:r>
      <w:proofErr w:type="gramEnd"/>
      <w:r w:rsidRPr="00A64E58">
        <w:rPr>
          <w:rFonts w:ascii="Times New Roman" w:eastAsia="Calibri" w:hAnsi="Times New Roman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A64E58" w:rsidRPr="00A64E58" w:rsidRDefault="00A64E58" w:rsidP="00A64E58">
      <w:pPr>
        <w:jc w:val="both"/>
        <w:rPr>
          <w:rFonts w:ascii="Times New Roman" w:hAnsi="Times New Roman"/>
          <w:szCs w:val="28"/>
        </w:rPr>
      </w:pPr>
    </w:p>
    <w:p w:rsidR="00A64E58" w:rsidRPr="00A64E58" w:rsidRDefault="00A64E58" w:rsidP="00A64E58">
      <w:pPr>
        <w:jc w:val="both"/>
        <w:rPr>
          <w:rFonts w:ascii="Times New Roman" w:hAnsi="Times New Roman"/>
          <w:szCs w:val="28"/>
        </w:rPr>
      </w:pPr>
    </w:p>
    <w:p w:rsidR="00A64E58" w:rsidRPr="00A64E58" w:rsidRDefault="00A64E58" w:rsidP="00A64E58">
      <w:pPr>
        <w:jc w:val="both"/>
        <w:rPr>
          <w:rFonts w:ascii="Times New Roman" w:hAnsi="Times New Roman"/>
          <w:szCs w:val="28"/>
        </w:rPr>
      </w:pPr>
    </w:p>
    <w:p w:rsidR="00A64E58" w:rsidRPr="00A64E58" w:rsidRDefault="00A64E58" w:rsidP="00A64E58">
      <w:pPr>
        <w:jc w:val="both"/>
        <w:rPr>
          <w:rFonts w:ascii="Times New Roman" w:hAnsi="Times New Roman"/>
          <w:b/>
        </w:rPr>
      </w:pPr>
      <w:r w:rsidRPr="00A64E58">
        <w:rPr>
          <w:rFonts w:ascii="Times New Roman" w:hAnsi="Times New Roman"/>
          <w:b/>
        </w:rPr>
        <w:t xml:space="preserve">Глава администрации </w:t>
      </w:r>
    </w:p>
    <w:p w:rsidR="00A64E58" w:rsidRPr="00A64E58" w:rsidRDefault="00A64E58" w:rsidP="00A64E58">
      <w:pPr>
        <w:jc w:val="both"/>
        <w:rPr>
          <w:rFonts w:ascii="Times New Roman" w:hAnsi="Times New Roman"/>
          <w:b/>
        </w:rPr>
      </w:pPr>
      <w:r w:rsidRPr="00A64E58">
        <w:rPr>
          <w:rFonts w:ascii="Times New Roman" w:hAnsi="Times New Roman"/>
          <w:b/>
        </w:rPr>
        <w:t xml:space="preserve">города Мурманска                                                                                 Е.В. </w:t>
      </w:r>
      <w:proofErr w:type="spellStart"/>
      <w:r w:rsidRPr="00A64E58">
        <w:rPr>
          <w:rFonts w:ascii="Times New Roman" w:hAnsi="Times New Roman"/>
          <w:b/>
        </w:rPr>
        <w:t>Никора</w:t>
      </w:r>
      <w:proofErr w:type="spellEnd"/>
    </w:p>
    <w:p w:rsidR="00A64E58" w:rsidRDefault="00A64E58" w:rsidP="00A64E58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  <w:szCs w:val="28"/>
        </w:rPr>
      </w:pPr>
    </w:p>
    <w:p w:rsidR="00A64E58" w:rsidRDefault="00A64E58" w:rsidP="001B2345">
      <w:pPr>
        <w:autoSpaceDE w:val="0"/>
        <w:autoSpaceDN w:val="0"/>
        <w:adjustRightInd w:val="0"/>
        <w:ind w:left="5245"/>
        <w:rPr>
          <w:rFonts w:ascii="Times New Roman" w:hAnsi="Times New Roman"/>
          <w:bCs/>
          <w:szCs w:val="28"/>
        </w:rPr>
      </w:pPr>
    </w:p>
    <w:p w:rsidR="001B2345" w:rsidRDefault="001B2345" w:rsidP="00A64E58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  <w:szCs w:val="28"/>
        </w:rPr>
        <w:sectPr w:rsidR="001B2345" w:rsidSect="00970BA0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64E58" w:rsidRPr="00A64E58" w:rsidRDefault="00A64E58" w:rsidP="00A64E58">
      <w:pPr>
        <w:autoSpaceDE w:val="0"/>
        <w:autoSpaceDN w:val="0"/>
        <w:adjustRightInd w:val="0"/>
        <w:ind w:left="10206"/>
        <w:jc w:val="center"/>
        <w:rPr>
          <w:rFonts w:ascii="Times New Roman" w:hAnsi="Times New Roman"/>
          <w:szCs w:val="28"/>
        </w:rPr>
      </w:pPr>
      <w:r w:rsidRPr="00A64E58">
        <w:rPr>
          <w:rFonts w:ascii="Times New Roman" w:hAnsi="Times New Roman"/>
          <w:szCs w:val="28"/>
        </w:rPr>
        <w:lastRenderedPageBreak/>
        <w:t>Приложение</w:t>
      </w:r>
    </w:p>
    <w:p w:rsidR="00A64E58" w:rsidRPr="00A64E58" w:rsidRDefault="00A64E58" w:rsidP="00A64E58">
      <w:pPr>
        <w:autoSpaceDE w:val="0"/>
        <w:autoSpaceDN w:val="0"/>
        <w:adjustRightInd w:val="0"/>
        <w:ind w:left="10206"/>
        <w:jc w:val="center"/>
        <w:rPr>
          <w:rFonts w:ascii="Times New Roman" w:hAnsi="Times New Roman"/>
          <w:szCs w:val="28"/>
        </w:rPr>
      </w:pPr>
      <w:r w:rsidRPr="00A64E58">
        <w:rPr>
          <w:rFonts w:ascii="Times New Roman" w:hAnsi="Times New Roman"/>
          <w:szCs w:val="28"/>
        </w:rPr>
        <w:t>к постановлению администрации города Мурманска</w:t>
      </w:r>
    </w:p>
    <w:p w:rsidR="00A64E58" w:rsidRPr="00A64E58" w:rsidRDefault="00A64E58" w:rsidP="00A64E58">
      <w:pPr>
        <w:autoSpaceDE w:val="0"/>
        <w:autoSpaceDN w:val="0"/>
        <w:adjustRightInd w:val="0"/>
        <w:ind w:left="10206"/>
        <w:jc w:val="center"/>
        <w:rPr>
          <w:rFonts w:ascii="Times New Roman" w:hAnsi="Times New Roman"/>
          <w:szCs w:val="28"/>
        </w:rPr>
      </w:pPr>
      <w:r w:rsidRPr="00A64E58">
        <w:rPr>
          <w:rFonts w:ascii="Times New Roman" w:hAnsi="Times New Roman"/>
          <w:szCs w:val="28"/>
        </w:rPr>
        <w:t xml:space="preserve">от </w:t>
      </w:r>
      <w:r w:rsidR="008C2AB7">
        <w:rPr>
          <w:rFonts w:ascii="Times New Roman" w:hAnsi="Times New Roman"/>
          <w:szCs w:val="28"/>
        </w:rPr>
        <w:t>05.02.2020</w:t>
      </w:r>
      <w:r w:rsidRPr="00A64E58">
        <w:rPr>
          <w:rFonts w:ascii="Times New Roman" w:hAnsi="Times New Roman"/>
          <w:szCs w:val="28"/>
        </w:rPr>
        <w:t xml:space="preserve"> № </w:t>
      </w:r>
      <w:r w:rsidR="008C2AB7">
        <w:rPr>
          <w:rFonts w:ascii="Times New Roman" w:hAnsi="Times New Roman"/>
          <w:szCs w:val="28"/>
        </w:rPr>
        <w:t>260</w:t>
      </w:r>
    </w:p>
    <w:p w:rsidR="00A64E58" w:rsidRPr="00A64E58" w:rsidRDefault="00A64E58" w:rsidP="00A64E58">
      <w:pPr>
        <w:autoSpaceDE w:val="0"/>
        <w:autoSpaceDN w:val="0"/>
        <w:adjustRightInd w:val="0"/>
        <w:ind w:left="10206"/>
        <w:jc w:val="center"/>
        <w:rPr>
          <w:rFonts w:ascii="Times New Roman" w:hAnsi="Times New Roman"/>
          <w:szCs w:val="28"/>
          <w:lang w:eastAsia="en-US"/>
        </w:rPr>
      </w:pPr>
    </w:p>
    <w:p w:rsidR="00A64E58" w:rsidRPr="00A64E58" w:rsidRDefault="00A64E58" w:rsidP="00A64E58">
      <w:pPr>
        <w:autoSpaceDE w:val="0"/>
        <w:autoSpaceDN w:val="0"/>
        <w:adjustRightInd w:val="0"/>
        <w:ind w:left="10206"/>
        <w:jc w:val="center"/>
        <w:rPr>
          <w:rFonts w:ascii="Times New Roman" w:hAnsi="Times New Roman"/>
          <w:szCs w:val="28"/>
          <w:lang w:eastAsia="en-US"/>
        </w:rPr>
      </w:pPr>
      <w:r w:rsidRPr="00A64E58">
        <w:rPr>
          <w:rFonts w:ascii="Times New Roman" w:hAnsi="Times New Roman"/>
          <w:szCs w:val="28"/>
          <w:lang w:eastAsia="en-US"/>
        </w:rPr>
        <w:t>Приложение № 1</w:t>
      </w:r>
    </w:p>
    <w:p w:rsidR="00A64E58" w:rsidRPr="00A64E58" w:rsidRDefault="00A64E58" w:rsidP="00A64E58">
      <w:pPr>
        <w:autoSpaceDE w:val="0"/>
        <w:autoSpaceDN w:val="0"/>
        <w:adjustRightInd w:val="0"/>
        <w:ind w:left="10206"/>
        <w:jc w:val="center"/>
        <w:rPr>
          <w:rFonts w:ascii="Times New Roman" w:hAnsi="Times New Roman"/>
          <w:szCs w:val="28"/>
          <w:lang w:eastAsia="en-US"/>
        </w:rPr>
      </w:pPr>
      <w:r w:rsidRPr="00A64E58">
        <w:rPr>
          <w:rFonts w:ascii="Times New Roman" w:hAnsi="Times New Roman"/>
          <w:szCs w:val="28"/>
          <w:lang w:eastAsia="en-US"/>
        </w:rPr>
        <w:t>к Регламенту</w:t>
      </w:r>
    </w:p>
    <w:p w:rsidR="00A64E58" w:rsidRPr="00A64E58" w:rsidRDefault="00A64E58" w:rsidP="00A64E58">
      <w:pPr>
        <w:autoSpaceDE w:val="0"/>
        <w:autoSpaceDN w:val="0"/>
        <w:adjustRightInd w:val="0"/>
        <w:ind w:left="10206"/>
        <w:jc w:val="center"/>
        <w:rPr>
          <w:rFonts w:ascii="Times New Roman" w:hAnsi="Times New Roman"/>
          <w:szCs w:val="28"/>
          <w:lang w:eastAsia="en-US"/>
        </w:rPr>
      </w:pPr>
    </w:p>
    <w:p w:rsidR="00A64E58" w:rsidRPr="00A64E58" w:rsidRDefault="00A64E58" w:rsidP="00A64E58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Cs w:val="28"/>
        </w:rPr>
      </w:pPr>
      <w:r w:rsidRPr="00A64E58">
        <w:rPr>
          <w:rFonts w:ascii="Times New Roman" w:hAnsi="Times New Roman"/>
          <w:szCs w:val="28"/>
        </w:rPr>
        <w:t xml:space="preserve">Календарный график </w:t>
      </w:r>
      <w:r w:rsidRPr="00A64E58">
        <w:rPr>
          <w:rFonts w:ascii="Times New Roman" w:hAnsi="Times New Roman"/>
          <w:bCs/>
          <w:szCs w:val="28"/>
        </w:rPr>
        <w:t>сопровождения инвестиционных проектов</w:t>
      </w:r>
    </w:p>
    <w:p w:rsidR="00A64E58" w:rsidRPr="00A64E58" w:rsidRDefault="00A64E58" w:rsidP="00A64E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552"/>
        <w:gridCol w:w="2268"/>
        <w:gridCol w:w="2693"/>
      </w:tblGrid>
      <w:tr w:rsidR="00A64E58" w:rsidRPr="00A64E58" w:rsidTr="00A64E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A64E58" w:rsidRPr="00A64E58" w:rsidRDefault="00A64E58" w:rsidP="00A64E58">
            <w:pPr>
              <w:autoSpaceDE w:val="0"/>
              <w:autoSpaceDN w:val="0"/>
              <w:adjustRightInd w:val="0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64E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64E5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A64E58" w:rsidRPr="00A64E58" w:rsidRDefault="00A64E58" w:rsidP="00A64E5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Срок исполнения и предоставления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Получатель информации</w:t>
            </w:r>
          </w:p>
        </w:tc>
      </w:tr>
    </w:tbl>
    <w:p w:rsidR="00A64E58" w:rsidRPr="00A64E58" w:rsidRDefault="00A64E58" w:rsidP="00A64E58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552"/>
        <w:gridCol w:w="2268"/>
        <w:gridCol w:w="2693"/>
      </w:tblGrid>
      <w:tr w:rsidR="00A64E58" w:rsidRPr="00A64E58" w:rsidTr="00A64E58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58" w:rsidRPr="00A64E58" w:rsidRDefault="00A64E58" w:rsidP="008C2AB7">
            <w:pPr>
              <w:autoSpaceDE w:val="0"/>
              <w:autoSpaceDN w:val="0"/>
              <w:adjustRightInd w:val="0"/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64E58" w:rsidRPr="00A64E58" w:rsidTr="00A64E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58" w:rsidRPr="00A64E58" w:rsidRDefault="00A64E58" w:rsidP="008C2A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Представление предложений по перечню объектов, в отношении которых планируется заключение концессионных соглашений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</w:p>
          <w:p w:rsidR="00A64E58" w:rsidRPr="00A64E58" w:rsidRDefault="00A64E58" w:rsidP="00A64E5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A64E58" w:rsidRPr="00A64E58" w:rsidRDefault="00A64E58" w:rsidP="00A6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 xml:space="preserve">до 01 декабря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ind w:left="3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A64E58" w:rsidRPr="00A64E58" w:rsidTr="00A64E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58" w:rsidRPr="00A64E58" w:rsidRDefault="00A64E58" w:rsidP="008C2A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A64E58">
              <w:rPr>
                <w:rFonts w:ascii="Times New Roman" w:hAnsi="Times New Roman"/>
                <w:sz w:val="24"/>
                <w:szCs w:val="24"/>
              </w:rPr>
              <w:t>проекта постановления администрации города Мурманска</w:t>
            </w:r>
            <w:proofErr w:type="gramEnd"/>
            <w:r w:rsidRPr="00A64E58">
              <w:rPr>
                <w:rFonts w:ascii="Times New Roman" w:hAnsi="Times New Roman"/>
                <w:sz w:val="24"/>
                <w:szCs w:val="24"/>
              </w:rPr>
              <w:t xml:space="preserve"> об утверждении перечня объектов, в отношении которых планируется заключение концессионных соглашений, размещение утвержденного перечня объектов, в отношении которых планируется заключение концессионных соглашений, на официальном сайте администрации города Мурманска, Инвестиционном портале города Мурманска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A64E58" w:rsidRPr="00A64E58" w:rsidRDefault="00A64E58" w:rsidP="00A6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до 01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ind w:left="3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Инвесторы</w:t>
            </w:r>
          </w:p>
        </w:tc>
      </w:tr>
      <w:tr w:rsidR="00A64E58" w:rsidRPr="00A64E58" w:rsidTr="00A64E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58" w:rsidRPr="00A64E58" w:rsidRDefault="00A64E58" w:rsidP="008C2A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Размещение утвержденного перечня объектов, в отношении которых планируется заключение концессионных соглашений, в информационно-телекоммуникационной сети Интернет для размещения информации о проведении торгов, определенном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Комитет имущественных отношений города Мурманска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A64E58" w:rsidRPr="00A64E58" w:rsidRDefault="00A64E58" w:rsidP="00A6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до 01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ind w:left="3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Инвесторы</w:t>
            </w:r>
          </w:p>
        </w:tc>
      </w:tr>
      <w:tr w:rsidR="00A64E58" w:rsidRPr="00A64E58" w:rsidTr="00A64E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58" w:rsidRPr="00A64E58" w:rsidRDefault="00A64E58" w:rsidP="008C2A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 xml:space="preserve">Предоставление утвержденного перечня объектов, в отношении которых планируется заключение </w:t>
            </w:r>
            <w:r w:rsidRPr="00A64E58">
              <w:rPr>
                <w:rFonts w:ascii="Times New Roman" w:hAnsi="Times New Roman"/>
                <w:sz w:val="24"/>
                <w:szCs w:val="24"/>
              </w:rPr>
              <w:lastRenderedPageBreak/>
              <w:t>концессионных соглашений, в уполномоченный орган на проведение государственной политики в сфере государственно-частного партнерства в Мурманской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A64E58" w:rsidRPr="00A64E58" w:rsidRDefault="00A64E58" w:rsidP="00A6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до 05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ind w:left="3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 xml:space="preserve">Министерство инвестиций, развития </w:t>
            </w:r>
            <w:r w:rsidRPr="00A64E58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 и рыбного хозяйства Мурманской области, инвесторы</w:t>
            </w:r>
          </w:p>
        </w:tc>
      </w:tr>
      <w:tr w:rsidR="00A64E58" w:rsidRPr="00A64E58" w:rsidTr="00A64E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58" w:rsidRPr="00A64E58" w:rsidRDefault="00A64E58" w:rsidP="008C2A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58" w:rsidRPr="00A64E58" w:rsidRDefault="00A64E58" w:rsidP="00A64E58">
            <w:pPr>
              <w:tabs>
                <w:tab w:val="left" w:pos="265"/>
                <w:tab w:val="left" w:pos="412"/>
                <w:tab w:val="num" w:pos="141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Разработка и предоставление в Уполномоченный орган следующих документов:</w:t>
            </w:r>
          </w:p>
          <w:p w:rsidR="00A64E58" w:rsidRPr="00A64E58" w:rsidRDefault="00A64E58" w:rsidP="00A64E58">
            <w:pPr>
              <w:tabs>
                <w:tab w:val="left" w:pos="265"/>
                <w:tab w:val="left" w:pos="412"/>
                <w:tab w:val="num" w:pos="141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1. Перечня инвестиционных проектов, планируемых к реализации, в том числе подведомственными организациями, инвестиционных объектов и объектов инфраструктуры, строительство, реконструкция, модернизация которых запланированы в муниципальных программах.</w:t>
            </w:r>
          </w:p>
          <w:p w:rsidR="00A64E58" w:rsidRPr="00A64E58" w:rsidRDefault="00A64E58" w:rsidP="00A64E58">
            <w:pPr>
              <w:tabs>
                <w:tab w:val="left" w:pos="265"/>
                <w:tab w:val="left" w:pos="4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2. Отчета о реализации мероприятий по созданию инвестиционных объектов и объектов инфраструктуры, включенных в план создания инвестиционных объектов.</w:t>
            </w:r>
          </w:p>
          <w:p w:rsidR="00A64E58" w:rsidRPr="00A64E58" w:rsidRDefault="00A64E58" w:rsidP="00A64E58">
            <w:pPr>
              <w:tabs>
                <w:tab w:val="left" w:pos="265"/>
                <w:tab w:val="left" w:pos="4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 xml:space="preserve">3. Предложений по реализации инвестиционных проектов на условиях </w:t>
            </w:r>
            <w:proofErr w:type="spellStart"/>
            <w:r w:rsidRPr="00A64E58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 w:rsidRPr="00A64E58">
              <w:rPr>
                <w:rFonts w:ascii="Times New Roman" w:hAnsi="Times New Roman"/>
                <w:sz w:val="24"/>
                <w:szCs w:val="24"/>
              </w:rPr>
              <w:t>-частного партнерства, государственно-частного партнерства.</w:t>
            </w:r>
          </w:p>
          <w:p w:rsidR="00A64E58" w:rsidRPr="00A64E58" w:rsidRDefault="00A64E58" w:rsidP="00A64E58">
            <w:pPr>
              <w:tabs>
                <w:tab w:val="left" w:pos="265"/>
                <w:tab w:val="left" w:pos="4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4. Данных мониторинга поступления обращений инвесторов, в том числе по каналу прямой связи инвесторов и руководства муниципального образования город Мурманск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</w:p>
          <w:p w:rsidR="00A64E58" w:rsidRPr="00A64E58" w:rsidRDefault="00A64E58" w:rsidP="00A64E5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A64E58" w:rsidRPr="00A64E58" w:rsidRDefault="00A64E58" w:rsidP="00A6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до 15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ind w:left="3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A64E58" w:rsidRPr="00A64E58" w:rsidTr="00A64E58">
        <w:tc>
          <w:tcPr>
            <w:tcW w:w="709" w:type="dxa"/>
            <w:shd w:val="clear" w:color="auto" w:fill="auto"/>
          </w:tcPr>
          <w:p w:rsidR="00A64E58" w:rsidRPr="00A64E58" w:rsidRDefault="00A64E58" w:rsidP="008C2A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 xml:space="preserve">Подготовка заключения о соблюдении инвестором, реализующим приоритетный и (или) стратегический инвестиционный проект, - получателем муниципальной поддержки инвестиционной деятельности условий заключенного соглашения о муниципальной поддержке инвестиционной деятельности на территории муниципального образования город Мурманск </w:t>
            </w:r>
          </w:p>
        </w:tc>
        <w:tc>
          <w:tcPr>
            <w:tcW w:w="2552" w:type="dxa"/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r w:rsidRPr="00A64E58">
              <w:rPr>
                <w:rFonts w:ascii="Times New Roman" w:hAnsi="Times New Roman"/>
                <w:sz w:val="24"/>
                <w:szCs w:val="24"/>
              </w:rPr>
              <w:br/>
              <w:t xml:space="preserve">до 01 марта года, следующего за </w:t>
            </w:r>
            <w:proofErr w:type="gramStart"/>
            <w:r w:rsidRPr="00A64E58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ind w:left="3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 xml:space="preserve">Глава администрации города Мурманска </w:t>
            </w:r>
          </w:p>
        </w:tc>
      </w:tr>
      <w:tr w:rsidR="00A64E58" w:rsidRPr="00A64E58" w:rsidTr="00A64E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58" w:rsidRPr="00A64E58" w:rsidRDefault="00A64E58" w:rsidP="008C2A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58" w:rsidRPr="00A64E58" w:rsidRDefault="00A64E58" w:rsidP="00A64E58">
            <w:pPr>
              <w:tabs>
                <w:tab w:val="left" w:pos="265"/>
                <w:tab w:val="left" w:pos="412"/>
                <w:tab w:val="num" w:pos="141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Подготовка информации по инвестиционным проектам:</w:t>
            </w:r>
          </w:p>
          <w:p w:rsidR="00A64E58" w:rsidRPr="00A64E58" w:rsidRDefault="00A64E58" w:rsidP="00A64E58">
            <w:pPr>
              <w:tabs>
                <w:tab w:val="left" w:pos="265"/>
                <w:tab w:val="left" w:pos="4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 xml:space="preserve">реестр инвестиционных проектов города Мурманска, </w:t>
            </w:r>
          </w:p>
          <w:p w:rsidR="00A64E58" w:rsidRPr="00A64E58" w:rsidRDefault="00A64E58" w:rsidP="00A64E58">
            <w:pPr>
              <w:tabs>
                <w:tab w:val="left" w:pos="265"/>
                <w:tab w:val="left" w:pos="4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 xml:space="preserve">каталог инвестиционных проектов, </w:t>
            </w:r>
          </w:p>
          <w:p w:rsidR="00A64E58" w:rsidRPr="00A64E58" w:rsidRDefault="00A64E58" w:rsidP="00A64E58">
            <w:pPr>
              <w:tabs>
                <w:tab w:val="left" w:pos="265"/>
                <w:tab w:val="left" w:pos="4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 xml:space="preserve">данные мониторинга обращений инвесторов, </w:t>
            </w:r>
          </w:p>
          <w:p w:rsidR="00A64E58" w:rsidRPr="00A64E58" w:rsidRDefault="00A64E58" w:rsidP="00A64E58">
            <w:pPr>
              <w:tabs>
                <w:tab w:val="left" w:pos="265"/>
                <w:tab w:val="left" w:pos="4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lastRenderedPageBreak/>
              <w:t>данные мониторинга реализации инвестиционных проектов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A64E58" w:rsidRPr="00A64E58" w:rsidRDefault="00A64E58" w:rsidP="00A6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до 15 марта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ind w:left="3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color w:val="000000"/>
                <w:sz w:val="24"/>
                <w:szCs w:val="24"/>
              </w:rPr>
              <w:t>Инвестиционный совет, инвесторы</w:t>
            </w:r>
          </w:p>
        </w:tc>
      </w:tr>
      <w:tr w:rsidR="00A64E58" w:rsidRPr="00A64E58" w:rsidTr="00A64E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58" w:rsidRPr="00A64E58" w:rsidRDefault="00A64E58" w:rsidP="008C2A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Актуализация и предоставление в Уполномоченный орган п</w:t>
            </w:r>
            <w:r w:rsidRPr="00A64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еречня </w:t>
            </w:r>
            <w:r w:rsidRPr="00A64E58">
              <w:rPr>
                <w:rFonts w:ascii="Times New Roman" w:hAnsi="Times New Roman"/>
                <w:sz w:val="24"/>
                <w:szCs w:val="24"/>
              </w:rPr>
              <w:t>инвестиционных проектов, планируемых к реализации, в том числе подведомственными организациями, инвестиционных объектов и объектов инфраструктуры, строительство, реконструкция, модернизация которых запланированы в муниципальных программах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</w:p>
          <w:p w:rsidR="00A64E58" w:rsidRPr="00A64E58" w:rsidRDefault="00A64E58" w:rsidP="00A64E5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A64E58" w:rsidRPr="00A64E58" w:rsidRDefault="00A64E58" w:rsidP="00A6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до 15 июля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ind w:left="3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A64E58" w:rsidRPr="00A64E58" w:rsidTr="00A64E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58" w:rsidRPr="00A64E58" w:rsidRDefault="00A64E58" w:rsidP="008C2A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Предоставление в уполномоченный орган на проведение государственной политики в сфере государственно-частного партнерства в Мурманской области п</w:t>
            </w:r>
            <w:r w:rsidRPr="00A64E58">
              <w:rPr>
                <w:rFonts w:ascii="Times New Roman" w:hAnsi="Times New Roman"/>
                <w:color w:val="000000"/>
                <w:sz w:val="24"/>
                <w:szCs w:val="24"/>
              </w:rPr>
              <w:t>еречня инвестиционных объектов и объектов инфраструктуры, строительство, реконструкция, модернизация которых запланированы на очередной календарный год в муниципальных программах, для включения в план создания инвестиционных объектов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A64E58" w:rsidRPr="00A64E58" w:rsidRDefault="00A64E58" w:rsidP="00A6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до 15 августа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ind w:left="3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Министерство инвестиций, развития предпринимательства и рыбного хозяйства Мурманской области</w:t>
            </w:r>
          </w:p>
        </w:tc>
      </w:tr>
      <w:tr w:rsidR="00A64E58" w:rsidRPr="00A64E58" w:rsidTr="00A64E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58" w:rsidRPr="00A64E58" w:rsidRDefault="00A64E58" w:rsidP="008C2A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 xml:space="preserve">Предоставление в Уполномоченный орган актуализированной информации по муниципальным услугам в сфере предпринимательской деятельности (включая муниципальные услуги, предоставляемые муниципальными учреждениями), необходимым для реализации инвестиционного проекта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Комитет имущественных отношений города Мурманска,</w:t>
            </w:r>
          </w:p>
          <w:p w:rsidR="00A64E58" w:rsidRPr="00A64E58" w:rsidRDefault="00A64E58" w:rsidP="00A64E5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комитет градостроительства и территориального развития администрации города Мурманска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в течение 10 рабочих дней со дня вступления в силу постановления администрации города Мурманска об утверждении административного регламента предоставления муниципальной услуги или внесения в него изменений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ind w:left="3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A64E58" w:rsidRPr="00A64E58" w:rsidTr="00A64E58">
        <w:tc>
          <w:tcPr>
            <w:tcW w:w="709" w:type="dxa"/>
            <w:shd w:val="clear" w:color="auto" w:fill="auto"/>
          </w:tcPr>
          <w:p w:rsidR="00A64E58" w:rsidRPr="00A64E58" w:rsidRDefault="00A64E58" w:rsidP="008C2A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 xml:space="preserve">Рассмотрение обращений инвесторов, подготовка проектов ответов инвесторам, обращений в органы государственной </w:t>
            </w:r>
            <w:r w:rsidRPr="00A64E58">
              <w:rPr>
                <w:rFonts w:ascii="Times New Roman" w:hAnsi="Times New Roman"/>
                <w:sz w:val="24"/>
                <w:szCs w:val="24"/>
              </w:rPr>
              <w:lastRenderedPageBreak/>
              <w:t>власти Российской Федерации, органы государственной власти Мурманской области и иные организации для содействия в реализации проекта</w:t>
            </w:r>
          </w:p>
        </w:tc>
        <w:tc>
          <w:tcPr>
            <w:tcW w:w="2552" w:type="dxa"/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Уполномоченный орган, структурные </w:t>
            </w:r>
            <w:r w:rsidRPr="00A64E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подразделения </w:t>
            </w:r>
          </w:p>
        </w:tc>
        <w:tc>
          <w:tcPr>
            <w:tcW w:w="2268" w:type="dxa"/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более 30 рабочих дней со </w:t>
            </w:r>
            <w:r w:rsidRPr="00A64E58">
              <w:rPr>
                <w:rFonts w:ascii="Times New Roman" w:hAnsi="Times New Roman"/>
                <w:sz w:val="24"/>
                <w:szCs w:val="24"/>
              </w:rPr>
              <w:lastRenderedPageBreak/>
              <w:t>дня поступления обращения инвестора</w:t>
            </w:r>
          </w:p>
        </w:tc>
        <w:tc>
          <w:tcPr>
            <w:tcW w:w="2693" w:type="dxa"/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ind w:left="3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Инвестор, органы государственной </w:t>
            </w:r>
            <w:r w:rsidRPr="00A64E58">
              <w:rPr>
                <w:rFonts w:ascii="Times New Roman" w:hAnsi="Times New Roman"/>
                <w:sz w:val="24"/>
                <w:szCs w:val="24"/>
              </w:rPr>
              <w:lastRenderedPageBreak/>
              <w:t>власти</w:t>
            </w:r>
          </w:p>
        </w:tc>
      </w:tr>
      <w:tr w:rsidR="00A64E58" w:rsidRPr="00A64E58" w:rsidTr="00A64E58">
        <w:tc>
          <w:tcPr>
            <w:tcW w:w="709" w:type="dxa"/>
            <w:shd w:val="clear" w:color="auto" w:fill="auto"/>
          </w:tcPr>
          <w:p w:rsidR="00A64E58" w:rsidRPr="00A64E58" w:rsidRDefault="00A64E58" w:rsidP="008C2A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6379" w:type="dxa"/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Рассмотрение инвестиционных проектов, проверка документов по инвестиционным проектам, претендующим на получение статуса стратегического или приоритетного инвестиционного проекта</w:t>
            </w:r>
          </w:p>
        </w:tc>
        <w:tc>
          <w:tcPr>
            <w:tcW w:w="2552" w:type="dxa"/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 xml:space="preserve">Уполномоченный орган, структурные подразделения </w:t>
            </w:r>
          </w:p>
        </w:tc>
        <w:tc>
          <w:tcPr>
            <w:tcW w:w="2268" w:type="dxa"/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10 рабочих дней со дня поступления обращения инвестора</w:t>
            </w:r>
          </w:p>
        </w:tc>
        <w:tc>
          <w:tcPr>
            <w:tcW w:w="2693" w:type="dxa"/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ind w:left="3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Инвестор</w:t>
            </w:r>
          </w:p>
        </w:tc>
      </w:tr>
      <w:tr w:rsidR="00A64E58" w:rsidRPr="00A64E58" w:rsidTr="00A64E58">
        <w:tc>
          <w:tcPr>
            <w:tcW w:w="709" w:type="dxa"/>
            <w:shd w:val="clear" w:color="auto" w:fill="auto"/>
          </w:tcPr>
          <w:p w:rsidR="00A64E58" w:rsidRPr="00A64E58" w:rsidRDefault="00A64E58" w:rsidP="008C2A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11.2.</w:t>
            </w:r>
          </w:p>
        </w:tc>
        <w:tc>
          <w:tcPr>
            <w:tcW w:w="6379" w:type="dxa"/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Уведомление об уточнении представленной инвестором информации по инвестиционным проектам для включения в реестр инвестиционных проектов города Мурманска</w:t>
            </w:r>
          </w:p>
          <w:p w:rsidR="00A64E58" w:rsidRPr="00A64E58" w:rsidRDefault="00A64E58" w:rsidP="00A64E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не позднее 12 рабочих дней со дня поступления обращения инвестора</w:t>
            </w:r>
          </w:p>
        </w:tc>
        <w:tc>
          <w:tcPr>
            <w:tcW w:w="2693" w:type="dxa"/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ind w:left="3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Инвестор</w:t>
            </w:r>
          </w:p>
        </w:tc>
      </w:tr>
      <w:tr w:rsidR="00A64E58" w:rsidRPr="00A64E58" w:rsidTr="00A64E58">
        <w:tc>
          <w:tcPr>
            <w:tcW w:w="709" w:type="dxa"/>
            <w:shd w:val="clear" w:color="auto" w:fill="auto"/>
          </w:tcPr>
          <w:p w:rsidR="00A64E58" w:rsidRPr="00A64E58" w:rsidRDefault="00A64E58" w:rsidP="008C2A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Организация проведения заседания Инвестиционного совета по рассмотрению инвестиционных проектов, претендующих на получение статуса стратегического или приоритетного инвестиционного проекта, в целях получения муниципальной поддержки инвестиционной деятельности</w:t>
            </w:r>
          </w:p>
        </w:tc>
        <w:tc>
          <w:tcPr>
            <w:tcW w:w="2552" w:type="dxa"/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не позднее двух месяцев со дня поступления обращения инвестора</w:t>
            </w:r>
          </w:p>
        </w:tc>
        <w:tc>
          <w:tcPr>
            <w:tcW w:w="2693" w:type="dxa"/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ind w:left="3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Инвестиционный совет</w:t>
            </w:r>
          </w:p>
        </w:tc>
      </w:tr>
      <w:tr w:rsidR="00A64E58" w:rsidRPr="00A64E58" w:rsidTr="00A64E58">
        <w:tc>
          <w:tcPr>
            <w:tcW w:w="709" w:type="dxa"/>
            <w:shd w:val="clear" w:color="auto" w:fill="auto"/>
          </w:tcPr>
          <w:p w:rsidR="00A64E58" w:rsidRPr="00A64E58" w:rsidRDefault="00A64E58" w:rsidP="008C2A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Направление инвестору решения, принятого Инвестиционным советом, в составе выписки из протокола заседания</w:t>
            </w:r>
          </w:p>
        </w:tc>
        <w:tc>
          <w:tcPr>
            <w:tcW w:w="2552" w:type="dxa"/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в течение двух рабочих дней после подписания протокола заседания Инвестиционного совета</w:t>
            </w:r>
          </w:p>
        </w:tc>
        <w:tc>
          <w:tcPr>
            <w:tcW w:w="2693" w:type="dxa"/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ind w:left="3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Инвестор</w:t>
            </w:r>
          </w:p>
        </w:tc>
      </w:tr>
      <w:tr w:rsidR="00A64E58" w:rsidRPr="00A64E58" w:rsidTr="00A64E58">
        <w:tc>
          <w:tcPr>
            <w:tcW w:w="709" w:type="dxa"/>
            <w:shd w:val="clear" w:color="auto" w:fill="auto"/>
          </w:tcPr>
          <w:p w:rsidR="00A64E58" w:rsidRPr="00A64E58" w:rsidRDefault="00A64E58" w:rsidP="008C2A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Согласование проекта соглашения 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2552" w:type="dxa"/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20 рабочих дней со дня подписания протокола заседания Инвестиционного совета</w:t>
            </w:r>
          </w:p>
        </w:tc>
        <w:tc>
          <w:tcPr>
            <w:tcW w:w="2693" w:type="dxa"/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ind w:left="3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 xml:space="preserve">Глава администрации города Мурманска, </w:t>
            </w:r>
          </w:p>
          <w:p w:rsidR="00A64E58" w:rsidRPr="00A64E58" w:rsidRDefault="00A64E58" w:rsidP="00A64E58">
            <w:pPr>
              <w:autoSpaceDE w:val="0"/>
              <w:autoSpaceDN w:val="0"/>
              <w:adjustRightInd w:val="0"/>
              <w:ind w:left="3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инвестор</w:t>
            </w:r>
          </w:p>
        </w:tc>
      </w:tr>
      <w:tr w:rsidR="00A64E58" w:rsidRPr="00A64E58" w:rsidTr="00A64E58">
        <w:tc>
          <w:tcPr>
            <w:tcW w:w="709" w:type="dxa"/>
            <w:shd w:val="clear" w:color="auto" w:fill="auto"/>
          </w:tcPr>
          <w:p w:rsidR="00A64E58" w:rsidRPr="00A64E58" w:rsidRDefault="00A64E58" w:rsidP="008C2A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 xml:space="preserve">Включение информации о </w:t>
            </w:r>
            <w:proofErr w:type="gramStart"/>
            <w:r w:rsidRPr="00A64E58">
              <w:rPr>
                <w:rFonts w:ascii="Times New Roman" w:hAnsi="Times New Roman"/>
                <w:sz w:val="24"/>
                <w:szCs w:val="24"/>
              </w:rPr>
              <w:t>соглашении</w:t>
            </w:r>
            <w:proofErr w:type="gramEnd"/>
            <w:r w:rsidRPr="00A64E58">
              <w:rPr>
                <w:rFonts w:ascii="Times New Roman" w:hAnsi="Times New Roman"/>
                <w:sz w:val="24"/>
                <w:szCs w:val="24"/>
              </w:rPr>
              <w:t xml:space="preserve"> о муниципальной поддержке инвестиционной деятельности на территории </w:t>
            </w:r>
            <w:r w:rsidRPr="00A64E5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город Мурманск в реестр инвестиционных проектов города Мурманска</w:t>
            </w:r>
          </w:p>
        </w:tc>
        <w:tc>
          <w:tcPr>
            <w:tcW w:w="2552" w:type="dxa"/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 xml:space="preserve">в течение двух рабочих дней после </w:t>
            </w:r>
            <w:r w:rsidRPr="00A64E58">
              <w:rPr>
                <w:rFonts w:ascii="Times New Roman" w:hAnsi="Times New Roman"/>
                <w:sz w:val="24"/>
                <w:szCs w:val="24"/>
              </w:rPr>
              <w:lastRenderedPageBreak/>
              <w:t>подписания соглашения 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2693" w:type="dxa"/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ind w:left="3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города Мурманска, инвестор</w:t>
            </w:r>
          </w:p>
        </w:tc>
      </w:tr>
      <w:tr w:rsidR="00A64E58" w:rsidRPr="00A64E58" w:rsidTr="00A64E58">
        <w:tc>
          <w:tcPr>
            <w:tcW w:w="709" w:type="dxa"/>
            <w:shd w:val="clear" w:color="auto" w:fill="auto"/>
          </w:tcPr>
          <w:p w:rsidR="00A64E58" w:rsidRPr="00A64E58" w:rsidRDefault="00A64E58" w:rsidP="008C2A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Уведомление инвестора, Инспекции Федеральной налоговой службы России по городу Мурманску и (или) комитета имущественных отношений города Мурманска о расторжении соглашения 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2552" w:type="dxa"/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в течение двух рабочих дней после принятия решения о расторжении соглашения 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2693" w:type="dxa"/>
            <w:shd w:val="clear" w:color="auto" w:fill="auto"/>
          </w:tcPr>
          <w:p w:rsidR="00A64E58" w:rsidRPr="00A64E58" w:rsidRDefault="00A64E58" w:rsidP="00A64E58">
            <w:pPr>
              <w:autoSpaceDE w:val="0"/>
              <w:autoSpaceDN w:val="0"/>
              <w:adjustRightInd w:val="0"/>
              <w:ind w:left="3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58">
              <w:rPr>
                <w:rFonts w:ascii="Times New Roman" w:hAnsi="Times New Roman"/>
                <w:sz w:val="24"/>
                <w:szCs w:val="24"/>
              </w:rPr>
              <w:t>Инвестор, Инспекция Федеральной налоговой службы России по городу Мурманску и (или) комитет имущественных отношений города Мурманска</w:t>
            </w:r>
          </w:p>
        </w:tc>
      </w:tr>
    </w:tbl>
    <w:p w:rsidR="00A64E58" w:rsidRPr="00A64E58" w:rsidRDefault="00A64E58" w:rsidP="00A64E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E58" w:rsidRPr="00A64E58" w:rsidRDefault="00A64E58" w:rsidP="00A64E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E58" w:rsidRDefault="002E62E5" w:rsidP="002E62E5">
      <w:pPr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2E62E5" w:rsidRDefault="002E62E5">
      <w:pPr>
        <w:jc w:val="center"/>
        <w:rPr>
          <w:rFonts w:ascii="Times New Roman" w:hAnsi="Times New Roman"/>
          <w:bCs/>
          <w:szCs w:val="28"/>
        </w:rPr>
      </w:pPr>
    </w:p>
    <w:sectPr w:rsidR="002E62E5" w:rsidSect="002E62E5">
      <w:headerReference w:type="default" r:id="rId12"/>
      <w:headerReference w:type="first" r:id="rId13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58" w:rsidRDefault="00A64E58" w:rsidP="007560FC">
      <w:r>
        <w:separator/>
      </w:r>
    </w:p>
  </w:endnote>
  <w:endnote w:type="continuationSeparator" w:id="0">
    <w:p w:rsidR="00A64E58" w:rsidRDefault="00A64E58" w:rsidP="0075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58" w:rsidRDefault="00A64E58" w:rsidP="007560FC">
      <w:r>
        <w:separator/>
      </w:r>
    </w:p>
  </w:footnote>
  <w:footnote w:type="continuationSeparator" w:id="0">
    <w:p w:rsidR="00A64E58" w:rsidRDefault="00A64E58" w:rsidP="00756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58" w:rsidRPr="00A40D42" w:rsidRDefault="00A64E58">
    <w:pPr>
      <w:pStyle w:val="a3"/>
      <w:jc w:val="center"/>
      <w:rPr>
        <w:rFonts w:ascii="Times New Roman" w:hAnsi="Times New Roman"/>
      </w:rPr>
    </w:pPr>
    <w:r w:rsidRPr="00A40D42">
      <w:rPr>
        <w:rFonts w:ascii="Times New Roman" w:hAnsi="Times New Roman"/>
      </w:rPr>
      <w:fldChar w:fldCharType="begin"/>
    </w:r>
    <w:r w:rsidRPr="00A40D42">
      <w:rPr>
        <w:rFonts w:ascii="Times New Roman" w:hAnsi="Times New Roman"/>
      </w:rPr>
      <w:instrText>PAGE   \* MERGEFORMAT</w:instrText>
    </w:r>
    <w:r w:rsidRPr="00A40D42">
      <w:rPr>
        <w:rFonts w:ascii="Times New Roman" w:hAnsi="Times New Roman"/>
      </w:rPr>
      <w:fldChar w:fldCharType="separate"/>
    </w:r>
    <w:r w:rsidR="002E62E5">
      <w:rPr>
        <w:rFonts w:ascii="Times New Roman" w:hAnsi="Times New Roman"/>
        <w:noProof/>
      </w:rPr>
      <w:t>2</w:t>
    </w:r>
    <w:r w:rsidRPr="00A40D42">
      <w:rPr>
        <w:rFonts w:ascii="Times New Roman" w:hAnsi="Times New Roman"/>
      </w:rPr>
      <w:fldChar w:fldCharType="end"/>
    </w:r>
  </w:p>
  <w:p w:rsidR="00A64E58" w:rsidRPr="00DF5B8B" w:rsidRDefault="00A64E58" w:rsidP="00A64E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0272"/>
      <w:docPartObj>
        <w:docPartGallery w:val="Page Numbers (Top of Page)"/>
        <w:docPartUnique/>
      </w:docPartObj>
    </w:sdtPr>
    <w:sdtEndPr/>
    <w:sdtContent>
      <w:p w:rsidR="001B2345" w:rsidRDefault="002E62E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2345" w:rsidRDefault="001B234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69946"/>
      <w:docPartObj>
        <w:docPartGallery w:val="Page Numbers (Top of Page)"/>
        <w:docPartUnique/>
      </w:docPartObj>
    </w:sdtPr>
    <w:sdtEndPr/>
    <w:sdtContent>
      <w:p w:rsidR="001B2345" w:rsidRDefault="002E62E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64E58" w:rsidRDefault="00A64E5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45" w:rsidRDefault="001B23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53BBA"/>
    <w:multiLevelType w:val="hybridMultilevel"/>
    <w:tmpl w:val="C84EFA38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33B"/>
    <w:rsid w:val="00082097"/>
    <w:rsid w:val="001B2345"/>
    <w:rsid w:val="002E62E5"/>
    <w:rsid w:val="007560FC"/>
    <w:rsid w:val="008C2AB7"/>
    <w:rsid w:val="008F733B"/>
    <w:rsid w:val="00956307"/>
    <w:rsid w:val="00970BA0"/>
    <w:rsid w:val="00A64E58"/>
    <w:rsid w:val="00A668FE"/>
    <w:rsid w:val="00B64A68"/>
    <w:rsid w:val="00E24096"/>
    <w:rsid w:val="00E8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3B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33B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8F733B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F733B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8F733B"/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73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3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3B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33B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8F733B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F733B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8F733B"/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73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3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CC20D2E8D245D0B1BCED0F315CC3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A38C05-DD4D-4F51-848A-17248822A776}"/>
      </w:docPartPr>
      <w:docPartBody>
        <w:p w:rsidR="00D25B7B" w:rsidRDefault="00D25B7B" w:rsidP="00D25B7B">
          <w:pPr>
            <w:pStyle w:val="3BCC20D2E8D245D0B1BCED0F315CC36B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28EC"/>
    <w:rsid w:val="001A28EC"/>
    <w:rsid w:val="00476CE1"/>
    <w:rsid w:val="00D2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5B7B"/>
    <w:rPr>
      <w:color w:val="808080"/>
    </w:rPr>
  </w:style>
  <w:style w:type="paragraph" w:customStyle="1" w:styleId="DB9787DEF9F14F7B997CB3D01CFFB032">
    <w:name w:val="DB9787DEF9F14F7B997CB3D01CFFB032"/>
    <w:rsid w:val="001A28EC"/>
  </w:style>
  <w:style w:type="paragraph" w:customStyle="1" w:styleId="79E446F30F0448DF953089005C84C829">
    <w:name w:val="79E446F30F0448DF953089005C84C829"/>
    <w:rsid w:val="001A28EC"/>
  </w:style>
  <w:style w:type="paragraph" w:customStyle="1" w:styleId="ACDE6A63A0E2484793F9F1D268C21FE4">
    <w:name w:val="ACDE6A63A0E2484793F9F1D268C21FE4"/>
    <w:rsid w:val="00D25B7B"/>
  </w:style>
  <w:style w:type="paragraph" w:customStyle="1" w:styleId="3BCC20D2E8D245D0B1BCED0F315CC36B">
    <w:name w:val="3BCC20D2E8D245D0B1BCED0F315CC36B"/>
    <w:rsid w:val="00D25B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72FD7-A77A-45B8-923C-BB7CFD5D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Медведева</dc:creator>
  <cp:lastModifiedBy>Дубинина Дарья Александровна</cp:lastModifiedBy>
  <cp:revision>5</cp:revision>
  <dcterms:created xsi:type="dcterms:W3CDTF">2020-02-05T07:59:00Z</dcterms:created>
  <dcterms:modified xsi:type="dcterms:W3CDTF">2020-02-05T09:01:00Z</dcterms:modified>
</cp:coreProperties>
</file>