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7C4F588" w14:textId="3C6D877C" w:rsidR="00ED3FB1" w:rsidRDefault="00ED3FB1" w:rsidP="00ED3FB1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Описание объекта муниципального имущества по адресу: город Мурманск, </w:t>
      </w:r>
      <w:r>
        <w:rPr>
          <w:rFonts w:ascii="Times New Roman" w:hAnsi="Times New Roman"/>
          <w:sz w:val="28"/>
          <w:szCs w:val="28"/>
          <w:u w:val="single"/>
          <w:lang w:val="ru-RU"/>
        </w:rPr>
        <w:br/>
      </w: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>улица П</w:t>
      </w:r>
      <w:r>
        <w:rPr>
          <w:rFonts w:ascii="Times New Roman" w:hAnsi="Times New Roman"/>
          <w:sz w:val="28"/>
          <w:szCs w:val="28"/>
          <w:u w:val="single"/>
          <w:lang w:val="ru-RU"/>
        </w:rPr>
        <w:t>ищевиков</w:t>
      </w:r>
      <w:r w:rsidRPr="00ED3FB1">
        <w:rPr>
          <w:rFonts w:ascii="Times New Roman" w:hAnsi="Times New Roman"/>
          <w:sz w:val="28"/>
          <w:szCs w:val="28"/>
          <w:u w:val="single"/>
          <w:lang w:val="ru-RU"/>
        </w:rPr>
        <w:t xml:space="preserve">, дом </w:t>
      </w:r>
      <w:r>
        <w:rPr>
          <w:rFonts w:ascii="Times New Roman" w:hAnsi="Times New Roman"/>
          <w:sz w:val="28"/>
          <w:szCs w:val="28"/>
          <w:u w:val="single"/>
          <w:lang w:val="ru-RU"/>
        </w:rPr>
        <w:t>4</w:t>
      </w:r>
    </w:p>
    <w:p w14:paraId="28B45E56" w14:textId="77777777" w:rsidR="00ED3FB1" w:rsidRPr="00ED3FB1" w:rsidRDefault="00ED3FB1" w:rsidP="00ED3FB1">
      <w:pPr>
        <w:pStyle w:val="a5"/>
        <w:ind w:left="0" w:hanging="11"/>
        <w:jc w:val="center"/>
        <w:rPr>
          <w:rFonts w:ascii="Times New Roman" w:hAnsi="Times New Roman"/>
          <w:sz w:val="28"/>
          <w:szCs w:val="28"/>
          <w:u w:val="single"/>
          <w:lang w:val="ru-RU"/>
        </w:rPr>
      </w:pPr>
    </w:p>
    <w:p w14:paraId="0A0C488A" w14:textId="77777777" w:rsidR="00ED3FB1" w:rsidRPr="00ED3FB1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 xml:space="preserve">Тип имущества: нежилое помещение в жилом доме, </w:t>
      </w:r>
    </w:p>
    <w:p w14:paraId="1447795A" w14:textId="66595E34" w:rsidR="00ED3FB1" w:rsidRPr="00ED3FB1" w:rsidRDefault="000C3C25" w:rsidP="00ED3FB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цоколь</w:t>
      </w:r>
      <w:r w:rsidR="00ED3FB1" w:rsidRPr="00ED3FB1">
        <w:rPr>
          <w:rFonts w:ascii="Times New Roman" w:hAnsi="Times New Roman"/>
          <w:sz w:val="28"/>
          <w:szCs w:val="28"/>
          <w:lang w:val="ru-RU"/>
        </w:rPr>
        <w:t xml:space="preserve">, помещение </w:t>
      </w:r>
      <w:r w:rsidR="00ED3FB1" w:rsidRPr="00ED3FB1">
        <w:rPr>
          <w:rFonts w:ascii="Times New Roman" w:hAnsi="Times New Roman"/>
          <w:bCs/>
          <w:sz w:val="28"/>
          <w:szCs w:val="28"/>
          <w:lang w:val="ru-RU"/>
        </w:rPr>
        <w:t>1а (1-11)</w:t>
      </w:r>
      <w:r w:rsidR="00ED3FB1" w:rsidRPr="00ED3FB1">
        <w:rPr>
          <w:rFonts w:ascii="Times New Roman" w:hAnsi="Times New Roman"/>
          <w:sz w:val="28"/>
          <w:szCs w:val="28"/>
          <w:lang w:val="ru-RU"/>
        </w:rPr>
        <w:t xml:space="preserve">, площадь </w:t>
      </w:r>
      <w:r w:rsidR="00ED3FB1">
        <w:rPr>
          <w:rFonts w:ascii="Times New Roman" w:hAnsi="Times New Roman"/>
          <w:sz w:val="28"/>
          <w:szCs w:val="28"/>
          <w:lang w:val="ru-RU"/>
        </w:rPr>
        <w:t>160,30</w:t>
      </w:r>
      <w:r w:rsidR="00ED3FB1" w:rsidRPr="00ED3FB1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ED3FB1" w:rsidRPr="00ED3FB1">
        <w:rPr>
          <w:rFonts w:ascii="Times New Roman" w:hAnsi="Times New Roman"/>
          <w:sz w:val="28"/>
          <w:szCs w:val="28"/>
          <w:lang w:val="ru-RU"/>
        </w:rPr>
        <w:t>кв</w:t>
      </w:r>
      <w:proofErr w:type="gramStart"/>
      <w:r w:rsidR="00ED3FB1" w:rsidRPr="00ED3FB1">
        <w:rPr>
          <w:rFonts w:ascii="Times New Roman" w:hAnsi="Times New Roman"/>
          <w:sz w:val="28"/>
          <w:szCs w:val="28"/>
          <w:lang w:val="ru-RU"/>
        </w:rPr>
        <w:t>.м</w:t>
      </w:r>
      <w:proofErr w:type="spellEnd"/>
      <w:proofErr w:type="gramEnd"/>
      <w:r w:rsidR="00ED3FB1" w:rsidRPr="00ED3FB1">
        <w:rPr>
          <w:rFonts w:ascii="Times New Roman" w:hAnsi="Times New Roman"/>
          <w:sz w:val="28"/>
          <w:szCs w:val="28"/>
          <w:lang w:val="ru-RU"/>
        </w:rPr>
        <w:t>, отдельный вход.</w:t>
      </w:r>
      <w:bookmarkStart w:id="0" w:name="_GoBack"/>
      <w:bookmarkEnd w:id="0"/>
    </w:p>
    <w:p w14:paraId="15073369" w14:textId="77777777" w:rsidR="00ED3FB1" w:rsidRPr="00ED3FB1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1. Наличие инженерных сетей:</w:t>
      </w:r>
    </w:p>
    <w:p w14:paraId="504C0215" w14:textId="77777777" w:rsidR="00ED3FB1" w:rsidRPr="00ED3FB1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>- Электроэнергия – есть</w:t>
      </w:r>
    </w:p>
    <w:p w14:paraId="0EF8CFA6" w14:textId="4E71EB52" w:rsidR="00ED3FB1" w:rsidRPr="00ED3FB1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ED3FB1">
        <w:rPr>
          <w:rFonts w:ascii="Times New Roman" w:hAnsi="Times New Roman"/>
          <w:sz w:val="28"/>
          <w:szCs w:val="28"/>
          <w:lang w:val="ru-RU"/>
        </w:rPr>
        <w:t xml:space="preserve">- Водоснабжение – </w:t>
      </w:r>
      <w:r w:rsidR="000C3C25">
        <w:rPr>
          <w:rFonts w:ascii="Times New Roman" w:hAnsi="Times New Roman"/>
          <w:sz w:val="28"/>
          <w:szCs w:val="28"/>
          <w:lang w:val="ru-RU"/>
        </w:rPr>
        <w:t>есть</w:t>
      </w:r>
    </w:p>
    <w:p w14:paraId="7A42DBFB" w14:textId="3E595D18" w:rsidR="00ED3FB1" w:rsidRPr="000C3C25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0C3C25">
        <w:rPr>
          <w:rFonts w:ascii="Times New Roman" w:hAnsi="Times New Roman"/>
          <w:sz w:val="28"/>
          <w:szCs w:val="28"/>
          <w:lang w:val="ru-RU"/>
        </w:rPr>
        <w:t xml:space="preserve">- Водоотведение – </w:t>
      </w:r>
      <w:r w:rsidR="000C3C25">
        <w:rPr>
          <w:rFonts w:ascii="Times New Roman" w:hAnsi="Times New Roman"/>
          <w:sz w:val="28"/>
          <w:szCs w:val="28"/>
          <w:lang w:val="ru-RU"/>
        </w:rPr>
        <w:t>есть</w:t>
      </w:r>
    </w:p>
    <w:p w14:paraId="71FE33BA" w14:textId="77777777" w:rsidR="00ED3FB1" w:rsidRDefault="00ED3FB1" w:rsidP="00ED3FB1">
      <w:pPr>
        <w:rPr>
          <w:rFonts w:ascii="Times New Roman" w:hAnsi="Times New Roman"/>
          <w:sz w:val="28"/>
          <w:szCs w:val="28"/>
          <w:lang w:val="ru-RU"/>
        </w:rPr>
      </w:pPr>
      <w:r w:rsidRPr="000C3C25">
        <w:rPr>
          <w:rFonts w:ascii="Times New Roman" w:hAnsi="Times New Roman"/>
          <w:sz w:val="28"/>
          <w:szCs w:val="28"/>
          <w:lang w:val="ru-RU"/>
        </w:rPr>
        <w:t>2. Материал постройки – кирпич</w:t>
      </w:r>
    </w:p>
    <w:p w14:paraId="76D34B00" w14:textId="35CF0D5C" w:rsidR="006C3E15" w:rsidRDefault="006C3E15" w:rsidP="00ED3FB1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3. Обременения: объект сдан в аренду.</w:t>
      </w:r>
    </w:p>
    <w:p w14:paraId="22F13577" w14:textId="77777777" w:rsidR="006C3E15" w:rsidRDefault="006C3E15" w:rsidP="00ED3FB1">
      <w:pPr>
        <w:rPr>
          <w:rFonts w:ascii="Times New Roman" w:hAnsi="Times New Roman"/>
          <w:sz w:val="28"/>
          <w:szCs w:val="28"/>
          <w:lang w:val="ru-RU"/>
        </w:rPr>
      </w:pPr>
    </w:p>
    <w:p w14:paraId="1A9CD074" w14:textId="77777777" w:rsidR="006C3E15" w:rsidRPr="000C3C25" w:rsidRDefault="006C3E15" w:rsidP="00ED3FB1">
      <w:pPr>
        <w:rPr>
          <w:rFonts w:ascii="Times New Roman" w:hAnsi="Times New Roman"/>
          <w:sz w:val="28"/>
          <w:szCs w:val="28"/>
          <w:lang w:val="ru-RU"/>
        </w:rPr>
      </w:pPr>
    </w:p>
    <w:p w14:paraId="25B552E3" w14:textId="77777777" w:rsidR="00ED3FB1" w:rsidRPr="000C3C25" w:rsidRDefault="00ED3FB1" w:rsidP="003C2EE4">
      <w:pPr>
        <w:jc w:val="both"/>
        <w:rPr>
          <w:lang w:val="ru-RU"/>
        </w:rPr>
      </w:pPr>
    </w:p>
    <w:p w14:paraId="17B54DA8" w14:textId="2BB5BA5A" w:rsidR="008E53A9" w:rsidRPr="006C3E15" w:rsidRDefault="008E53A9" w:rsidP="003C2EE4">
      <w:pPr>
        <w:jc w:val="both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5BAD43A" wp14:editId="2A60632A">
            <wp:extent cx="6312535" cy="3799840"/>
            <wp:effectExtent l="0" t="0" r="0" b="0"/>
            <wp:docPr id="16563369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3369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2D268" w14:textId="2B14151C" w:rsidR="00AE5164" w:rsidRDefault="003C2EE4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C7A8D64" wp14:editId="60A3716B">
            <wp:extent cx="6312535" cy="3623310"/>
            <wp:effectExtent l="0" t="0" r="0" b="0"/>
            <wp:docPr id="15593720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37201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58F5" w14:textId="77777777" w:rsidR="00731C9B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0EEA9AAE" w14:textId="77777777" w:rsidR="00731C9B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11C13FD8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2F63E460" w14:textId="14DB85A3" w:rsidR="008B4D12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 w:rsidRPr="00731C9B">
        <w:rPr>
          <w:rFonts w:ascii="Times New Roman" w:hAnsi="Times New Roman"/>
          <w:sz w:val="26"/>
          <w:szCs w:val="26"/>
          <w:lang w:val="ru-RU"/>
        </w:rPr>
        <w:object w:dxaOrig="18001" w:dyaOrig="24000" w14:anchorId="6C70F93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.2pt;height:313.2pt" o:ole="">
            <v:imagedata r:id="rId8" o:title=""/>
          </v:shape>
          <o:OLEObject Type="Embed" ProgID="AcroExch.Document.DC" ShapeID="_x0000_i1025" DrawAspect="Content" ObjectID="_1762764557" r:id="rId9"/>
        </w:object>
      </w:r>
      <w:r>
        <w:rPr>
          <w:noProof/>
          <w:lang w:val="ru-RU" w:eastAsia="ru-RU"/>
        </w:rPr>
        <w:drawing>
          <wp:inline distT="0" distB="0" distL="0" distR="0" wp14:anchorId="20955D9D" wp14:editId="29070CEB">
            <wp:extent cx="3028950" cy="3986600"/>
            <wp:effectExtent l="0" t="0" r="0" b="0"/>
            <wp:docPr id="7998157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1578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46548" cy="400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2E630" w14:textId="6E28144F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445E12BE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593CB95C" w14:textId="77777777" w:rsidR="00731C9B" w:rsidRDefault="00F6568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05BDBBD8" wp14:editId="7C2DD1D5">
            <wp:extent cx="4399701" cy="3305197"/>
            <wp:effectExtent l="0" t="0" r="1270" b="0"/>
            <wp:docPr id="20420220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02208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98523" cy="330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53814" w14:textId="77777777" w:rsidR="00731C9B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1B6528DD" w14:textId="77777777" w:rsidR="00731C9B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29BF64C1" w14:textId="099FE873" w:rsidR="006D70A5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 w:rsidRPr="00731C9B">
        <w:rPr>
          <w:rFonts w:ascii="Times New Roman" w:hAnsi="Times New Roman"/>
          <w:sz w:val="26"/>
          <w:szCs w:val="26"/>
          <w:lang w:val="ru-RU"/>
        </w:rPr>
        <w:object w:dxaOrig="11250" w:dyaOrig="8430" w14:anchorId="33DB2917">
          <v:shape id="_x0000_i1026" type="#_x0000_t75" style="width:345pt;height:258.6pt" o:ole="">
            <v:imagedata r:id="rId12" o:title=""/>
          </v:shape>
          <o:OLEObject Type="Embed" ProgID="AcroExch.Document.DC" ShapeID="_x0000_i1026" DrawAspect="Content" ObjectID="_1762764558" r:id="rId13"/>
        </w:object>
      </w:r>
    </w:p>
    <w:p w14:paraId="5F83DD47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2D59EA97" w14:textId="4CEBA819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173344C6" w14:textId="49C6F012" w:rsidR="006D70A5" w:rsidRDefault="00F6568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FF4CE82" wp14:editId="4BC9D123">
            <wp:extent cx="2826533" cy="2113147"/>
            <wp:effectExtent l="0" t="0" r="0" b="1905"/>
            <wp:docPr id="14808405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4056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2197" cy="211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81DD4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648EA8DF" w14:textId="367F6128" w:rsidR="006D70A5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 w:rsidRPr="00731C9B">
        <w:rPr>
          <w:rFonts w:ascii="Times New Roman" w:hAnsi="Times New Roman"/>
          <w:sz w:val="26"/>
          <w:szCs w:val="26"/>
          <w:lang w:val="ru-RU"/>
        </w:rPr>
        <w:object w:dxaOrig="11250" w:dyaOrig="8445" w14:anchorId="67164855">
          <v:shape id="_x0000_i1027" type="#_x0000_t75" style="width:375.6pt;height:282pt" o:ole="">
            <v:imagedata r:id="rId15" o:title=""/>
          </v:shape>
          <o:OLEObject Type="Embed" ProgID="AcroExch.Document.DC" ShapeID="_x0000_i1027" DrawAspect="Content" ObjectID="_1762764559" r:id="rId16"/>
        </w:object>
      </w:r>
    </w:p>
    <w:p w14:paraId="77CA911B" w14:textId="769CEE8C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3F7ED819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109A4B1B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54C02E69" w14:textId="752E6838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7346C85A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5BAE3D1D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230CDBFA" w14:textId="25247D11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5700E285" w14:textId="31BE21A4" w:rsidR="006D70A5" w:rsidRDefault="00731C9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  <w:r w:rsidRPr="00731C9B">
        <w:rPr>
          <w:rFonts w:ascii="Times New Roman" w:hAnsi="Times New Roman"/>
          <w:sz w:val="26"/>
          <w:szCs w:val="26"/>
          <w:lang w:val="ru-RU"/>
        </w:rPr>
        <w:object w:dxaOrig="11250" w:dyaOrig="8400" w14:anchorId="3174A3BD">
          <v:shape id="_x0000_i1028" type="#_x0000_t75" style="width:381pt;height:285pt" o:ole="">
            <v:imagedata r:id="rId17" o:title=""/>
          </v:shape>
          <o:OLEObject Type="Embed" ProgID="AcroExch.Document.DC" ShapeID="_x0000_i1028" DrawAspect="Content" ObjectID="_1762764560" r:id="rId18"/>
        </w:object>
      </w:r>
    </w:p>
    <w:p w14:paraId="6B560640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0AADFED4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6EEBC5EA" w14:textId="77777777" w:rsidR="006D70A5" w:rsidRDefault="006D70A5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28432545" w14:textId="77777777" w:rsidR="00F6568B" w:rsidRDefault="00F6568B" w:rsidP="003C2EE4">
      <w:pPr>
        <w:jc w:val="both"/>
        <w:rPr>
          <w:rFonts w:ascii="Times New Roman" w:hAnsi="Times New Roman"/>
          <w:sz w:val="26"/>
          <w:szCs w:val="26"/>
          <w:lang w:val="ru-RU"/>
        </w:rPr>
      </w:pPr>
    </w:p>
    <w:p w14:paraId="64071FB8" w14:textId="77777777" w:rsidR="006D70A5" w:rsidRDefault="006D70A5" w:rsidP="00AE5164">
      <w:pPr>
        <w:ind w:firstLine="708"/>
        <w:jc w:val="both"/>
        <w:rPr>
          <w:rFonts w:ascii="Times New Roman" w:hAnsi="Times New Roman"/>
          <w:sz w:val="26"/>
          <w:szCs w:val="26"/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9"/>
        <w:gridCol w:w="3397"/>
        <w:gridCol w:w="3381"/>
      </w:tblGrid>
      <w:tr w:rsidR="006D70A5" w:rsidRPr="00AF19AE" w14:paraId="2B667C3C" w14:textId="77777777" w:rsidTr="007F100C">
        <w:tc>
          <w:tcPr>
            <w:tcW w:w="3473" w:type="dxa"/>
          </w:tcPr>
          <w:p w14:paraId="63A8089B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3474" w:type="dxa"/>
          </w:tcPr>
          <w:p w14:paraId="405F08D0" w14:textId="77777777" w:rsidR="006D70A5" w:rsidRPr="00AF19AE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CFAA747" wp14:editId="76F02BC7">
                  <wp:extent cx="335904" cy="437515"/>
                  <wp:effectExtent l="19050" t="0" r="6996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04" cy="43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14:paraId="18E1D9A0" w14:textId="77777777" w:rsidR="006D70A5" w:rsidRPr="00AF19AE" w:rsidRDefault="006D70A5" w:rsidP="007F100C">
            <w:pPr>
              <w:rPr>
                <w:rFonts w:ascii="Times New Roman" w:hAnsi="Times New Roman" w:cs="Times New Roman"/>
              </w:rPr>
            </w:pPr>
          </w:p>
        </w:tc>
      </w:tr>
    </w:tbl>
    <w:p w14:paraId="15B8CA9D" w14:textId="77777777" w:rsidR="006D70A5" w:rsidRPr="006D70A5" w:rsidRDefault="006D70A5" w:rsidP="006D70A5">
      <w:pPr>
        <w:jc w:val="center"/>
        <w:rPr>
          <w:rFonts w:ascii="Times New Roman" w:hAnsi="Times New Roman"/>
          <w:lang w:val="ru-RU"/>
        </w:rPr>
      </w:pPr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 xml:space="preserve">АДМИНИСТРАЦИЯ ГОРОДА МУРМАНСКА </w:t>
      </w:r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КОМИТЕТ ИМУЩЕСТВЕННЫХ ОТНОШЕНИЙ ГОРОДА МУРМАНСКА</w:t>
      </w:r>
    </w:p>
    <w:p w14:paraId="6D41A114" w14:textId="77777777" w:rsidR="006D70A5" w:rsidRPr="006D70A5" w:rsidRDefault="006D70A5" w:rsidP="006D70A5">
      <w:pPr>
        <w:jc w:val="center"/>
        <w:rPr>
          <w:rFonts w:ascii="Times New Roman" w:hAnsi="Times New Roman"/>
          <w:b/>
          <w:lang w:val="ru-RU"/>
        </w:rPr>
      </w:pPr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 xml:space="preserve">В </w:t>
      </w:r>
      <w:proofErr w:type="gramStart"/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>Ы</w:t>
      </w:r>
      <w:proofErr w:type="gramEnd"/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t xml:space="preserve"> П И С К А</w:t>
      </w:r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  <w:t>из реестра муниципального имущества города Мурманска</w:t>
      </w:r>
      <w:r w:rsidRPr="006D70A5">
        <w:rPr>
          <w:rFonts w:ascii="Times New Roman" w:hAnsi="Times New Roman"/>
          <w:b/>
          <w:bCs/>
          <w:color w:val="000000"/>
          <w:sz w:val="28"/>
          <w:szCs w:val="28"/>
          <w:lang w:val="ru-RU"/>
        </w:rPr>
        <w:br/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8"/>
        <w:gridCol w:w="5079"/>
      </w:tblGrid>
      <w:tr w:rsidR="006D70A5" w:rsidRPr="00AF19AE" w14:paraId="27E69E66" w14:textId="77777777" w:rsidTr="007F100C">
        <w:tc>
          <w:tcPr>
            <w:tcW w:w="5210" w:type="dxa"/>
          </w:tcPr>
          <w:p w14:paraId="09CD7760" w14:textId="77777777" w:rsidR="006D70A5" w:rsidRPr="00AF19AE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 w:rsidRPr="00AF19AE">
              <w:rPr>
                <w:rFonts w:ascii="Times New Roman" w:hAnsi="Times New Roman" w:cs="Times New Roman"/>
                <w:color w:val="000000"/>
              </w:rPr>
              <w:t>город</w:t>
            </w:r>
            <w:proofErr w:type="spellEnd"/>
            <w:r w:rsidRPr="00AF19AE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F19AE">
              <w:rPr>
                <w:rFonts w:ascii="Times New Roman" w:hAnsi="Times New Roman" w:cs="Times New Roman"/>
                <w:color w:val="000000"/>
              </w:rPr>
              <w:t>Мурманск</w:t>
            </w:r>
            <w:proofErr w:type="spellEnd"/>
          </w:p>
        </w:tc>
        <w:tc>
          <w:tcPr>
            <w:tcW w:w="5211" w:type="dxa"/>
          </w:tcPr>
          <w:p w14:paraId="2A696223" w14:textId="77777777" w:rsidR="006D70A5" w:rsidRPr="00115F37" w:rsidRDefault="006D70A5" w:rsidP="007F100C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23.11.2023</w:t>
            </w:r>
          </w:p>
        </w:tc>
      </w:tr>
    </w:tbl>
    <w:p w14:paraId="5557860C" w14:textId="77777777" w:rsidR="006D70A5" w:rsidRPr="006D70A5" w:rsidRDefault="006D70A5" w:rsidP="006D70A5">
      <w:pPr>
        <w:jc w:val="both"/>
        <w:rPr>
          <w:rFonts w:ascii="Times New Roman" w:hAnsi="Times New Roman"/>
          <w:lang w:val="ru-RU"/>
        </w:rPr>
      </w:pPr>
      <w:r w:rsidRPr="006D70A5">
        <w:rPr>
          <w:rFonts w:ascii="Times New Roman" w:hAnsi="Times New Roman"/>
          <w:color w:val="000000"/>
          <w:lang w:val="ru-RU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Pr="006D70A5">
        <w:rPr>
          <w:rFonts w:ascii="Times New Roman" w:hAnsi="Times New Roman"/>
          <w:lang w:val="ru-RU"/>
        </w:rPr>
        <w:t>23.11.2023</w:t>
      </w:r>
    </w:p>
    <w:tbl>
      <w:tblPr>
        <w:tblStyle w:val="a4"/>
        <w:tblW w:w="0" w:type="auto"/>
        <w:tblInd w:w="108" w:type="dxa"/>
        <w:tblLook w:val="04A0" w:firstRow="1" w:lastRow="0" w:firstColumn="1" w:lastColumn="0" w:noHBand="0" w:noVBand="1"/>
      </w:tblPr>
      <w:tblGrid>
        <w:gridCol w:w="702"/>
        <w:gridCol w:w="4340"/>
        <w:gridCol w:w="5007"/>
      </w:tblGrid>
      <w:tr w:rsidR="006D70A5" w:rsidRPr="006C3E15" w14:paraId="101F3CA3" w14:textId="77777777" w:rsidTr="007F100C">
        <w:tc>
          <w:tcPr>
            <w:tcW w:w="709" w:type="dxa"/>
          </w:tcPr>
          <w:p w14:paraId="19BE4FC8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4394" w:type="dxa"/>
          </w:tcPr>
          <w:p w14:paraId="350761D5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Тип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</w:rPr>
              <w:t>объекта</w:t>
            </w:r>
            <w:proofErr w:type="spellEnd"/>
          </w:p>
        </w:tc>
        <w:tc>
          <w:tcPr>
            <w:tcW w:w="5103" w:type="dxa"/>
          </w:tcPr>
          <w:p w14:paraId="7740E85D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Объект нежилого фонда (нежилые помещения в многоквартирном доме)</w:t>
            </w:r>
          </w:p>
        </w:tc>
      </w:tr>
      <w:tr w:rsidR="006D70A5" w14:paraId="2DB84868" w14:textId="77777777" w:rsidTr="007F100C">
        <w:tc>
          <w:tcPr>
            <w:tcW w:w="709" w:type="dxa"/>
          </w:tcPr>
          <w:p w14:paraId="1965EEA4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4394" w:type="dxa"/>
          </w:tcPr>
          <w:p w14:paraId="7680D09B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номер</w:t>
            </w:r>
            <w:proofErr w:type="spellEnd"/>
          </w:p>
        </w:tc>
        <w:tc>
          <w:tcPr>
            <w:tcW w:w="5103" w:type="dxa"/>
          </w:tcPr>
          <w:p w14:paraId="46CFD201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51:Л:H-001:004:000-000:000</w:t>
            </w:r>
          </w:p>
        </w:tc>
      </w:tr>
      <w:tr w:rsidR="006D70A5" w:rsidRPr="006C3E15" w14:paraId="3B0F9E4C" w14:textId="77777777" w:rsidTr="007F100C">
        <w:tc>
          <w:tcPr>
            <w:tcW w:w="709" w:type="dxa"/>
          </w:tcPr>
          <w:p w14:paraId="11BE81AB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4394" w:type="dxa"/>
          </w:tcPr>
          <w:p w14:paraId="54814653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Наименование</w:t>
            </w:r>
            <w:proofErr w:type="spellEnd"/>
          </w:p>
        </w:tc>
        <w:tc>
          <w:tcPr>
            <w:tcW w:w="5103" w:type="dxa"/>
          </w:tcPr>
          <w:p w14:paraId="7E73C9BF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Нежилые помещения в многоквартирном доме</w:t>
            </w:r>
          </w:p>
        </w:tc>
      </w:tr>
      <w:tr w:rsidR="006D70A5" w:rsidRPr="006C3E15" w14:paraId="00381430" w14:textId="77777777" w:rsidTr="007F100C">
        <w:tc>
          <w:tcPr>
            <w:tcW w:w="709" w:type="dxa"/>
          </w:tcPr>
          <w:p w14:paraId="61389177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4394" w:type="dxa"/>
          </w:tcPr>
          <w:p w14:paraId="5231637D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4BC28368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г. Мурманск, ул. Пищевиков д. 4</w:t>
            </w:r>
          </w:p>
        </w:tc>
      </w:tr>
      <w:tr w:rsidR="006D70A5" w14:paraId="15FB6974" w14:textId="77777777" w:rsidTr="007F100C">
        <w:tc>
          <w:tcPr>
            <w:tcW w:w="709" w:type="dxa"/>
          </w:tcPr>
          <w:p w14:paraId="026B1C08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4394" w:type="dxa"/>
          </w:tcPr>
          <w:p w14:paraId="621F00EC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Этаж (номер на поэтажном плане)</w:t>
            </w:r>
          </w:p>
        </w:tc>
        <w:tc>
          <w:tcPr>
            <w:tcW w:w="5103" w:type="dxa"/>
          </w:tcPr>
          <w:p w14:paraId="5A7357C8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цоколь</w:t>
            </w:r>
            <w:proofErr w:type="spellEnd"/>
            <w:r>
              <w:rPr>
                <w:rFonts w:ascii="Times New Roman" w:hAnsi="Times New Roman" w:cs="Times New Roman"/>
              </w:rPr>
              <w:t>/1а (1-11)</w:t>
            </w:r>
          </w:p>
        </w:tc>
      </w:tr>
      <w:tr w:rsidR="006D70A5" w14:paraId="2D195E75" w14:textId="77777777" w:rsidTr="007F100C">
        <w:tc>
          <w:tcPr>
            <w:tcW w:w="709" w:type="dxa"/>
          </w:tcPr>
          <w:p w14:paraId="690939CA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4394" w:type="dxa"/>
          </w:tcPr>
          <w:p w14:paraId="21FAF27F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</w:p>
        </w:tc>
        <w:tc>
          <w:tcPr>
            <w:tcW w:w="5103" w:type="dxa"/>
          </w:tcPr>
          <w:p w14:paraId="3335AC22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160,30</w:t>
            </w:r>
          </w:p>
        </w:tc>
      </w:tr>
      <w:tr w:rsidR="006D70A5" w14:paraId="341C5037" w14:textId="77777777" w:rsidTr="007F100C">
        <w:tc>
          <w:tcPr>
            <w:tcW w:w="709" w:type="dxa"/>
          </w:tcPr>
          <w:p w14:paraId="41497AA2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4394" w:type="dxa"/>
          </w:tcPr>
          <w:p w14:paraId="3AF2614F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кв.м</w:t>
            </w:r>
            <w:proofErr w:type="spellEnd"/>
          </w:p>
        </w:tc>
        <w:tc>
          <w:tcPr>
            <w:tcW w:w="5103" w:type="dxa"/>
          </w:tcPr>
          <w:p w14:paraId="7F8BDFF9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</w:t>
            </w:r>
          </w:p>
        </w:tc>
      </w:tr>
      <w:tr w:rsidR="006D70A5" w14:paraId="052337E7" w14:textId="77777777" w:rsidTr="007F100C">
        <w:tc>
          <w:tcPr>
            <w:tcW w:w="709" w:type="dxa"/>
          </w:tcPr>
          <w:p w14:paraId="3D3E1217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4394" w:type="dxa"/>
          </w:tcPr>
          <w:p w14:paraId="1148DA78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32F1E677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</w:p>
        </w:tc>
      </w:tr>
      <w:tr w:rsidR="006D70A5" w14:paraId="11915BF0" w14:textId="77777777" w:rsidTr="007F100C">
        <w:tc>
          <w:tcPr>
            <w:tcW w:w="709" w:type="dxa"/>
          </w:tcPr>
          <w:p w14:paraId="33245623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4394" w:type="dxa"/>
          </w:tcPr>
          <w:p w14:paraId="14093F8E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Балансовая стоимость недвижимого имущества, </w:t>
            </w:r>
            <w:proofErr w:type="spellStart"/>
            <w:r w:rsidRPr="006D70A5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41D7DEF6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1 488 879,54</w:t>
            </w:r>
          </w:p>
        </w:tc>
      </w:tr>
      <w:tr w:rsidR="006D70A5" w14:paraId="3CF36CB2" w14:textId="77777777" w:rsidTr="007F100C">
        <w:tc>
          <w:tcPr>
            <w:tcW w:w="709" w:type="dxa"/>
          </w:tcPr>
          <w:p w14:paraId="1080AE21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4394" w:type="dxa"/>
          </w:tcPr>
          <w:p w14:paraId="33A4D459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Сумма начисленной амортизации (износ), </w:t>
            </w:r>
            <w:proofErr w:type="spellStart"/>
            <w:r w:rsidRPr="006D70A5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55732230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596 173,07</w:t>
            </w:r>
          </w:p>
        </w:tc>
      </w:tr>
      <w:tr w:rsidR="006D70A5" w14:paraId="555CD844" w14:textId="77777777" w:rsidTr="007F100C">
        <w:tc>
          <w:tcPr>
            <w:tcW w:w="709" w:type="dxa"/>
          </w:tcPr>
          <w:p w14:paraId="619DB9A9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</w:t>
            </w:r>
          </w:p>
        </w:tc>
        <w:tc>
          <w:tcPr>
            <w:tcW w:w="4394" w:type="dxa"/>
          </w:tcPr>
          <w:p w14:paraId="7AE86FCB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4215B210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51:20:0003044:656</w:t>
            </w:r>
          </w:p>
        </w:tc>
      </w:tr>
      <w:tr w:rsidR="006D70A5" w14:paraId="61CE136E" w14:textId="77777777" w:rsidTr="007F100C">
        <w:tc>
          <w:tcPr>
            <w:tcW w:w="709" w:type="dxa"/>
          </w:tcPr>
          <w:p w14:paraId="65E19B57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</w:t>
            </w:r>
          </w:p>
        </w:tc>
        <w:tc>
          <w:tcPr>
            <w:tcW w:w="4394" w:type="dxa"/>
          </w:tcPr>
          <w:p w14:paraId="1B11555D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Кадастровая стоимость недвижимого имущества, </w:t>
            </w:r>
            <w:proofErr w:type="spellStart"/>
            <w:r w:rsidRPr="006D70A5">
              <w:rPr>
                <w:rFonts w:ascii="Times New Roman" w:hAnsi="Times New Roman" w:cs="Times New Roman"/>
                <w:lang w:val="ru-RU"/>
              </w:rPr>
              <w:t>руб</w:t>
            </w:r>
            <w:proofErr w:type="spellEnd"/>
          </w:p>
        </w:tc>
        <w:tc>
          <w:tcPr>
            <w:tcW w:w="5103" w:type="dxa"/>
          </w:tcPr>
          <w:p w14:paraId="030494D3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2 988 179,55</w:t>
            </w:r>
          </w:p>
        </w:tc>
      </w:tr>
      <w:tr w:rsidR="006D70A5" w14:paraId="20EE59DE" w14:textId="77777777" w:rsidTr="007F100C">
        <w:tc>
          <w:tcPr>
            <w:tcW w:w="709" w:type="dxa"/>
          </w:tcPr>
          <w:p w14:paraId="39CC4652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13.</w:t>
            </w:r>
          </w:p>
        </w:tc>
        <w:tc>
          <w:tcPr>
            <w:tcW w:w="4394" w:type="dxa"/>
          </w:tcPr>
          <w:p w14:paraId="6CB27CB8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14:paraId="1667A33F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Мурманск</w:t>
            </w:r>
            <w:proofErr w:type="spellEnd"/>
          </w:p>
        </w:tc>
      </w:tr>
      <w:tr w:rsidR="006D70A5" w14:paraId="37415D1D" w14:textId="77777777" w:rsidTr="007F100C">
        <w:tc>
          <w:tcPr>
            <w:tcW w:w="709" w:type="dxa"/>
          </w:tcPr>
          <w:p w14:paraId="72FA530A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14.</w:t>
            </w:r>
          </w:p>
        </w:tc>
        <w:tc>
          <w:tcPr>
            <w:tcW w:w="4394" w:type="dxa"/>
          </w:tcPr>
          <w:p w14:paraId="0850AC15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собственности</w:t>
            </w:r>
            <w:proofErr w:type="spellEnd"/>
          </w:p>
        </w:tc>
        <w:tc>
          <w:tcPr>
            <w:tcW w:w="5103" w:type="dxa"/>
          </w:tcPr>
          <w:p w14:paraId="19E66870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</w:rPr>
              <w:t xml:space="preserve"> 51-51-01/001/2006-485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12.01.2006</w:t>
            </w:r>
          </w:p>
        </w:tc>
      </w:tr>
      <w:tr w:rsidR="006D70A5" w14:paraId="288200DD" w14:textId="77777777" w:rsidTr="007F100C">
        <w:tc>
          <w:tcPr>
            <w:tcW w:w="709" w:type="dxa"/>
          </w:tcPr>
          <w:p w14:paraId="619E05DD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15.</w:t>
            </w:r>
          </w:p>
        </w:tc>
        <w:tc>
          <w:tcPr>
            <w:tcW w:w="4394" w:type="dxa"/>
          </w:tcPr>
          <w:p w14:paraId="0653D172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</w:tcPr>
          <w:p w14:paraId="5896B3F1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11.01.1992</w:t>
            </w:r>
          </w:p>
        </w:tc>
      </w:tr>
      <w:tr w:rsidR="006D70A5" w14:paraId="75AC877E" w14:textId="77777777" w:rsidTr="007F100C">
        <w:tc>
          <w:tcPr>
            <w:tcW w:w="709" w:type="dxa"/>
          </w:tcPr>
          <w:p w14:paraId="1E67EFBC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16.</w:t>
            </w:r>
          </w:p>
        </w:tc>
        <w:tc>
          <w:tcPr>
            <w:tcW w:w="4394" w:type="dxa"/>
          </w:tcPr>
          <w:p w14:paraId="1464C3C9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Реквизиты </w:t>
            </w:r>
            <w:proofErr w:type="gramStart"/>
            <w:r w:rsidRPr="006D70A5">
              <w:rPr>
                <w:rFonts w:ascii="Times New Roman" w:hAnsi="Times New Roman" w:cs="Times New Roman"/>
                <w:lang w:val="ru-RU"/>
              </w:rPr>
              <w:t>документов оснований возникновения права муниципальной собственности</w:t>
            </w:r>
            <w:proofErr w:type="gramEnd"/>
            <w:r w:rsidRPr="006D70A5">
              <w:rPr>
                <w:rFonts w:ascii="Times New Roman" w:hAnsi="Times New Roman" w:cs="Times New Roman"/>
                <w:lang w:val="ru-RU"/>
              </w:rPr>
              <w:t xml:space="preserve"> на недвижимое имущество</w:t>
            </w:r>
          </w:p>
        </w:tc>
        <w:tc>
          <w:tcPr>
            <w:tcW w:w="5103" w:type="dxa"/>
          </w:tcPr>
          <w:p w14:paraId="78B7AA3E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Постановление Верховного Совета Российской Федерации №3020-1 от 27.12.1991;</w:t>
            </w:r>
          </w:p>
          <w:p w14:paraId="390AFD84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30.05.2005</w:t>
            </w:r>
          </w:p>
        </w:tc>
      </w:tr>
      <w:tr w:rsidR="006D70A5" w:rsidRPr="006C3E15" w14:paraId="1DD3FAD9" w14:textId="77777777" w:rsidTr="007F100C">
        <w:tc>
          <w:tcPr>
            <w:tcW w:w="709" w:type="dxa"/>
          </w:tcPr>
          <w:p w14:paraId="76D6E51B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</w:t>
            </w:r>
          </w:p>
        </w:tc>
        <w:tc>
          <w:tcPr>
            <w:tcW w:w="4394" w:type="dxa"/>
          </w:tcPr>
          <w:p w14:paraId="2D203239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</w:tcPr>
          <w:p w14:paraId="47338076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Казна муниципального образования город Мурманск</w:t>
            </w:r>
          </w:p>
        </w:tc>
      </w:tr>
      <w:tr w:rsidR="006D70A5" w14:paraId="68D49A33" w14:textId="77777777" w:rsidTr="007F100C">
        <w:tc>
          <w:tcPr>
            <w:tcW w:w="709" w:type="dxa"/>
          </w:tcPr>
          <w:p w14:paraId="684B1159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18.</w:t>
            </w:r>
          </w:p>
        </w:tc>
        <w:tc>
          <w:tcPr>
            <w:tcW w:w="4394" w:type="dxa"/>
          </w:tcPr>
          <w:p w14:paraId="22E57E37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</w:tcPr>
          <w:p w14:paraId="5927D99F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</w:rPr>
              <w:t xml:space="preserve"> №823 </w:t>
            </w:r>
            <w:proofErr w:type="spellStart"/>
            <w:r>
              <w:rPr>
                <w:rFonts w:ascii="Times New Roman" w:hAnsi="Times New Roman" w:cs="Times New Roman"/>
              </w:rPr>
              <w:t>от</w:t>
            </w:r>
            <w:proofErr w:type="spellEnd"/>
            <w:r>
              <w:rPr>
                <w:rFonts w:ascii="Times New Roman" w:hAnsi="Times New Roman" w:cs="Times New Roman"/>
              </w:rPr>
              <w:t xml:space="preserve"> 02.07.2013</w:t>
            </w:r>
          </w:p>
        </w:tc>
      </w:tr>
      <w:tr w:rsidR="006D70A5" w14:paraId="6E87E5A8" w14:textId="77777777" w:rsidTr="007F100C">
        <w:tc>
          <w:tcPr>
            <w:tcW w:w="709" w:type="dxa"/>
          </w:tcPr>
          <w:p w14:paraId="3F2C96E1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</w:t>
            </w:r>
          </w:p>
        </w:tc>
        <w:tc>
          <w:tcPr>
            <w:tcW w:w="4394" w:type="dxa"/>
          </w:tcPr>
          <w:p w14:paraId="2CA51559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правообладателя</w:t>
            </w:r>
            <w:proofErr w:type="spellEnd"/>
          </w:p>
        </w:tc>
        <w:tc>
          <w:tcPr>
            <w:tcW w:w="5103" w:type="dxa"/>
          </w:tcPr>
          <w:p w14:paraId="5430C87A" w14:textId="77777777" w:rsidR="006D70A5" w:rsidRDefault="006D70A5" w:rsidP="007F100C">
            <w:pPr>
              <w:rPr>
                <w:rFonts w:ascii="Times New Roman" w:hAnsi="Times New Roman" w:cs="Times New Roman"/>
              </w:rPr>
            </w:pPr>
          </w:p>
        </w:tc>
      </w:tr>
      <w:tr w:rsidR="006D70A5" w:rsidRPr="006C3E15" w14:paraId="7692DDB7" w14:textId="77777777" w:rsidTr="007F100C">
        <w:tc>
          <w:tcPr>
            <w:tcW w:w="709" w:type="dxa"/>
          </w:tcPr>
          <w:p w14:paraId="6E82491A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20.</w:t>
            </w:r>
          </w:p>
        </w:tc>
        <w:tc>
          <w:tcPr>
            <w:tcW w:w="4394" w:type="dxa"/>
          </w:tcPr>
          <w:p w14:paraId="173B5A04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</w:tcPr>
          <w:p w14:paraId="5AF910C3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</w:p>
          <w:p w14:paraId="2004E35B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6D70A5" w:rsidRPr="006C3E15" w14:paraId="656B4AAB" w14:textId="77777777" w:rsidTr="007F100C">
        <w:tc>
          <w:tcPr>
            <w:tcW w:w="709" w:type="dxa"/>
          </w:tcPr>
          <w:p w14:paraId="7B50B681" w14:textId="77777777" w:rsidR="006D70A5" w:rsidRPr="00370B88" w:rsidRDefault="006D70A5" w:rsidP="007F100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21.</w:t>
            </w:r>
          </w:p>
        </w:tc>
        <w:tc>
          <w:tcPr>
            <w:tcW w:w="4394" w:type="dxa"/>
          </w:tcPr>
          <w:p w14:paraId="62766AF9" w14:textId="77777777" w:rsidR="006D70A5" w:rsidRPr="00115F37" w:rsidRDefault="006D70A5" w:rsidP="007F100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Примечание</w:t>
            </w:r>
            <w:proofErr w:type="spellEnd"/>
          </w:p>
        </w:tc>
        <w:tc>
          <w:tcPr>
            <w:tcW w:w="5103" w:type="dxa"/>
          </w:tcPr>
          <w:p w14:paraId="73F2B2E3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>Корректировка площади по прик.823 от 02.07.2013 на основании обследования ММБУ "ЦКИМИ"</w:t>
            </w:r>
          </w:p>
          <w:p w14:paraId="40C5A5E7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  <w:r w:rsidRPr="006D70A5">
              <w:rPr>
                <w:rFonts w:ascii="Times New Roman" w:hAnsi="Times New Roman" w:cs="Times New Roman"/>
                <w:lang w:val="ru-RU"/>
              </w:rPr>
              <w:t xml:space="preserve">1) +1,6 </w:t>
            </w:r>
            <w:proofErr w:type="spellStart"/>
            <w:r w:rsidRPr="006D70A5">
              <w:rPr>
                <w:rFonts w:ascii="Times New Roman" w:hAnsi="Times New Roman" w:cs="Times New Roman"/>
                <w:lang w:val="ru-RU"/>
              </w:rPr>
              <w:t>кв</w:t>
            </w:r>
            <w:proofErr w:type="gramStart"/>
            <w:r w:rsidRPr="006D70A5">
              <w:rPr>
                <w:rFonts w:ascii="Times New Roman" w:hAnsi="Times New Roman" w:cs="Times New Roman"/>
                <w:lang w:val="ru-RU"/>
              </w:rPr>
              <w:t>.м</w:t>
            </w:r>
            <w:proofErr w:type="spellEnd"/>
            <w:proofErr w:type="gramEnd"/>
            <w:r w:rsidRPr="006D70A5">
              <w:rPr>
                <w:rFonts w:ascii="Times New Roman" w:hAnsi="Times New Roman" w:cs="Times New Roman"/>
                <w:lang w:val="ru-RU"/>
              </w:rPr>
              <w:t xml:space="preserve"> - увеличение площади в связи с внутренней перепланировкой</w:t>
            </w:r>
          </w:p>
          <w:p w14:paraId="797A5712" w14:textId="77777777" w:rsidR="006D70A5" w:rsidRPr="006D70A5" w:rsidRDefault="006D70A5" w:rsidP="007F100C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</w:tbl>
    <w:p w14:paraId="601C6925" w14:textId="77777777" w:rsidR="006D70A5" w:rsidRPr="006D70A5" w:rsidRDefault="006D70A5" w:rsidP="006D70A5">
      <w:pPr>
        <w:rPr>
          <w:rFonts w:ascii="Times New Roman" w:hAnsi="Times New Roman"/>
          <w:lang w:val="ru-RU"/>
        </w:rPr>
      </w:pPr>
    </w:p>
    <w:p w14:paraId="6A3DE5DC" w14:textId="77777777" w:rsidR="006D70A5" w:rsidRPr="00E56A9E" w:rsidRDefault="006D70A5" w:rsidP="00AE5164">
      <w:pPr>
        <w:ind w:firstLine="708"/>
        <w:jc w:val="both"/>
        <w:rPr>
          <w:rFonts w:ascii="Times New Roman" w:hAnsi="Times New Roman"/>
          <w:sz w:val="26"/>
          <w:szCs w:val="26"/>
          <w:lang w:val="ru-RU"/>
        </w:rPr>
      </w:pPr>
    </w:p>
    <w:p w14:paraId="4C1A9B28" w14:textId="77777777" w:rsidR="00E2664D" w:rsidRPr="00AE5164" w:rsidRDefault="00E2664D">
      <w:pPr>
        <w:rPr>
          <w:lang w:val="ru-RU"/>
        </w:rPr>
      </w:pPr>
    </w:p>
    <w:sectPr w:rsidR="00E2664D" w:rsidRPr="00AE5164" w:rsidSect="00AE5164">
      <w:pgSz w:w="11926" w:h="16867"/>
      <w:pgMar w:top="1276" w:right="567" w:bottom="567" w:left="1418" w:header="720" w:footer="720" w:gutter="0"/>
      <w:cols w:space="708"/>
      <w:noEndnote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Sans Serif">
    <w:altName w:val="Arial"/>
    <w:charset w:val="CC"/>
    <w:family w:val="swiss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815EE"/>
    <w:multiLevelType w:val="hybridMultilevel"/>
    <w:tmpl w:val="CA1AD8AE"/>
    <w:lvl w:ilvl="0" w:tplc="CAB63A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rawingGridVerticalSpacing w:val="381"/>
  <w:displayHorizontalDrawingGridEvery w:val="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79A"/>
    <w:rsid w:val="000C3C25"/>
    <w:rsid w:val="001269C6"/>
    <w:rsid w:val="0019764C"/>
    <w:rsid w:val="001A5545"/>
    <w:rsid w:val="003072F6"/>
    <w:rsid w:val="003C2EE4"/>
    <w:rsid w:val="004E2D3E"/>
    <w:rsid w:val="004F35FE"/>
    <w:rsid w:val="00563735"/>
    <w:rsid w:val="006C3E15"/>
    <w:rsid w:val="006D70A5"/>
    <w:rsid w:val="00731C9B"/>
    <w:rsid w:val="00746CED"/>
    <w:rsid w:val="00782D86"/>
    <w:rsid w:val="0082596F"/>
    <w:rsid w:val="00852F96"/>
    <w:rsid w:val="008A743E"/>
    <w:rsid w:val="008B4D12"/>
    <w:rsid w:val="008E32DE"/>
    <w:rsid w:val="008E53A9"/>
    <w:rsid w:val="009A6CB8"/>
    <w:rsid w:val="00A32769"/>
    <w:rsid w:val="00A61079"/>
    <w:rsid w:val="00AE5164"/>
    <w:rsid w:val="00BE479A"/>
    <w:rsid w:val="00C62020"/>
    <w:rsid w:val="00CB0B8A"/>
    <w:rsid w:val="00CD3AE1"/>
    <w:rsid w:val="00CE3913"/>
    <w:rsid w:val="00D32F84"/>
    <w:rsid w:val="00DF6989"/>
    <w:rsid w:val="00E037AC"/>
    <w:rsid w:val="00E2664D"/>
    <w:rsid w:val="00ED3FB1"/>
    <w:rsid w:val="00F65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BC378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164"/>
    <w:pPr>
      <w:suppressAutoHyphens/>
      <w:spacing w:after="0" w:line="240" w:lineRule="auto"/>
    </w:pPr>
    <w:rPr>
      <w:rFonts w:ascii="MS Sans Serif" w:eastAsia="Times New Roman" w:hAnsi="MS Sans Serif"/>
      <w:sz w:val="20"/>
      <w:szCs w:val="20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1079"/>
    <w:pPr>
      <w:spacing w:after="0" w:line="240" w:lineRule="auto"/>
    </w:pPr>
    <w:rPr>
      <w:sz w:val="24"/>
    </w:rPr>
  </w:style>
  <w:style w:type="table" w:styleId="a4">
    <w:name w:val="Table Grid"/>
    <w:basedOn w:val="a1"/>
    <w:uiPriority w:val="59"/>
    <w:rsid w:val="006D70A5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6D70A5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54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545"/>
    <w:rPr>
      <w:rFonts w:ascii="Tahoma" w:eastAsia="Times New Roman" w:hAnsi="Tahoma" w:cs="Tahoma"/>
      <w:sz w:val="16"/>
      <w:szCs w:val="16"/>
      <w:lang w:val="en-US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164"/>
    <w:pPr>
      <w:suppressAutoHyphens/>
      <w:spacing w:after="0" w:line="240" w:lineRule="auto"/>
    </w:pPr>
    <w:rPr>
      <w:rFonts w:ascii="MS Sans Serif" w:eastAsia="Times New Roman" w:hAnsi="MS Sans Serif"/>
      <w:sz w:val="20"/>
      <w:szCs w:val="20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61079"/>
    <w:pPr>
      <w:spacing w:after="0" w:line="240" w:lineRule="auto"/>
    </w:pPr>
    <w:rPr>
      <w:sz w:val="24"/>
    </w:rPr>
  </w:style>
  <w:style w:type="table" w:styleId="a4">
    <w:name w:val="Table Grid"/>
    <w:basedOn w:val="a1"/>
    <w:uiPriority w:val="59"/>
    <w:rsid w:val="006D70A5"/>
    <w:pPr>
      <w:spacing w:after="0" w:line="240" w:lineRule="auto"/>
    </w:pPr>
    <w:rPr>
      <w:rFonts w:asciiTheme="minorHAnsi" w:hAnsiTheme="minorHAnsi" w:cstheme="minorBid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6D70A5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54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545"/>
    <w:rPr>
      <w:rFonts w:ascii="Tahoma" w:eastAsia="Times New Roman" w:hAnsi="Tahoma" w:cs="Tahoma"/>
      <w:sz w:val="16"/>
      <w:szCs w:val="16"/>
      <w:lang w:val="en-US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407</Words>
  <Characters>2323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_Сергеев Алексей Александрович</dc:creator>
  <cp:lastModifiedBy>_Марков Игорь Васильевич</cp:lastModifiedBy>
  <cp:revision>2</cp:revision>
  <dcterms:created xsi:type="dcterms:W3CDTF">2023-11-29T09:03:00Z</dcterms:created>
  <dcterms:modified xsi:type="dcterms:W3CDTF">2023-11-29T09:03:00Z</dcterms:modified>
</cp:coreProperties>
</file>