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374757" w:rsidRPr="008649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приложение к постановлению администрации города Мурманска от 14.05.2009 № 175 </w:t>
      </w:r>
      <w:r w:rsidR="00080B6D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порядке использования бюджетных</w:t>
      </w:r>
      <w:proofErr w:type="gramEnd"/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 резервного фонда администрации города Мурманска» </w:t>
      </w:r>
      <w:r w:rsidR="00080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 xml:space="preserve">(в ред. постановлений от 09.12.2009 № 1368, от 16.11.2010 № 2046, </w:t>
      </w:r>
      <w:r w:rsidR="00080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от 08.08.2014 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№ 2535, от 25.08.2017 № 2798</w:t>
      </w:r>
      <w:r w:rsidR="003747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374757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374757">
        <w:rPr>
          <w:rFonts w:ascii="Times New Roman" w:hAnsi="Times New Roman" w:cs="Times New Roman"/>
          <w:sz w:val="28"/>
          <w:szCs w:val="28"/>
          <w:u w:val="single"/>
        </w:rPr>
        <w:t xml:space="preserve"> 04.05.2022 № 1132, </w:t>
      </w:r>
      <w:r w:rsidR="00080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374757">
        <w:rPr>
          <w:rFonts w:ascii="Times New Roman" w:hAnsi="Times New Roman" w:cs="Times New Roman"/>
          <w:sz w:val="28"/>
          <w:szCs w:val="28"/>
          <w:u w:val="single"/>
        </w:rPr>
        <w:t>от 01.06.2022 № 1420, от 05.10.2022 № 2919</w:t>
      </w:r>
      <w:r w:rsidR="00E82B74">
        <w:rPr>
          <w:rFonts w:ascii="Times New Roman" w:hAnsi="Times New Roman" w:cs="Times New Roman"/>
          <w:sz w:val="28"/>
          <w:szCs w:val="28"/>
          <w:u w:val="single"/>
        </w:rPr>
        <w:t>, от 21.02.2023 № 684</w:t>
      </w:r>
      <w:r w:rsidR="00CC3324">
        <w:rPr>
          <w:rFonts w:ascii="Times New Roman" w:hAnsi="Times New Roman" w:cs="Times New Roman"/>
          <w:sz w:val="28"/>
          <w:szCs w:val="28"/>
          <w:u w:val="single"/>
        </w:rPr>
        <w:t>, от 08.06.2023 № 2107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CC3324" w:rsidRPr="006C05E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C3324" w:rsidRPr="006C0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RogozhkinaAV</w:t>
        </w:r>
        <w:r w:rsidR="00CC3324" w:rsidRPr="006C05ED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1063">
        <w:rPr>
          <w:rFonts w:ascii="Times New Roman" w:hAnsi="Times New Roman" w:cs="Times New Roman"/>
          <w:sz w:val="28"/>
          <w:szCs w:val="28"/>
        </w:rPr>
        <w:t>1</w:t>
      </w:r>
      <w:r w:rsidR="005F4A1E">
        <w:rPr>
          <w:rFonts w:ascii="Times New Roman" w:hAnsi="Times New Roman" w:cs="Times New Roman"/>
          <w:sz w:val="28"/>
          <w:szCs w:val="28"/>
        </w:rPr>
        <w:t>6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374757">
        <w:rPr>
          <w:rFonts w:ascii="Times New Roman" w:hAnsi="Times New Roman" w:cs="Times New Roman"/>
          <w:sz w:val="28"/>
          <w:szCs w:val="28"/>
        </w:rPr>
        <w:t>0</w:t>
      </w:r>
      <w:r w:rsidR="00CC3324" w:rsidRPr="00CC3324">
        <w:rPr>
          <w:rFonts w:ascii="Times New Roman" w:hAnsi="Times New Roman" w:cs="Times New Roman"/>
          <w:sz w:val="28"/>
          <w:szCs w:val="28"/>
        </w:rPr>
        <w:t>8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 w:rsidR="00CC3324" w:rsidRPr="00CC3324">
        <w:rPr>
          <w:rFonts w:ascii="Times New Roman" w:hAnsi="Times New Roman" w:cs="Times New Roman"/>
          <w:sz w:val="28"/>
          <w:szCs w:val="28"/>
        </w:rPr>
        <w:t>1</w:t>
      </w:r>
      <w:r w:rsidR="005F4A1E">
        <w:rPr>
          <w:rFonts w:ascii="Times New Roman" w:hAnsi="Times New Roman" w:cs="Times New Roman"/>
          <w:sz w:val="28"/>
          <w:szCs w:val="28"/>
        </w:rPr>
        <w:t>8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 w:rsidR="00CC3324" w:rsidRPr="00CC3324">
        <w:rPr>
          <w:rFonts w:ascii="Times New Roman" w:hAnsi="Times New Roman" w:cs="Times New Roman"/>
          <w:sz w:val="28"/>
          <w:szCs w:val="28"/>
        </w:rPr>
        <w:t>8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0B6D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97BD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6C16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4757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01E31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5F4A1E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37E6F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34CE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225B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2BE9"/>
    <w:rsid w:val="00A340E8"/>
    <w:rsid w:val="00A4741A"/>
    <w:rsid w:val="00A519B4"/>
    <w:rsid w:val="00A533A7"/>
    <w:rsid w:val="00A61063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C3324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4D54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2B74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ogozhkinaA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RogozhkinaAV</cp:lastModifiedBy>
  <cp:revision>35</cp:revision>
  <cp:lastPrinted>2023-08-14T07:42:00Z</cp:lastPrinted>
  <dcterms:created xsi:type="dcterms:W3CDTF">2018-12-27T07:11:00Z</dcterms:created>
  <dcterms:modified xsi:type="dcterms:W3CDTF">2023-08-14T07:42:00Z</dcterms:modified>
</cp:coreProperties>
</file>