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EA" w:rsidRDefault="00180DEA" w:rsidP="00180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EA">
        <w:rPr>
          <w:rFonts w:ascii="Times New Roman" w:hAnsi="Times New Roman" w:cs="Times New Roman"/>
          <w:b/>
          <w:sz w:val="28"/>
          <w:szCs w:val="28"/>
        </w:rPr>
        <w:t xml:space="preserve">РАЗЪЯСНЕНИЯ ПО СОГЛАСОВАНИЮ </w:t>
      </w:r>
    </w:p>
    <w:p w:rsidR="00A163BC" w:rsidRDefault="00180DEA" w:rsidP="00180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EA">
        <w:rPr>
          <w:rFonts w:ascii="Times New Roman" w:hAnsi="Times New Roman" w:cs="Times New Roman"/>
          <w:b/>
          <w:sz w:val="28"/>
          <w:szCs w:val="28"/>
        </w:rPr>
        <w:t>ИНФОРМАЦ</w:t>
      </w:r>
      <w:r w:rsidR="00C16EB3">
        <w:rPr>
          <w:rFonts w:ascii="Times New Roman" w:hAnsi="Times New Roman" w:cs="Times New Roman"/>
          <w:b/>
          <w:sz w:val="28"/>
          <w:szCs w:val="28"/>
        </w:rPr>
        <w:t>ИОННЫХ И РЕКЛАМНЫХ КОНСТ</w:t>
      </w:r>
      <w:r w:rsidRPr="00180DEA">
        <w:rPr>
          <w:rFonts w:ascii="Times New Roman" w:hAnsi="Times New Roman" w:cs="Times New Roman"/>
          <w:b/>
          <w:sz w:val="28"/>
          <w:szCs w:val="28"/>
        </w:rPr>
        <w:t>Р</w:t>
      </w:r>
      <w:r w:rsidR="00C16EB3">
        <w:rPr>
          <w:rFonts w:ascii="Times New Roman" w:hAnsi="Times New Roman" w:cs="Times New Roman"/>
          <w:b/>
          <w:sz w:val="28"/>
          <w:szCs w:val="28"/>
        </w:rPr>
        <w:t>У</w:t>
      </w:r>
      <w:r w:rsidRPr="00180DEA">
        <w:rPr>
          <w:rFonts w:ascii="Times New Roman" w:hAnsi="Times New Roman" w:cs="Times New Roman"/>
          <w:b/>
          <w:sz w:val="28"/>
          <w:szCs w:val="28"/>
        </w:rPr>
        <w:t>КЦИЙ</w:t>
      </w:r>
    </w:p>
    <w:p w:rsidR="00180DEA" w:rsidRDefault="00180DEA" w:rsidP="00180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DEA" w:rsidRPr="00180DEA" w:rsidRDefault="00180DEA" w:rsidP="00180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DEA" w:rsidRPr="00180DEA" w:rsidRDefault="00180DEA" w:rsidP="00180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DE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предусмотрено два вида наружных конструкций для субъектов предпринимательской деятельности: информационные конструкции – это вывески</w:t>
      </w:r>
      <w:r w:rsidR="00530256">
        <w:rPr>
          <w:rFonts w:ascii="Times New Roman" w:hAnsi="Times New Roman" w:cs="Times New Roman"/>
          <w:sz w:val="28"/>
          <w:szCs w:val="28"/>
        </w:rPr>
        <w:t>,</w:t>
      </w:r>
      <w:r w:rsidRPr="00180DEA">
        <w:rPr>
          <w:rFonts w:ascii="Times New Roman" w:hAnsi="Times New Roman" w:cs="Times New Roman"/>
          <w:sz w:val="28"/>
          <w:szCs w:val="28"/>
        </w:rPr>
        <w:t xml:space="preserve"> информационные таблички о режиме работы, информационные блоки (далее – ИК, вывеска) и рекламные конструкции (далее – РК). Указанные два типа конструкций находятся в различном правовом статусе. </w:t>
      </w:r>
    </w:p>
    <w:p w:rsidR="00186C54" w:rsidRDefault="00186C54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428" w:rsidRPr="00394428" w:rsidRDefault="00180DEA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4428" w:rsidRPr="00394428">
        <w:rPr>
          <w:rFonts w:ascii="Times New Roman" w:hAnsi="Times New Roman" w:cs="Times New Roman"/>
          <w:b/>
          <w:sz w:val="28"/>
          <w:szCs w:val="28"/>
        </w:rPr>
        <w:t>Информационные конструкции</w:t>
      </w:r>
      <w:r w:rsidR="00186C54">
        <w:rPr>
          <w:rFonts w:ascii="Times New Roman" w:hAnsi="Times New Roman" w:cs="Times New Roman"/>
          <w:b/>
          <w:sz w:val="28"/>
          <w:szCs w:val="28"/>
        </w:rPr>
        <w:t xml:space="preserve"> (далее – ИК)</w:t>
      </w:r>
      <w:r w:rsidR="00394428" w:rsidRPr="003944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0DEA" w:rsidRPr="00180DEA" w:rsidRDefault="00180DEA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28">
        <w:rPr>
          <w:rFonts w:ascii="Times New Roman" w:hAnsi="Times New Roman" w:cs="Times New Roman"/>
          <w:sz w:val="28"/>
          <w:szCs w:val="28"/>
        </w:rPr>
        <w:t>Вывеска (название или наименование организации) обозначает вход в помещение организации</w:t>
      </w:r>
      <w:r w:rsidRPr="00180DEA">
        <w:rPr>
          <w:rFonts w:ascii="Times New Roman" w:hAnsi="Times New Roman" w:cs="Times New Roman"/>
          <w:sz w:val="28"/>
          <w:szCs w:val="28"/>
        </w:rPr>
        <w:t>.  В соответствии со статьей 9 закона РФ от 07.02.1992 № 2300-1 (ред. от 11.06.2021) «О защите прав потребителей»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E56556" w:rsidRDefault="00180DEA" w:rsidP="00E5655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0DEA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180DEA">
        <w:rPr>
          <w:rFonts w:ascii="Times New Roman" w:hAnsi="Times New Roman" w:cs="Times New Roman"/>
          <w:sz w:val="28"/>
          <w:szCs w:val="28"/>
          <w:lang w:val="x-none"/>
        </w:rPr>
        <w:t xml:space="preserve">и требования к </w:t>
      </w:r>
      <w:r w:rsidRPr="00180DEA">
        <w:rPr>
          <w:rFonts w:ascii="Times New Roman" w:hAnsi="Times New Roman" w:cs="Times New Roman"/>
          <w:sz w:val="28"/>
          <w:szCs w:val="28"/>
        </w:rPr>
        <w:t xml:space="preserve">информационным конструкциям (вывескам) </w:t>
      </w:r>
      <w:r w:rsidRPr="00180DEA">
        <w:rPr>
          <w:rFonts w:ascii="Times New Roman" w:hAnsi="Times New Roman" w:cs="Times New Roman"/>
          <w:sz w:val="28"/>
          <w:szCs w:val="28"/>
          <w:lang w:val="x-none"/>
        </w:rPr>
        <w:t xml:space="preserve">регламентируются </w:t>
      </w:r>
      <w:r w:rsidRPr="00180DEA">
        <w:rPr>
          <w:rFonts w:ascii="Times New Roman" w:hAnsi="Times New Roman" w:cs="Times New Roman"/>
          <w:sz w:val="28"/>
          <w:szCs w:val="28"/>
        </w:rPr>
        <w:t xml:space="preserve">разделами 5, 8 </w:t>
      </w:r>
      <w:r w:rsidRPr="00180DEA">
        <w:rPr>
          <w:rFonts w:ascii="Times New Roman" w:hAnsi="Times New Roman" w:cs="Times New Roman"/>
          <w:sz w:val="28"/>
          <w:szCs w:val="28"/>
          <w:lang w:val="x-none"/>
        </w:rPr>
        <w:t>Правил благоустройства территории муниципального образования город Мурманск</w:t>
      </w:r>
      <w:r w:rsidRPr="00180DEA">
        <w:rPr>
          <w:rFonts w:ascii="Times New Roman" w:hAnsi="Times New Roman" w:cs="Times New Roman"/>
          <w:sz w:val="28"/>
          <w:szCs w:val="28"/>
        </w:rPr>
        <w:t>,</w:t>
      </w:r>
      <w:r w:rsidRPr="00180DEA">
        <w:rPr>
          <w:rFonts w:ascii="Times New Roman" w:hAnsi="Times New Roman" w:cs="Times New Roman"/>
          <w:sz w:val="28"/>
          <w:szCs w:val="28"/>
          <w:lang w:val="x-none"/>
        </w:rPr>
        <w:t xml:space="preserve"> утвержденных решением Совета депутатов города Мурманска</w:t>
      </w:r>
      <w:r w:rsidRPr="00180DEA">
        <w:rPr>
          <w:rFonts w:ascii="Times New Roman" w:hAnsi="Times New Roman" w:cs="Times New Roman"/>
          <w:sz w:val="28"/>
          <w:szCs w:val="28"/>
        </w:rPr>
        <w:t xml:space="preserve"> </w:t>
      </w:r>
      <w:r w:rsidRPr="00180DEA">
        <w:rPr>
          <w:rFonts w:ascii="Times New Roman" w:hAnsi="Times New Roman" w:cs="Times New Roman"/>
          <w:sz w:val="28"/>
          <w:szCs w:val="28"/>
          <w:lang w:val="x-none"/>
        </w:rPr>
        <w:t>№ 40-712 от 27</w:t>
      </w:r>
      <w:r w:rsidRPr="00180DEA">
        <w:rPr>
          <w:rFonts w:ascii="Times New Roman" w:hAnsi="Times New Roman" w:cs="Times New Roman"/>
          <w:sz w:val="28"/>
          <w:szCs w:val="28"/>
        </w:rPr>
        <w:t>.10.</w:t>
      </w:r>
      <w:r w:rsidRPr="00180DEA">
        <w:rPr>
          <w:rFonts w:ascii="Times New Roman" w:hAnsi="Times New Roman" w:cs="Times New Roman"/>
          <w:sz w:val="28"/>
          <w:szCs w:val="28"/>
          <w:lang w:val="x-none"/>
        </w:rPr>
        <w:t xml:space="preserve">2017 </w:t>
      </w:r>
      <w:r w:rsidRPr="00180DEA">
        <w:rPr>
          <w:rFonts w:ascii="Times New Roman" w:hAnsi="Times New Roman" w:cs="Times New Roman"/>
          <w:sz w:val="28"/>
          <w:szCs w:val="28"/>
        </w:rPr>
        <w:t>(далее – Правила).</w:t>
      </w:r>
      <w:r w:rsidRPr="00180DEA">
        <w:rPr>
          <w:rFonts w:ascii="Times New Roman" w:hAnsi="Times New Roman" w:cs="Times New Roman"/>
        </w:rPr>
        <w:t xml:space="preserve"> </w:t>
      </w:r>
    </w:p>
    <w:p w:rsidR="00E56556" w:rsidRPr="00E56556" w:rsidRDefault="00E56556" w:rsidP="00E5655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4428" w:rsidRPr="00394428" w:rsidRDefault="00180DEA" w:rsidP="00E565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4428" w:rsidRPr="00394428">
        <w:rPr>
          <w:rFonts w:ascii="Times New Roman" w:hAnsi="Times New Roman" w:cs="Times New Roman"/>
          <w:b/>
          <w:sz w:val="28"/>
          <w:szCs w:val="28"/>
        </w:rPr>
        <w:t>Рекламные конструкции</w:t>
      </w:r>
      <w:r w:rsidR="00186C54">
        <w:rPr>
          <w:rFonts w:ascii="Times New Roman" w:hAnsi="Times New Roman" w:cs="Times New Roman"/>
          <w:b/>
          <w:sz w:val="28"/>
          <w:szCs w:val="28"/>
        </w:rPr>
        <w:t xml:space="preserve"> (далее – РК)</w:t>
      </w:r>
      <w:r w:rsidR="00394428" w:rsidRPr="003944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5EBB" w:rsidRDefault="00180DEA" w:rsidP="00E565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28">
        <w:rPr>
          <w:rFonts w:ascii="Times New Roman" w:hAnsi="Times New Roman" w:cs="Times New Roman"/>
          <w:sz w:val="28"/>
          <w:szCs w:val="28"/>
        </w:rPr>
        <w:t>Установка рекламных конструкций регулируется статьей 19 Федерального закона от 13.03.2006 № 38-ФЗ</w:t>
      </w:r>
      <w:r w:rsidRPr="00E56556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="00394428">
        <w:rPr>
          <w:rFonts w:ascii="Times New Roman" w:hAnsi="Times New Roman" w:cs="Times New Roman"/>
          <w:sz w:val="28"/>
          <w:szCs w:val="28"/>
        </w:rPr>
        <w:t xml:space="preserve"> (далее – Закон о рекламе).</w:t>
      </w:r>
      <w:r w:rsidRPr="00E56556">
        <w:rPr>
          <w:rFonts w:ascii="Times New Roman" w:hAnsi="Times New Roman" w:cs="Times New Roman"/>
          <w:sz w:val="28"/>
          <w:szCs w:val="28"/>
        </w:rPr>
        <w:t xml:space="preserve"> Рекламная конструкция устанавливается на основании разрешения на установку и эксплуатацию рекламной конструкции</w:t>
      </w:r>
      <w:r w:rsidR="00E56556" w:rsidRPr="00E56556">
        <w:rPr>
          <w:rFonts w:ascii="Times New Roman" w:hAnsi="Times New Roman" w:cs="Times New Roman"/>
          <w:sz w:val="28"/>
          <w:szCs w:val="28"/>
        </w:rPr>
        <w:t>, которое выдается при соблюдении требований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разрешения», утвержденного постановлением администрации города Мурманска от 14.03.2012 № 515</w:t>
      </w:r>
      <w:r w:rsidR="00394428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="00E56556" w:rsidRPr="00E565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6556" w:rsidRDefault="00E56556" w:rsidP="00E565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556">
        <w:rPr>
          <w:rFonts w:ascii="Times New Roman" w:hAnsi="Times New Roman" w:cs="Times New Roman"/>
          <w:sz w:val="28"/>
          <w:szCs w:val="28"/>
        </w:rPr>
        <w:t>Требования к рекламным конструкциям определены «Типами и видами рекламных конструкций, допустимых и недопустимых к установке на территории муниципальных образований Мурманской области или части их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муниципальных и городских округов Мурманской области», утвержденных Постановлением Правительства Мурманской области от 03.03.2022 № 133-ПП</w:t>
      </w:r>
      <w:r w:rsidR="00394428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E5655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394428" w:rsidRPr="00E56556" w:rsidRDefault="00394428" w:rsidP="00E5655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56556" w:rsidRDefault="00E56556" w:rsidP="00394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28" w:rsidRPr="00E56556" w:rsidRDefault="00394428" w:rsidP="00394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28" w:rsidRDefault="00394428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428">
        <w:rPr>
          <w:rFonts w:ascii="Times New Roman" w:hAnsi="Times New Roman" w:cs="Times New Roman"/>
          <w:b/>
          <w:sz w:val="28"/>
          <w:szCs w:val="28"/>
        </w:rPr>
        <w:t>3. Дизайн-проект.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54" w:rsidRDefault="00E56556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55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394428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Pr="00E56556">
        <w:rPr>
          <w:rFonts w:ascii="Times New Roman" w:hAnsi="Times New Roman" w:cs="Times New Roman"/>
          <w:sz w:val="28"/>
          <w:szCs w:val="28"/>
        </w:rPr>
        <w:t xml:space="preserve">ИК и РК осуществляет комитет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="00186C54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(далее – Комитет) </w:t>
      </w:r>
      <w:r w:rsidRPr="00E56556">
        <w:rPr>
          <w:rFonts w:ascii="Times New Roman" w:hAnsi="Times New Roman" w:cs="Times New Roman"/>
          <w:sz w:val="28"/>
          <w:szCs w:val="28"/>
        </w:rPr>
        <w:t>в обязательном порядке, что установлено пункт</w:t>
      </w:r>
      <w:r w:rsidR="00186C54">
        <w:rPr>
          <w:rFonts w:ascii="Times New Roman" w:hAnsi="Times New Roman" w:cs="Times New Roman"/>
          <w:sz w:val="28"/>
          <w:szCs w:val="28"/>
        </w:rPr>
        <w:t>ами</w:t>
      </w:r>
      <w:r w:rsidRPr="00E56556">
        <w:rPr>
          <w:rFonts w:ascii="Times New Roman" w:hAnsi="Times New Roman" w:cs="Times New Roman"/>
          <w:sz w:val="28"/>
          <w:szCs w:val="28"/>
        </w:rPr>
        <w:t xml:space="preserve"> </w:t>
      </w:r>
      <w:r w:rsidR="00186C54" w:rsidRPr="00186C54">
        <w:rPr>
          <w:rFonts w:ascii="Times New Roman" w:hAnsi="Times New Roman" w:cs="Times New Roman"/>
          <w:sz w:val="28"/>
          <w:szCs w:val="28"/>
          <w:lang w:val="x-none"/>
        </w:rPr>
        <w:t>5.2.10.2.</w:t>
      </w:r>
      <w:r w:rsidR="00186C54" w:rsidRPr="00186C54">
        <w:rPr>
          <w:rFonts w:ascii="Times New Roman" w:hAnsi="Times New Roman" w:cs="Times New Roman"/>
          <w:sz w:val="28"/>
          <w:szCs w:val="28"/>
        </w:rPr>
        <w:t xml:space="preserve"> и </w:t>
      </w:r>
      <w:r w:rsidRPr="00186C54">
        <w:rPr>
          <w:rFonts w:ascii="Times New Roman" w:hAnsi="Times New Roman" w:cs="Times New Roman"/>
          <w:sz w:val="28"/>
          <w:szCs w:val="28"/>
        </w:rPr>
        <w:t>8.2.2.1</w:t>
      </w:r>
      <w:r w:rsidR="003B210C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94428" w:rsidRPr="00394428" w:rsidRDefault="00394428" w:rsidP="003944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4428">
        <w:rPr>
          <w:rFonts w:ascii="Times New Roman" w:hAnsi="Times New Roman" w:cs="Times New Roman"/>
          <w:sz w:val="28"/>
          <w:szCs w:val="28"/>
        </w:rPr>
        <w:t xml:space="preserve">Перечень документов для согласования </w:t>
      </w:r>
      <w:proofErr w:type="gramStart"/>
      <w:r w:rsidRPr="0039442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94428">
        <w:rPr>
          <w:rFonts w:ascii="Times New Roman" w:hAnsi="Times New Roman" w:cs="Times New Roman"/>
          <w:sz w:val="28"/>
          <w:szCs w:val="28"/>
        </w:rPr>
        <w:t xml:space="preserve"> определен пунктом 8.2.2.2 Правил: для согласования дизайн-проекта правообладатель (правообладатели) земельного участка, либо зданий, строений, сооружений (помещений в них) предоставляет в </w:t>
      </w:r>
      <w:r w:rsidR="003B210C">
        <w:rPr>
          <w:rFonts w:ascii="Times New Roman" w:hAnsi="Times New Roman" w:cs="Times New Roman"/>
          <w:sz w:val="28"/>
          <w:szCs w:val="28"/>
        </w:rPr>
        <w:t>Комитет</w:t>
      </w:r>
      <w:r w:rsidRPr="00394428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 xml:space="preserve">- заявление в свободной форме о рассмотрении и согласовании </w:t>
      </w:r>
      <w:proofErr w:type="gramStart"/>
      <w:r w:rsidRPr="00F85EBB">
        <w:rPr>
          <w:rFonts w:ascii="Times New Roman" w:hAnsi="Times New Roman" w:cs="Times New Roman"/>
          <w:i/>
          <w:sz w:val="24"/>
          <w:szCs w:val="24"/>
        </w:rPr>
        <w:t>дизайн-проекта</w:t>
      </w:r>
      <w:proofErr w:type="gramEnd"/>
      <w:r w:rsidRPr="00F85EBB">
        <w:rPr>
          <w:rFonts w:ascii="Times New Roman" w:hAnsi="Times New Roman" w:cs="Times New Roman"/>
          <w:i/>
          <w:sz w:val="24"/>
          <w:szCs w:val="24"/>
        </w:rPr>
        <w:t>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копию (копии) правоустанавливающих документов, подтверждающих имущественные права заявителя на занимаемое здание, строение, сооружение (помещение в них), или земельный участок;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план этажа здания, строения, сооружения, в котором расположена организация, индивидуальный предприниматель, с указанием занимаемых помещений данной организацией, индивидуальным предпринимателем в случае информационно-рекламного оформления здания, строения, сооружения;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 xml:space="preserve">- дизайн-проект в двух экземплярах, состоящий </w:t>
      </w:r>
      <w:proofErr w:type="gramStart"/>
      <w:r w:rsidRPr="00F85EB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F85EBB">
        <w:rPr>
          <w:rFonts w:ascii="Times New Roman" w:hAnsi="Times New Roman" w:cs="Times New Roman"/>
          <w:i/>
          <w:sz w:val="24"/>
          <w:szCs w:val="24"/>
        </w:rPr>
        <w:t>: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общей пояснительной записки, содержащей наименование заявителя, место расположения информационных и рекламных конструкций, их размеров, площади, типов (видов), режимов работы осветительных установок;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фотофиксации всего объекта, на котором планируются к установке информационные или рекламные конструкции до момента их установки;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фотофиксации всего объекта с нанесенным эскизом планируемых к установке информационных или рекламных конструкций;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эскизных проектов каждой конструкции с точными габаритами, чертежами несущей конструкции и узлов крепления;</w:t>
      </w:r>
    </w:p>
    <w:p w:rsidR="00394428" w:rsidRPr="00F85EBB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знаков, в том числе на иностранном языке;</w:t>
      </w:r>
    </w:p>
    <w:p w:rsidR="00394428" w:rsidRPr="00F24DE4" w:rsidRDefault="00394428" w:rsidP="003944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цветной картографической основы отображения места предполагаемой к установке средств размещения информации или рекламной конструкции на актуализированном топографическом плане в масштабе 1:2000 с нанесенными границами земельного участка заявителя, в случае информационно-рекламного оформления элементов благоустройства.</w:t>
      </w:r>
    </w:p>
    <w:p w:rsidR="00394428" w:rsidRDefault="00394428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 рассматривает оба типа конструкций в одном документе с точки зрения их </w:t>
      </w:r>
      <w:r w:rsidR="00F85EBB">
        <w:rPr>
          <w:rFonts w:ascii="Times New Roman" w:hAnsi="Times New Roman" w:cs="Times New Roman"/>
          <w:sz w:val="28"/>
          <w:szCs w:val="28"/>
        </w:rPr>
        <w:t>взаимосвязей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другом;  расположения конструкций на фасаде здания с учетом архитектурных элементов и членений фасада; на предмет соответствия</w:t>
      </w:r>
      <w:r w:rsidR="003D3351">
        <w:rPr>
          <w:rFonts w:ascii="Times New Roman" w:hAnsi="Times New Roman" w:cs="Times New Roman"/>
          <w:sz w:val="28"/>
          <w:szCs w:val="28"/>
        </w:rPr>
        <w:t xml:space="preserve"> требованиям Правил </w:t>
      </w:r>
      <w:r>
        <w:rPr>
          <w:rFonts w:ascii="Times New Roman" w:hAnsi="Times New Roman" w:cs="Times New Roman"/>
          <w:sz w:val="28"/>
          <w:szCs w:val="28"/>
        </w:rPr>
        <w:t xml:space="preserve">и Постановления. </w:t>
      </w:r>
    </w:p>
    <w:p w:rsidR="00394428" w:rsidRDefault="00394428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 необходим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4428" w:rsidRDefault="00394428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одновременного рассмотрения и взаимного согласования всех типов конструкций на фасаде одного объекта; </w:t>
      </w:r>
    </w:p>
    <w:p w:rsidR="00394428" w:rsidRDefault="00394428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предъявления собственникам помещений многоквартирного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собрания таких собственников сведений о будущей рекламной конструкции; </w:t>
      </w:r>
    </w:p>
    <w:p w:rsidR="00394428" w:rsidRDefault="00394428" w:rsidP="00180D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исключения фактов отказа в выдаче разрешений на установку и эксплуатацию рекламных конструкций по архитектурному признаку. </w:t>
      </w:r>
    </w:p>
    <w:p w:rsidR="00394428" w:rsidRDefault="00394428" w:rsidP="00394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вывесок производится Комитетом бесплатно путем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письмом Комитета. Информационные конструкции можно  устанавливать сразу после получения согласованного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тип конструкции. Максимальный срок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30 календарных дней, вместе с тем Комитет старается всегда максимально быстро рассматривать дизайн-проекты. </w:t>
      </w:r>
    </w:p>
    <w:p w:rsidR="00F85EBB" w:rsidRPr="00F85EBB" w:rsidRDefault="00F85EBB" w:rsidP="00394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EBB">
        <w:rPr>
          <w:rFonts w:ascii="Times New Roman" w:hAnsi="Times New Roman" w:cs="Times New Roman"/>
          <w:sz w:val="28"/>
          <w:szCs w:val="28"/>
        </w:rPr>
        <w:t xml:space="preserve">Если у заявителя есть только одна вывеска, которую необходимо согласовать – то для таких целей разработан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F85EB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F85EBB">
        <w:rPr>
          <w:rFonts w:ascii="Times New Roman" w:hAnsi="Times New Roman" w:cs="Times New Roman"/>
          <w:sz w:val="28"/>
          <w:szCs w:val="28"/>
        </w:rPr>
        <w:t xml:space="preserve"> размещения вывески», утвержденный постановлением администрации города Мурманска от 24.04.2023 № 1495.  </w:t>
      </w:r>
    </w:p>
    <w:p w:rsidR="00180DEA" w:rsidRDefault="00394428" w:rsidP="00C16E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указаны РК, планируемые к установке, то после согласования дизайн-проекта еще необходимо получить разрешение на установку и эксплуатацию рекламной конструкции. </w:t>
      </w:r>
    </w:p>
    <w:p w:rsidR="00C16EB3" w:rsidRPr="00F85EBB" w:rsidRDefault="00C16EB3" w:rsidP="00C16EB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EBB">
        <w:rPr>
          <w:rFonts w:ascii="Times New Roman" w:hAnsi="Times New Roman" w:cs="Times New Roman"/>
          <w:i/>
          <w:sz w:val="28"/>
          <w:szCs w:val="28"/>
        </w:rPr>
        <w:t xml:space="preserve">Важно: при согласовании </w:t>
      </w:r>
      <w:proofErr w:type="gramStart"/>
      <w:r w:rsidRPr="00F85EBB">
        <w:rPr>
          <w:rFonts w:ascii="Times New Roman" w:hAnsi="Times New Roman" w:cs="Times New Roman"/>
          <w:i/>
          <w:sz w:val="28"/>
          <w:szCs w:val="28"/>
        </w:rPr>
        <w:t>дизайн-проекта</w:t>
      </w:r>
      <w:proofErr w:type="gramEnd"/>
      <w:r w:rsidRPr="00F85EBB">
        <w:rPr>
          <w:rFonts w:ascii="Times New Roman" w:hAnsi="Times New Roman" w:cs="Times New Roman"/>
          <w:i/>
          <w:sz w:val="28"/>
          <w:szCs w:val="28"/>
        </w:rPr>
        <w:t xml:space="preserve"> Комитет просит направить согласованный вариант в электронном виде, пожалуйста, не забывайте это делать! </w:t>
      </w:r>
    </w:p>
    <w:p w:rsidR="00C16EB3" w:rsidRDefault="00C16EB3" w:rsidP="00C16E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28" w:rsidRDefault="00394428" w:rsidP="00394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28">
        <w:rPr>
          <w:rFonts w:ascii="Times New Roman" w:hAnsi="Times New Roman" w:cs="Times New Roman"/>
          <w:b/>
          <w:sz w:val="28"/>
          <w:szCs w:val="28"/>
        </w:rPr>
        <w:t xml:space="preserve">4. Разрешение на установку и эксплуатацию рекламной конструкции. </w:t>
      </w:r>
    </w:p>
    <w:p w:rsidR="00394428" w:rsidRPr="00394428" w:rsidRDefault="00394428" w:rsidP="00394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28">
        <w:rPr>
          <w:rFonts w:ascii="Times New Roman" w:hAnsi="Times New Roman" w:cs="Times New Roman"/>
          <w:sz w:val="28"/>
          <w:szCs w:val="28"/>
        </w:rPr>
        <w:t xml:space="preserve">РК можно </w:t>
      </w:r>
      <w:r>
        <w:rPr>
          <w:rFonts w:ascii="Times New Roman" w:hAnsi="Times New Roman" w:cs="Times New Roman"/>
          <w:sz w:val="28"/>
          <w:szCs w:val="28"/>
        </w:rPr>
        <w:t>устанавливать только после получения разрешения.</w:t>
      </w:r>
      <w:r w:rsidR="003B210C">
        <w:rPr>
          <w:rFonts w:ascii="Times New Roman" w:hAnsi="Times New Roman" w:cs="Times New Roman"/>
          <w:sz w:val="28"/>
          <w:szCs w:val="28"/>
        </w:rPr>
        <w:t xml:space="preserve"> Разрешение выдает Комитет.</w:t>
      </w:r>
      <w:r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получения разрешения определены разделом 2.6 Регламента:   в случае обращения заявителя за получением разрешения на </w:t>
      </w:r>
      <w:r w:rsidRPr="00394428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заяв</w:t>
      </w:r>
      <w:bookmarkStart w:id="0" w:name="_GoBack"/>
      <w:bookmarkEnd w:id="0"/>
      <w:r w:rsidRPr="00394428">
        <w:rPr>
          <w:rFonts w:ascii="Times New Roman" w:hAnsi="Times New Roman" w:cs="Times New Roman"/>
          <w:sz w:val="28"/>
          <w:szCs w:val="28"/>
        </w:rPr>
        <w:t xml:space="preserve">итель предоставляет </w:t>
      </w:r>
      <w:hyperlink r:id="rId7" w:history="1">
        <w:r w:rsidRPr="0039442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94428">
        <w:rPr>
          <w:rFonts w:ascii="Times New Roman" w:hAnsi="Times New Roman" w:cs="Times New Roman"/>
          <w:sz w:val="28"/>
          <w:szCs w:val="28"/>
        </w:rPr>
        <w:t xml:space="preserve"> о выдаче разрешения на установку и экс</w:t>
      </w:r>
      <w:r w:rsidR="00F24DE4">
        <w:rPr>
          <w:rFonts w:ascii="Times New Roman" w:hAnsi="Times New Roman" w:cs="Times New Roman"/>
          <w:sz w:val="28"/>
          <w:szCs w:val="28"/>
        </w:rPr>
        <w:t xml:space="preserve">плуатацию рекламной конструкции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3 к Регламенту. Кроме того, для получения разрешения на установку и эксплуатацию рекламной конструкции необходимы следующие документы</w:t>
      </w:r>
      <w:r w:rsidR="00F85EBB">
        <w:rPr>
          <w:rFonts w:ascii="Times New Roman" w:hAnsi="Times New Roman" w:cs="Times New Roman"/>
          <w:sz w:val="28"/>
          <w:szCs w:val="28"/>
        </w:rPr>
        <w:t xml:space="preserve"> (краткий перечень, полный перечень с описанием – в отдельной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1) копия паспорта гражданина Российской Федерации (для физического лица).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 заявителя или представителя заявителя, предоставляется в случае личного обращения в Комитет;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2) выписка из Единого государственного реестра индивидуальных предпринимателей (для физического лица, зарегистрированного в качестве индивидуального предпринимателя);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3) выписка из Единого государственного реестра юридических лиц (для юридического лица);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4) копия документа о праве собственности на имущество, к которому присоединяется рекламная конструкция. В случае если заявитель является собственником недвижимого имущества, к которому присоединяется рекламная конструкция, - выписка из Единого государственного реестра недвижимости;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5EBB">
        <w:rPr>
          <w:rFonts w:ascii="Times New Roman" w:hAnsi="Times New Roman" w:cs="Times New Roman"/>
          <w:i/>
          <w:sz w:val="24"/>
          <w:szCs w:val="24"/>
        </w:rPr>
        <w:lastRenderedPageBreak/>
        <w:t>5) подтвержденное в письменной форме или в форме электронного документа с использованием портала государственных и муниципальных услуг (www.gosuslugi.ru)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к которому присоединяется рекламная конструкция.</w:t>
      </w:r>
      <w:proofErr w:type="gramEnd"/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5EBB">
        <w:rPr>
          <w:rFonts w:ascii="Times New Roman" w:hAnsi="Times New Roman" w:cs="Times New Roman"/>
          <w:i/>
          <w:sz w:val="24"/>
          <w:szCs w:val="24"/>
        </w:rPr>
        <w:t>При установке рекламных конструкций на земельных участках, зданиях, сооружениях (за исключением многоквартирных домов) предоставляется копия договора на установку и эксплуатацию рекламной конструкции, заключенного между владельцем рекламной конструкции и собственником (собственниками) земельного участка, здания, сооружения, иного недвижимого имущества, либо с лицом, уполномоченным собственником (собственниками) на заключение такого договора на установку и эксплуатацию рекламной конструкции, в том числе арендатором.</w:t>
      </w:r>
      <w:proofErr w:type="gramEnd"/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таким согласием являются: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 xml:space="preserve">-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8" w:history="1">
        <w:r w:rsidRPr="00F85EBB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F85EBB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 В протоколе общего собрания собственников помещений жилого многоквартирного дома должны быть указаны: тип (вид), размеры и площадь, место расположения рекламной конструкции, световой режим работы рекламной конструкции;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копия договора на установку и эксплуатацию рекламной конструкции с лицом, уполномоченным собранием собственников помещений жилого многоквартирного дома на заключение договора на установку и эксплуатацию рекламной конструкции;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 xml:space="preserve">6) документация, описывающая территориальное размещение, внешний вид и технические параметры рекламной конструкции, состоящая </w:t>
      </w:r>
      <w:proofErr w:type="gramStart"/>
      <w:r w:rsidRPr="00F85EBB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F85EBB">
        <w:rPr>
          <w:rFonts w:ascii="Times New Roman" w:hAnsi="Times New Roman" w:cs="Times New Roman"/>
          <w:i/>
          <w:sz w:val="24"/>
          <w:szCs w:val="24"/>
        </w:rPr>
        <w:t>: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а) общей пояснительной записки, содержащей следующие сведения: наименование заявителя, место расположения рекламной конструкции, ее размеры и площадь, тип (вид) рекламной конструкции, режим работы осветительных установок, сведения о соответствии рекламной конструкц</w:t>
      </w:r>
      <w:proofErr w:type="gramStart"/>
      <w:r w:rsidRPr="00F85EBB">
        <w:rPr>
          <w:rFonts w:ascii="Times New Roman" w:hAnsi="Times New Roman" w:cs="Times New Roman"/>
          <w:i/>
          <w:sz w:val="24"/>
          <w:szCs w:val="24"/>
        </w:rPr>
        <w:t>ии и ее</w:t>
      </w:r>
      <w:proofErr w:type="gramEnd"/>
      <w:r w:rsidRPr="00F85EBB">
        <w:rPr>
          <w:rFonts w:ascii="Times New Roman" w:hAnsi="Times New Roman" w:cs="Times New Roman"/>
          <w:i/>
          <w:sz w:val="24"/>
          <w:szCs w:val="24"/>
        </w:rPr>
        <w:t xml:space="preserve"> территориального размещения требованиям технических регламентов (ГОСТов, строительных норм и правил до утверждения технических регламентов);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б) для рекламных конструкций, присоединяемых к зданиям и иному недвижимому имуществу: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цветной фотофиксации объекта (здания, иного объекта недвижимости), на котором планируется к установке рекламная конструкция до даты ее установки;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цветной фотофиксации объекта (здания, иного объекта недвижимости) с нанесенным цветным эскизом планируемой к установке рекламной конструкции, в том числе с отображением осветительных приборов (при наличии);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цветного эскиза рекламной конструкции, чертежа рекламной конструкции с указанием точных габаритов, в том числе с отображением осветительных приборов (при наличии), чертежа крепления рекламной конструкции, чертежей крепления внешних осветительных приборов (при наличии);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в) для отдельно стоящих рекламных конструкций: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цветной фотофиксации места установки рекламной конструкции (части земельного участка), на котором планируется к установке рекламная конструкция до даты ее установки;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 xml:space="preserve">- цветной фотофиксации места установки рекламной конструкции (части земельного участка) с нанесенным цветным эскизом планируемой к установке рекламной конструкции, в том числе с отображением осветительных приборов (при наличии). </w:t>
      </w:r>
      <w:r w:rsidRPr="00F85EBB">
        <w:rPr>
          <w:rFonts w:ascii="Times New Roman" w:hAnsi="Times New Roman" w:cs="Times New Roman"/>
          <w:i/>
          <w:sz w:val="24"/>
          <w:szCs w:val="24"/>
        </w:rPr>
        <w:lastRenderedPageBreak/>
        <w:t>Цветные фотофиксации (места установки рекламной конструкции и места установки рекламной конструкции с нанесенным эскизом рекламной конструкции) производятся с учетом обзора земельного участка со всех сторон информационных полей рекламной конструкции, с одинаковых точек обзора. Размер предполагаемой к установке рекламной конструкции должен составлять не менее 1/8 площади кадра и не более 1/5 площади кадра в зависимости от условий на местности;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цветного эскиза рекламной конструкции, чертежа крепления рекламной конструкции с указанием точных габаритов, в том числе с отображением осветительных приборов (при наличии), указанием способа крепления рекламной конструкции к земельному участку, чертежа крепления с описанием и чертежом фундамента;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- цветной схемы планировочной организации земельного участка с указанием предполагаемого места установки рекламной конструкции.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В пояснительной записке для отдельно стоящих рекламных конструкций требуется указать кадастровый номер земельного участка;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г) для всех отдельно стоящих и планируемых к установке на кровлях объектов капитального строительства рекламных конструкций, рекламных конструкций, устанавливаемых на фасадах зданий, иного недвижимого имущества, размером 18 кв. м и более требуется расчет нагрузки несущей конструкции, узлов крепления рекламной конструкции, ветровой и снеговой нагрузки на устойчивость и прочность конструкции;</w:t>
      </w:r>
    </w:p>
    <w:p w:rsidR="00394428" w:rsidRPr="00F85EBB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EBB">
        <w:rPr>
          <w:rFonts w:ascii="Times New Roman" w:hAnsi="Times New Roman" w:cs="Times New Roman"/>
          <w:i/>
          <w:sz w:val="24"/>
          <w:szCs w:val="24"/>
        </w:rPr>
        <w:t>7) документ, подтверждающий оплату государственной пошлины.</w:t>
      </w:r>
    </w:p>
    <w:p w:rsidR="00394428" w:rsidRDefault="00394428" w:rsidP="003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видно из перечня документов, дизайн-проект пригодится заявителю дважды:</w:t>
      </w:r>
      <w:r w:rsidRPr="0039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 в протокол сведений о конструкции</w:t>
      </w:r>
      <w:r w:rsidR="00AB6410">
        <w:rPr>
          <w:rFonts w:ascii="Times New Roman" w:hAnsi="Times New Roman" w:cs="Times New Roman"/>
          <w:sz w:val="28"/>
          <w:szCs w:val="28"/>
        </w:rPr>
        <w:t xml:space="preserve"> и далее этих же сведений в договор, </w:t>
      </w:r>
      <w:r>
        <w:rPr>
          <w:rFonts w:ascii="Times New Roman" w:hAnsi="Times New Roman" w:cs="Times New Roman"/>
          <w:sz w:val="28"/>
          <w:szCs w:val="28"/>
        </w:rPr>
        <w:t>и для составления проектной документации. Кроме этого Регламентом установлено, что заявление о выдаче разрешения принимается</w:t>
      </w:r>
      <w:r w:rsidR="00CD4471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согласованного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Важно отметить, что: </w:t>
      </w:r>
    </w:p>
    <w:p w:rsidR="00394428" w:rsidRDefault="00394428" w:rsidP="00394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рекламной конструкции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протокола, договора на установку и эксплуатацию РК, проектной документации должны совпадать; </w:t>
      </w:r>
    </w:p>
    <w:p w:rsidR="00394428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плательщиком государственной пошлины должен выступать заявитель (представитель заявителя); </w:t>
      </w:r>
    </w:p>
    <w:p w:rsidR="00394428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предоставляется оригинал протокола; </w:t>
      </w:r>
    </w:p>
    <w:p w:rsidR="00394428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заявитель вправе отозвать заявление о выдаче разрешения. </w:t>
      </w:r>
    </w:p>
    <w:p w:rsidR="00394428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при получении муниципальной услуги составляет 5.000 рублей. </w:t>
      </w:r>
    </w:p>
    <w:p w:rsidR="00AB6410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 рекламе максимальный срок выдачи разрешения составляет 2 месяца, вместе с тем Комитет старается всегда рассматривать документы максимально быстро. </w:t>
      </w:r>
    </w:p>
    <w:p w:rsidR="00F24DE4" w:rsidRDefault="00C16EB3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</w:t>
      </w:r>
    </w:p>
    <w:p w:rsidR="00F24DE4" w:rsidRDefault="00F24DE4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также можно подать в Комитет посредством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(ЕСИА), такая</w:t>
      </w:r>
      <w:r w:rsidR="006A64E1">
        <w:rPr>
          <w:rFonts w:ascii="Times New Roman" w:hAnsi="Times New Roman" w:cs="Times New Roman"/>
          <w:sz w:val="28"/>
          <w:szCs w:val="28"/>
        </w:rPr>
        <w:t xml:space="preserve"> процедура описана в Регламенте;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E4" w:rsidRDefault="00F24DE4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действия договора на установку и эксплуатацию РК в Мурманской области составляет 5 лет, это определено Постановлением; </w:t>
      </w:r>
    </w:p>
    <w:p w:rsidR="00F24DE4" w:rsidRDefault="00F24DE4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аренды не является договоро</w:t>
      </w:r>
      <w:r w:rsidR="006A64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CD447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может собой подменить указанный договор; </w:t>
      </w:r>
    </w:p>
    <w:p w:rsidR="00394428" w:rsidRDefault="00F24DE4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6EB3">
        <w:rPr>
          <w:rFonts w:ascii="Times New Roman" w:hAnsi="Times New Roman" w:cs="Times New Roman"/>
          <w:sz w:val="28"/>
          <w:szCs w:val="28"/>
        </w:rPr>
        <w:t xml:space="preserve">получить разрешение должен заявитель или его представитель и расписаться в журнале выдачи разрешений. </w:t>
      </w:r>
    </w:p>
    <w:p w:rsidR="00394428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428" w:rsidRPr="00394428" w:rsidRDefault="00394428" w:rsidP="00394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428">
        <w:rPr>
          <w:rFonts w:ascii="Times New Roman" w:hAnsi="Times New Roman" w:cs="Times New Roman"/>
          <w:b/>
          <w:sz w:val="28"/>
          <w:szCs w:val="28"/>
        </w:rPr>
        <w:t xml:space="preserve">5. Разное. </w:t>
      </w:r>
    </w:p>
    <w:p w:rsidR="00394428" w:rsidRDefault="00394428" w:rsidP="003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устанавливать конструкции при отсутствии указанных ранее согласований и разрешения. Если конструкция</w:t>
      </w:r>
      <w:r w:rsidR="00B531A8">
        <w:rPr>
          <w:rFonts w:ascii="Times New Roman" w:hAnsi="Times New Roman" w:cs="Times New Roman"/>
          <w:sz w:val="28"/>
          <w:szCs w:val="28"/>
        </w:rPr>
        <w:t xml:space="preserve"> установлена самовольно</w:t>
      </w:r>
      <w:r w:rsidR="006A6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она подлежит демонтажу. </w:t>
      </w:r>
      <w:r w:rsidR="006A64E1">
        <w:rPr>
          <w:rFonts w:ascii="Times New Roman" w:hAnsi="Times New Roman" w:cs="Times New Roman"/>
          <w:sz w:val="28"/>
          <w:szCs w:val="28"/>
        </w:rPr>
        <w:t xml:space="preserve">Если конструкция не соответствует действующим требованиям  - она не подлежит согласованию и также подлежит демонтажу. </w:t>
      </w:r>
      <w:r>
        <w:rPr>
          <w:rFonts w:ascii="Times New Roman" w:hAnsi="Times New Roman" w:cs="Times New Roman"/>
          <w:sz w:val="28"/>
          <w:szCs w:val="28"/>
        </w:rPr>
        <w:t xml:space="preserve">Наши с Вами задачи – сохранить архитектурный облик города, минимизировать наличие конструкций на фасадах и «открыть» здания, избавить Мурманск от визуального шума и мусора, и, конечно же, размещать только законные конструкции! </w:t>
      </w:r>
    </w:p>
    <w:p w:rsidR="00394428" w:rsidRPr="00394428" w:rsidRDefault="00394428" w:rsidP="0039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граждан и консультации по вопросам информационных и рекламных конструкций оказываются специалистами Комитета каждый вторник и четверг с 14.00 до 17.00. Телефон: (8 8152) 45 95 77. </w:t>
      </w:r>
    </w:p>
    <w:sectPr w:rsidR="00394428" w:rsidRPr="00394428" w:rsidSect="006A64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F3" w:rsidRDefault="009759F3" w:rsidP="006A64E1">
      <w:pPr>
        <w:spacing w:after="0" w:line="240" w:lineRule="auto"/>
      </w:pPr>
      <w:r>
        <w:separator/>
      </w:r>
    </w:p>
  </w:endnote>
  <w:endnote w:type="continuationSeparator" w:id="0">
    <w:p w:rsidR="009759F3" w:rsidRDefault="009759F3" w:rsidP="006A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F3" w:rsidRDefault="009759F3" w:rsidP="006A64E1">
      <w:pPr>
        <w:spacing w:after="0" w:line="240" w:lineRule="auto"/>
      </w:pPr>
      <w:r>
        <w:separator/>
      </w:r>
    </w:p>
  </w:footnote>
  <w:footnote w:type="continuationSeparator" w:id="0">
    <w:p w:rsidR="009759F3" w:rsidRDefault="009759F3" w:rsidP="006A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191"/>
      <w:docPartObj>
        <w:docPartGallery w:val="Page Numbers (Top of Page)"/>
        <w:docPartUnique/>
      </w:docPartObj>
    </w:sdtPr>
    <w:sdtEndPr/>
    <w:sdtContent>
      <w:p w:rsidR="006A64E1" w:rsidRDefault="006A64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0C">
          <w:rPr>
            <w:noProof/>
          </w:rPr>
          <w:t>6</w:t>
        </w:r>
        <w:r>
          <w:fldChar w:fldCharType="end"/>
        </w:r>
      </w:p>
    </w:sdtContent>
  </w:sdt>
  <w:p w:rsidR="006A64E1" w:rsidRDefault="006A6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EA"/>
    <w:rsid w:val="00180DEA"/>
    <w:rsid w:val="00186C54"/>
    <w:rsid w:val="00355822"/>
    <w:rsid w:val="00394428"/>
    <w:rsid w:val="003B210C"/>
    <w:rsid w:val="003D3351"/>
    <w:rsid w:val="00530256"/>
    <w:rsid w:val="006A64E1"/>
    <w:rsid w:val="009759F3"/>
    <w:rsid w:val="00992585"/>
    <w:rsid w:val="00A163BC"/>
    <w:rsid w:val="00A259D3"/>
    <w:rsid w:val="00A45113"/>
    <w:rsid w:val="00AB6410"/>
    <w:rsid w:val="00B531A8"/>
    <w:rsid w:val="00C16EB3"/>
    <w:rsid w:val="00CD4471"/>
    <w:rsid w:val="00E56556"/>
    <w:rsid w:val="00F04790"/>
    <w:rsid w:val="00F24DE4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4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4E1"/>
  </w:style>
  <w:style w:type="paragraph" w:styleId="a5">
    <w:name w:val="footer"/>
    <w:basedOn w:val="a"/>
    <w:link w:val="a6"/>
    <w:uiPriority w:val="99"/>
    <w:unhideWhenUsed/>
    <w:rsid w:val="006A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4E1"/>
  </w:style>
  <w:style w:type="paragraph" w:styleId="a7">
    <w:name w:val="Balloon Text"/>
    <w:basedOn w:val="a"/>
    <w:link w:val="a8"/>
    <w:uiPriority w:val="99"/>
    <w:semiHidden/>
    <w:unhideWhenUsed/>
    <w:rsid w:val="003D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6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4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4E1"/>
  </w:style>
  <w:style w:type="paragraph" w:styleId="a5">
    <w:name w:val="footer"/>
    <w:basedOn w:val="a"/>
    <w:link w:val="a6"/>
    <w:uiPriority w:val="99"/>
    <w:unhideWhenUsed/>
    <w:rsid w:val="006A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4E1"/>
  </w:style>
  <w:style w:type="paragraph" w:styleId="a7">
    <w:name w:val="Balloon Text"/>
    <w:basedOn w:val="a"/>
    <w:link w:val="a8"/>
    <w:uiPriority w:val="99"/>
    <w:semiHidden/>
    <w:unhideWhenUsed/>
    <w:rsid w:val="003D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31D277992689A3CBC3EA7EDE0F18F81C0BB9898DB664D358E431BB38E7ED532FF769C23C7AF11A166639B33D9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31D277992689A3CBC20AAFB8CAF8A82CAE3979CDB681868D2454CECDE788060BF28C56081BC10A779659C379D2BE1BF128D581CDBD6F322729898D0d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Светличная В.Н.</cp:lastModifiedBy>
  <cp:revision>17</cp:revision>
  <cp:lastPrinted>2022-06-02T12:15:00Z</cp:lastPrinted>
  <dcterms:created xsi:type="dcterms:W3CDTF">2022-06-02T10:33:00Z</dcterms:created>
  <dcterms:modified xsi:type="dcterms:W3CDTF">2023-05-15T12:11:00Z</dcterms:modified>
</cp:coreProperties>
</file>