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87" w:rsidRPr="00413787" w:rsidRDefault="00413787">
      <w:pPr>
        <w:spacing w:after="1" w:line="200" w:lineRule="auto"/>
        <w:rPr>
          <w:rFonts w:ascii="Times New Roman" w:hAnsi="Times New Roman" w:cs="Times New Roman"/>
        </w:rPr>
      </w:pPr>
      <w:r w:rsidRPr="00413787">
        <w:rPr>
          <w:rFonts w:ascii="Times New Roman" w:hAnsi="Times New Roman" w:cs="Times New Roman"/>
          <w:sz w:val="20"/>
        </w:rPr>
        <w:t xml:space="preserve">Документ предоставлен </w:t>
      </w:r>
      <w:hyperlink r:id="rId5">
        <w:proofErr w:type="spellStart"/>
        <w:r w:rsidRPr="00413787">
          <w:rPr>
            <w:rFonts w:ascii="Times New Roman" w:hAnsi="Times New Roman" w:cs="Times New Roman"/>
            <w:color w:val="0000FF"/>
            <w:sz w:val="20"/>
          </w:rPr>
          <w:t>КонсультантПлюс</w:t>
        </w:r>
        <w:proofErr w:type="spellEnd"/>
      </w:hyperlink>
      <w:r w:rsidRPr="00413787">
        <w:rPr>
          <w:rFonts w:ascii="Times New Roman" w:hAnsi="Times New Roman" w:cs="Times New Roman"/>
          <w:sz w:val="20"/>
        </w:rPr>
        <w:br/>
      </w:r>
    </w:p>
    <w:p w:rsidR="00413787" w:rsidRPr="00413787" w:rsidRDefault="00413787">
      <w:pPr>
        <w:spacing w:after="1" w:line="220" w:lineRule="auto"/>
        <w:jc w:val="both"/>
        <w:outlineLvl w:val="0"/>
        <w:rPr>
          <w:rFonts w:ascii="Times New Roman" w:hAnsi="Times New Roman" w:cs="Times New Roman"/>
        </w:rPr>
      </w:pPr>
    </w:p>
    <w:p w:rsidR="00413787" w:rsidRPr="00C5644F" w:rsidRDefault="00413787">
      <w:pPr>
        <w:spacing w:after="1" w:line="220" w:lineRule="auto"/>
        <w:jc w:val="center"/>
        <w:outlineLvl w:val="0"/>
        <w:rPr>
          <w:rFonts w:ascii="Times New Roman" w:hAnsi="Times New Roman" w:cs="Times New Roman"/>
          <w:sz w:val="24"/>
          <w:szCs w:val="24"/>
        </w:rPr>
      </w:pPr>
      <w:r w:rsidRPr="00C5644F">
        <w:rPr>
          <w:rFonts w:ascii="Times New Roman" w:hAnsi="Times New Roman" w:cs="Times New Roman"/>
          <w:b/>
          <w:sz w:val="24"/>
          <w:szCs w:val="24"/>
        </w:rPr>
        <w:t>АДМИНИСТРАЦИЯ ГОРОДА МУРМАНСКА</w:t>
      </w:r>
    </w:p>
    <w:p w:rsidR="00413787" w:rsidRPr="00C5644F" w:rsidRDefault="00413787">
      <w:pPr>
        <w:spacing w:after="1" w:line="220" w:lineRule="auto"/>
        <w:jc w:val="center"/>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ПОСТАНОВЛЕНИЕ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от 31 августа 2015 г. N 2405</w:t>
      </w:r>
    </w:p>
    <w:p w:rsidR="00413787" w:rsidRPr="00C5644F" w:rsidRDefault="00413787">
      <w:pPr>
        <w:spacing w:after="1" w:line="220" w:lineRule="auto"/>
        <w:jc w:val="center"/>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ОБ УТВЕРЖДЕНИИ АДМИНИСТРАТИВНОГО РЕГЛАМЕНТА ПРЕДОСТАВЛЕНИЯ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 "ПРЕДВАРИТЕЛЬНОЕ СОГЛАСОВАНИЕ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ПРЕДОСТАВЛЕНИЯ ЗЕМЕЛЬНОГО УЧАСТКА"</w:t>
      </w:r>
    </w:p>
    <w:p w:rsidR="00413787" w:rsidRPr="00C5644F" w:rsidRDefault="0041378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7" w:rsidRPr="00C5644F">
        <w:tc>
          <w:tcPr>
            <w:tcW w:w="60" w:type="dxa"/>
            <w:tcBorders>
              <w:top w:val="nil"/>
              <w:left w:val="nil"/>
              <w:bottom w:val="nil"/>
              <w:right w:val="nil"/>
            </w:tcBorders>
            <w:shd w:val="clear" w:color="auto" w:fill="CED3F1"/>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Список изменяющих документов</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color w:val="392C69"/>
                <w:sz w:val="24"/>
                <w:szCs w:val="24"/>
              </w:rPr>
              <w:t>(в ред. постановлений администрации города Мурманска</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24.02.2016 </w:t>
            </w:r>
            <w:hyperlink r:id="rId6">
              <w:r w:rsidRPr="00C5644F">
                <w:rPr>
                  <w:rFonts w:ascii="Times New Roman" w:hAnsi="Times New Roman" w:cs="Times New Roman"/>
                  <w:color w:val="0000FF"/>
                  <w:sz w:val="24"/>
                  <w:szCs w:val="24"/>
                </w:rPr>
                <w:t>N 435</w:t>
              </w:r>
            </w:hyperlink>
            <w:r w:rsidRPr="00C5644F">
              <w:rPr>
                <w:rFonts w:ascii="Times New Roman" w:hAnsi="Times New Roman" w:cs="Times New Roman"/>
                <w:color w:val="392C69"/>
                <w:sz w:val="24"/>
                <w:szCs w:val="24"/>
              </w:rPr>
              <w:t xml:space="preserve">, от 17.06.2016 </w:t>
            </w:r>
            <w:hyperlink r:id="rId7">
              <w:r w:rsidRPr="00C5644F">
                <w:rPr>
                  <w:rFonts w:ascii="Times New Roman" w:hAnsi="Times New Roman" w:cs="Times New Roman"/>
                  <w:color w:val="0000FF"/>
                  <w:sz w:val="24"/>
                  <w:szCs w:val="24"/>
                </w:rPr>
                <w:t>N 1774</w:t>
              </w:r>
            </w:hyperlink>
            <w:r w:rsidRPr="00C5644F">
              <w:rPr>
                <w:rFonts w:ascii="Times New Roman" w:hAnsi="Times New Roman" w:cs="Times New Roman"/>
                <w:color w:val="392C69"/>
                <w:sz w:val="24"/>
                <w:szCs w:val="24"/>
              </w:rPr>
              <w:t xml:space="preserve">, от 07.10.2016 </w:t>
            </w:r>
            <w:hyperlink r:id="rId8">
              <w:r w:rsidRPr="00C5644F">
                <w:rPr>
                  <w:rFonts w:ascii="Times New Roman" w:hAnsi="Times New Roman" w:cs="Times New Roman"/>
                  <w:color w:val="0000FF"/>
                  <w:sz w:val="24"/>
                  <w:szCs w:val="24"/>
                </w:rPr>
                <w:t>N 3012</w:t>
              </w:r>
            </w:hyperlink>
            <w:r w:rsidRPr="00C5644F">
              <w:rPr>
                <w:rFonts w:ascii="Times New Roman" w:hAnsi="Times New Roman" w:cs="Times New Roman"/>
                <w:color w:val="392C69"/>
                <w:sz w:val="24"/>
                <w:szCs w:val="24"/>
              </w:rPr>
              <w:t>,</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10.01.2017 </w:t>
            </w:r>
            <w:hyperlink r:id="rId9">
              <w:r w:rsidRPr="00C5644F">
                <w:rPr>
                  <w:rFonts w:ascii="Times New Roman" w:hAnsi="Times New Roman" w:cs="Times New Roman"/>
                  <w:color w:val="0000FF"/>
                  <w:sz w:val="24"/>
                  <w:szCs w:val="24"/>
                </w:rPr>
                <w:t>N 6</w:t>
              </w:r>
            </w:hyperlink>
            <w:r w:rsidRPr="00C5644F">
              <w:rPr>
                <w:rFonts w:ascii="Times New Roman" w:hAnsi="Times New Roman" w:cs="Times New Roman"/>
                <w:color w:val="392C69"/>
                <w:sz w:val="24"/>
                <w:szCs w:val="24"/>
              </w:rPr>
              <w:t xml:space="preserve">, от 22.05.2017 </w:t>
            </w:r>
            <w:hyperlink r:id="rId10">
              <w:r w:rsidRPr="00C5644F">
                <w:rPr>
                  <w:rFonts w:ascii="Times New Roman" w:hAnsi="Times New Roman" w:cs="Times New Roman"/>
                  <w:color w:val="0000FF"/>
                  <w:sz w:val="24"/>
                  <w:szCs w:val="24"/>
                </w:rPr>
                <w:t>N 1499</w:t>
              </w:r>
            </w:hyperlink>
            <w:r w:rsidRPr="00C5644F">
              <w:rPr>
                <w:rFonts w:ascii="Times New Roman" w:hAnsi="Times New Roman" w:cs="Times New Roman"/>
                <w:color w:val="392C69"/>
                <w:sz w:val="24"/>
                <w:szCs w:val="24"/>
              </w:rPr>
              <w:t xml:space="preserve">, от 26.12.2017 </w:t>
            </w:r>
            <w:hyperlink r:id="rId11">
              <w:r w:rsidRPr="00C5644F">
                <w:rPr>
                  <w:rFonts w:ascii="Times New Roman" w:hAnsi="Times New Roman" w:cs="Times New Roman"/>
                  <w:color w:val="0000FF"/>
                  <w:sz w:val="24"/>
                  <w:szCs w:val="24"/>
                </w:rPr>
                <w:t>N 4117</w:t>
              </w:r>
            </w:hyperlink>
            <w:r w:rsidRPr="00C5644F">
              <w:rPr>
                <w:rFonts w:ascii="Times New Roman" w:hAnsi="Times New Roman" w:cs="Times New Roman"/>
                <w:color w:val="392C69"/>
                <w:sz w:val="24"/>
                <w:szCs w:val="24"/>
              </w:rPr>
              <w:t>,</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16.07.2018 </w:t>
            </w:r>
            <w:hyperlink r:id="rId12">
              <w:r w:rsidRPr="00C5644F">
                <w:rPr>
                  <w:rFonts w:ascii="Times New Roman" w:hAnsi="Times New Roman" w:cs="Times New Roman"/>
                  <w:color w:val="0000FF"/>
                  <w:sz w:val="24"/>
                  <w:szCs w:val="24"/>
                </w:rPr>
                <w:t>N 2146</w:t>
              </w:r>
            </w:hyperlink>
            <w:r w:rsidRPr="00C5644F">
              <w:rPr>
                <w:rFonts w:ascii="Times New Roman" w:hAnsi="Times New Roman" w:cs="Times New Roman"/>
                <w:color w:val="392C69"/>
                <w:sz w:val="24"/>
                <w:szCs w:val="24"/>
              </w:rPr>
              <w:t xml:space="preserve">, от 22.01.2019 </w:t>
            </w:r>
            <w:hyperlink r:id="rId13">
              <w:r w:rsidRPr="00C5644F">
                <w:rPr>
                  <w:rFonts w:ascii="Times New Roman" w:hAnsi="Times New Roman" w:cs="Times New Roman"/>
                  <w:color w:val="0000FF"/>
                  <w:sz w:val="24"/>
                  <w:szCs w:val="24"/>
                </w:rPr>
                <w:t>N 156</w:t>
              </w:r>
            </w:hyperlink>
            <w:r w:rsidRPr="00C5644F">
              <w:rPr>
                <w:rFonts w:ascii="Times New Roman" w:hAnsi="Times New Roman" w:cs="Times New Roman"/>
                <w:color w:val="392C69"/>
                <w:sz w:val="24"/>
                <w:szCs w:val="24"/>
              </w:rPr>
              <w:t xml:space="preserve">, от 16.04.2019 </w:t>
            </w:r>
            <w:hyperlink r:id="rId14">
              <w:r w:rsidRPr="00C5644F">
                <w:rPr>
                  <w:rFonts w:ascii="Times New Roman" w:hAnsi="Times New Roman" w:cs="Times New Roman"/>
                  <w:color w:val="0000FF"/>
                  <w:sz w:val="24"/>
                  <w:szCs w:val="24"/>
                </w:rPr>
                <w:t>N 1386</w:t>
              </w:r>
            </w:hyperlink>
            <w:r w:rsidRPr="00C5644F">
              <w:rPr>
                <w:rFonts w:ascii="Times New Roman" w:hAnsi="Times New Roman" w:cs="Times New Roman"/>
                <w:color w:val="392C69"/>
                <w:sz w:val="24"/>
                <w:szCs w:val="24"/>
              </w:rPr>
              <w:t>,</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30.03.2020 </w:t>
            </w:r>
            <w:hyperlink r:id="rId15">
              <w:r w:rsidRPr="00C5644F">
                <w:rPr>
                  <w:rFonts w:ascii="Times New Roman" w:hAnsi="Times New Roman" w:cs="Times New Roman"/>
                  <w:color w:val="0000FF"/>
                  <w:sz w:val="24"/>
                  <w:szCs w:val="24"/>
                </w:rPr>
                <w:t>N 869</w:t>
              </w:r>
            </w:hyperlink>
            <w:r w:rsidRPr="00C5644F">
              <w:rPr>
                <w:rFonts w:ascii="Times New Roman" w:hAnsi="Times New Roman" w:cs="Times New Roman"/>
                <w:color w:val="392C69"/>
                <w:sz w:val="24"/>
                <w:szCs w:val="24"/>
              </w:rPr>
              <w:t xml:space="preserve">, от 07.10.2022 </w:t>
            </w:r>
            <w:hyperlink r:id="rId16">
              <w:r w:rsidRPr="00C5644F">
                <w:rPr>
                  <w:rFonts w:ascii="Times New Roman" w:hAnsi="Times New Roman" w:cs="Times New Roman"/>
                  <w:color w:val="0000FF"/>
                  <w:sz w:val="24"/>
                  <w:szCs w:val="24"/>
                </w:rPr>
                <w:t>N 2991</w:t>
              </w:r>
            </w:hyperlink>
            <w:r w:rsidRPr="00C5644F">
              <w:rPr>
                <w:rFonts w:ascii="Times New Roman" w:hAnsi="Times New Roman" w:cs="Times New Roman"/>
                <w:color w:val="392C69"/>
                <w:sz w:val="24"/>
                <w:szCs w:val="24"/>
              </w:rPr>
              <w:t xml:space="preserve">, от 02.03.2023 </w:t>
            </w:r>
            <w:hyperlink r:id="rId17">
              <w:r w:rsidRPr="00C5644F">
                <w:rPr>
                  <w:rFonts w:ascii="Times New Roman" w:hAnsi="Times New Roman" w:cs="Times New Roman"/>
                  <w:color w:val="0000FF"/>
                  <w:sz w:val="24"/>
                  <w:szCs w:val="24"/>
                </w:rPr>
                <w:t>N 770</w:t>
              </w:r>
            </w:hyperlink>
            <w:r w:rsidRPr="00C5644F">
              <w:rPr>
                <w:rFonts w:ascii="Times New Roman" w:hAnsi="Times New Roman" w:cs="Times New Roman"/>
                <w:color w:val="392C69"/>
                <w:sz w:val="24"/>
                <w:szCs w:val="24"/>
              </w:rPr>
              <w:t>,</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09.06.2023 </w:t>
            </w:r>
            <w:hyperlink r:id="rId18">
              <w:r w:rsidRPr="00C5644F">
                <w:rPr>
                  <w:rFonts w:ascii="Times New Roman" w:hAnsi="Times New Roman" w:cs="Times New Roman"/>
                  <w:color w:val="0000FF"/>
                  <w:sz w:val="24"/>
                  <w:szCs w:val="24"/>
                </w:rPr>
                <w:t>N 2129</w:t>
              </w:r>
            </w:hyperlink>
            <w:r w:rsidRPr="00C5644F">
              <w:rPr>
                <w:rFonts w:ascii="Times New Roman" w:hAnsi="Times New Roman" w:cs="Times New Roman"/>
                <w:color w:val="392C69"/>
                <w:sz w:val="24"/>
                <w:szCs w:val="24"/>
              </w:rPr>
              <w:t xml:space="preserve">, от 02.08.2023 </w:t>
            </w:r>
            <w:hyperlink r:id="rId19">
              <w:r w:rsidRPr="00C5644F">
                <w:rPr>
                  <w:rFonts w:ascii="Times New Roman" w:hAnsi="Times New Roman" w:cs="Times New Roman"/>
                  <w:color w:val="0000FF"/>
                  <w:sz w:val="24"/>
                  <w:szCs w:val="24"/>
                </w:rPr>
                <w:t>N 2796</w:t>
              </w:r>
            </w:hyperlink>
            <w:r w:rsidRPr="00C564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В соответствии с Федеральными законами от 25.10.2001 </w:t>
      </w:r>
      <w:hyperlink r:id="rId20">
        <w:r w:rsidRPr="00C5644F">
          <w:rPr>
            <w:rFonts w:ascii="Times New Roman" w:hAnsi="Times New Roman" w:cs="Times New Roman"/>
            <w:color w:val="0000FF"/>
            <w:sz w:val="24"/>
            <w:szCs w:val="24"/>
          </w:rPr>
          <w:t>N 136-ФЗ</w:t>
        </w:r>
      </w:hyperlink>
      <w:r w:rsidRPr="00C5644F">
        <w:rPr>
          <w:rFonts w:ascii="Times New Roman" w:hAnsi="Times New Roman" w:cs="Times New Roman"/>
          <w:sz w:val="24"/>
          <w:szCs w:val="24"/>
        </w:rPr>
        <w:t xml:space="preserve"> "Земельный кодекс Российской Федерации", от 06.10.2003 </w:t>
      </w:r>
      <w:hyperlink r:id="rId21">
        <w:r w:rsidRPr="00C5644F">
          <w:rPr>
            <w:rFonts w:ascii="Times New Roman" w:hAnsi="Times New Roman" w:cs="Times New Roman"/>
            <w:color w:val="0000FF"/>
            <w:sz w:val="24"/>
            <w:szCs w:val="24"/>
          </w:rPr>
          <w:t>N 131-ФЗ</w:t>
        </w:r>
      </w:hyperlink>
      <w:r w:rsidRPr="00C5644F">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22">
        <w:r w:rsidRPr="00C5644F">
          <w:rPr>
            <w:rFonts w:ascii="Times New Roman" w:hAnsi="Times New Roman" w:cs="Times New Roman"/>
            <w:color w:val="0000FF"/>
            <w:sz w:val="24"/>
            <w:szCs w:val="24"/>
          </w:rPr>
          <w:t>N 210-ФЗ</w:t>
        </w:r>
      </w:hyperlink>
      <w:r w:rsidRPr="00C5644F">
        <w:rPr>
          <w:rFonts w:ascii="Times New Roman" w:hAnsi="Times New Roman" w:cs="Times New Roman"/>
          <w:sz w:val="24"/>
          <w:szCs w:val="24"/>
        </w:rPr>
        <w:t xml:space="preserve"> "Об организации предоставления государственных и муниципальных услуг", </w:t>
      </w:r>
      <w:hyperlink r:id="rId23">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w:t>
      </w:r>
      <w:proofErr w:type="gramEnd"/>
      <w:r w:rsidRPr="00C5644F">
        <w:rPr>
          <w:rFonts w:ascii="Times New Roman" w:hAnsi="Times New Roman" w:cs="Times New Roman"/>
          <w:sz w:val="24"/>
          <w:szCs w:val="24"/>
        </w:rPr>
        <w:t xml:space="preserve"> </w:t>
      </w:r>
      <w:proofErr w:type="gramStart"/>
      <w:r w:rsidRPr="00C5644F">
        <w:rPr>
          <w:rFonts w:ascii="Times New Roman" w:hAnsi="Times New Roman" w:cs="Times New Roman"/>
          <w:sz w:val="24"/>
          <w:szCs w:val="24"/>
        </w:rPr>
        <w:t>на кадастровом плане те</w:t>
      </w:r>
      <w:bookmarkStart w:id="0" w:name="_GoBack"/>
      <w:bookmarkEnd w:id="0"/>
      <w:r w:rsidRPr="00C5644F">
        <w:rPr>
          <w:rFonts w:ascii="Times New Roman" w:hAnsi="Times New Roman" w:cs="Times New Roman"/>
          <w:sz w:val="24"/>
          <w:szCs w:val="24"/>
        </w:rPr>
        <w:t>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w:t>
      </w:r>
      <w:proofErr w:type="gramEnd"/>
      <w:r w:rsidRPr="00C5644F">
        <w:rPr>
          <w:rFonts w:ascii="Times New Roman" w:hAnsi="Times New Roman" w:cs="Times New Roman"/>
          <w:sz w:val="24"/>
          <w:szCs w:val="24"/>
        </w:rPr>
        <w:t xml:space="preserve">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24">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от 02.09.2020 N </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hyperlink r:id="rId25">
        <w:r w:rsidRPr="00C5644F">
          <w:rPr>
            <w:rFonts w:ascii="Times New Roman" w:hAnsi="Times New Roman" w:cs="Times New Roman"/>
            <w:color w:val="0000FF"/>
            <w:sz w:val="24"/>
            <w:szCs w:val="24"/>
          </w:rPr>
          <w:t>Уставом</w:t>
        </w:r>
      </w:hyperlink>
      <w:r w:rsidRPr="00C5644F">
        <w:rPr>
          <w:rFonts w:ascii="Times New Roman" w:hAnsi="Times New Roman" w:cs="Times New Roman"/>
          <w:sz w:val="24"/>
          <w:szCs w:val="24"/>
        </w:rPr>
        <w:t xml:space="preserve"> муниципального образования городской округ </w:t>
      </w:r>
      <w:proofErr w:type="gramStart"/>
      <w:r w:rsidRPr="00C5644F">
        <w:rPr>
          <w:rFonts w:ascii="Times New Roman" w:hAnsi="Times New Roman" w:cs="Times New Roman"/>
          <w:sz w:val="24"/>
          <w:szCs w:val="24"/>
        </w:rPr>
        <w:t xml:space="preserve">город-герой Мурманск, </w:t>
      </w:r>
      <w:hyperlink r:id="rId26">
        <w:r w:rsidRPr="00C5644F">
          <w:rPr>
            <w:rFonts w:ascii="Times New Roman" w:hAnsi="Times New Roman" w:cs="Times New Roman"/>
            <w:color w:val="0000FF"/>
            <w:sz w:val="24"/>
            <w:szCs w:val="24"/>
          </w:rPr>
          <w:t>решением</w:t>
        </w:r>
      </w:hyperlink>
      <w:r w:rsidRPr="00C5644F">
        <w:rPr>
          <w:rFonts w:ascii="Times New Roman" w:hAnsi="Times New Roman" w:cs="Times New Roman"/>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w:t>
      </w:r>
      <w:proofErr w:type="gramEnd"/>
      <w:r w:rsidRPr="00C5644F">
        <w:rPr>
          <w:rFonts w:ascii="Times New Roman" w:hAnsi="Times New Roman" w:cs="Times New Roman"/>
          <w:sz w:val="24"/>
          <w:szCs w:val="24"/>
        </w:rPr>
        <w:t xml:space="preserve"> Мурманска от 26.02.2009 </w:t>
      </w:r>
      <w:hyperlink r:id="rId27">
        <w:r w:rsidRPr="00C5644F">
          <w:rPr>
            <w:rFonts w:ascii="Times New Roman" w:hAnsi="Times New Roman" w:cs="Times New Roman"/>
            <w:color w:val="0000FF"/>
            <w:sz w:val="24"/>
            <w:szCs w:val="24"/>
          </w:rPr>
          <w:t>N 321</w:t>
        </w:r>
      </w:hyperlink>
      <w:r w:rsidRPr="00C5644F">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28">
        <w:r w:rsidRPr="00C5644F">
          <w:rPr>
            <w:rFonts w:ascii="Times New Roman" w:hAnsi="Times New Roman" w:cs="Times New Roman"/>
            <w:color w:val="0000FF"/>
            <w:sz w:val="24"/>
            <w:szCs w:val="24"/>
          </w:rPr>
          <w:t>N 1159</w:t>
        </w:r>
      </w:hyperlink>
      <w:r w:rsidRPr="00C5644F">
        <w:rPr>
          <w:rFonts w:ascii="Times New Roman" w:hAnsi="Times New Roman" w:cs="Times New Roman"/>
          <w:sz w:val="24"/>
          <w:szCs w:val="24"/>
        </w:rPr>
        <w:t xml:space="preserve"> "Об утверждении реестра услуг, предоставляемых по обращениям заявителей в муниципальном образовании город Мурманск" постановляю:</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постановлений администрации города Мурманска от 17.06.2016 </w:t>
      </w:r>
      <w:hyperlink r:id="rId29">
        <w:r w:rsidRPr="00C5644F">
          <w:rPr>
            <w:rFonts w:ascii="Times New Roman" w:hAnsi="Times New Roman" w:cs="Times New Roman"/>
            <w:color w:val="0000FF"/>
            <w:sz w:val="24"/>
            <w:szCs w:val="24"/>
          </w:rPr>
          <w:t>N 1774</w:t>
        </w:r>
      </w:hyperlink>
      <w:r w:rsidRPr="00C5644F">
        <w:rPr>
          <w:rFonts w:ascii="Times New Roman" w:hAnsi="Times New Roman" w:cs="Times New Roman"/>
          <w:sz w:val="24"/>
          <w:szCs w:val="24"/>
        </w:rPr>
        <w:t xml:space="preserve">, от 07.10.2016 </w:t>
      </w:r>
      <w:hyperlink r:id="rId30">
        <w:r w:rsidRPr="00C5644F">
          <w:rPr>
            <w:rFonts w:ascii="Times New Roman" w:hAnsi="Times New Roman" w:cs="Times New Roman"/>
            <w:color w:val="0000FF"/>
            <w:sz w:val="24"/>
            <w:szCs w:val="24"/>
          </w:rPr>
          <w:t>N 3012</w:t>
        </w:r>
      </w:hyperlink>
      <w:r w:rsidRPr="00C5644F">
        <w:rPr>
          <w:rFonts w:ascii="Times New Roman" w:hAnsi="Times New Roman" w:cs="Times New Roman"/>
          <w:sz w:val="24"/>
          <w:szCs w:val="24"/>
        </w:rPr>
        <w:t xml:space="preserve">, от 22.05.2017 </w:t>
      </w:r>
      <w:hyperlink r:id="rId31">
        <w:r w:rsidRPr="00C5644F">
          <w:rPr>
            <w:rFonts w:ascii="Times New Roman" w:hAnsi="Times New Roman" w:cs="Times New Roman"/>
            <w:color w:val="0000FF"/>
            <w:sz w:val="24"/>
            <w:szCs w:val="24"/>
          </w:rPr>
          <w:t>N 1499</w:t>
        </w:r>
      </w:hyperlink>
      <w:r w:rsidRPr="00C5644F">
        <w:rPr>
          <w:rFonts w:ascii="Times New Roman" w:hAnsi="Times New Roman" w:cs="Times New Roman"/>
          <w:sz w:val="24"/>
          <w:szCs w:val="24"/>
        </w:rPr>
        <w:t xml:space="preserve">, от 30.03.2020 </w:t>
      </w:r>
      <w:hyperlink r:id="rId32">
        <w:r w:rsidRPr="00C5644F">
          <w:rPr>
            <w:rFonts w:ascii="Times New Roman" w:hAnsi="Times New Roman" w:cs="Times New Roman"/>
            <w:color w:val="0000FF"/>
            <w:sz w:val="24"/>
            <w:szCs w:val="24"/>
          </w:rPr>
          <w:t>N 869</w:t>
        </w:r>
      </w:hyperlink>
      <w:r w:rsidRPr="00C5644F">
        <w:rPr>
          <w:rFonts w:ascii="Times New Roman" w:hAnsi="Times New Roman" w:cs="Times New Roman"/>
          <w:sz w:val="24"/>
          <w:szCs w:val="24"/>
        </w:rPr>
        <w:t xml:space="preserve">, </w:t>
      </w:r>
      <w:proofErr w:type="gramStart"/>
      <w:r w:rsidRPr="00C5644F">
        <w:rPr>
          <w:rFonts w:ascii="Times New Roman" w:hAnsi="Times New Roman" w:cs="Times New Roman"/>
          <w:sz w:val="24"/>
          <w:szCs w:val="24"/>
        </w:rPr>
        <w:t>от</w:t>
      </w:r>
      <w:proofErr w:type="gramEnd"/>
      <w:r w:rsidRPr="00C5644F">
        <w:rPr>
          <w:rFonts w:ascii="Times New Roman" w:hAnsi="Times New Roman" w:cs="Times New Roman"/>
          <w:sz w:val="24"/>
          <w:szCs w:val="24"/>
        </w:rPr>
        <w:t xml:space="preserve"> 07.10.2022 </w:t>
      </w:r>
      <w:hyperlink r:id="rId33">
        <w:r w:rsidRPr="00C5644F">
          <w:rPr>
            <w:rFonts w:ascii="Times New Roman" w:hAnsi="Times New Roman" w:cs="Times New Roman"/>
            <w:color w:val="0000FF"/>
            <w:sz w:val="24"/>
            <w:szCs w:val="24"/>
          </w:rPr>
          <w:t>N 2991</w:t>
        </w:r>
      </w:hyperlink>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1. Утвердить административный </w:t>
      </w:r>
      <w:hyperlink w:anchor="P40">
        <w:r w:rsidRPr="00C5644F">
          <w:rPr>
            <w:rFonts w:ascii="Times New Roman" w:hAnsi="Times New Roman" w:cs="Times New Roman"/>
            <w:color w:val="0000FF"/>
            <w:sz w:val="24"/>
            <w:szCs w:val="24"/>
          </w:rPr>
          <w:t>регламент</w:t>
        </w:r>
      </w:hyperlink>
      <w:r w:rsidRPr="00C5644F">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согласно приложению.</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в</w:t>
      </w:r>
      <w:proofErr w:type="gramEnd"/>
      <w:r w:rsidRPr="00C5644F">
        <w:rPr>
          <w:rFonts w:ascii="Times New Roman" w:hAnsi="Times New Roman" w:cs="Times New Roman"/>
          <w:sz w:val="24"/>
          <w:szCs w:val="24"/>
        </w:rPr>
        <w:t xml:space="preserve"> ред. </w:t>
      </w:r>
      <w:hyperlink r:id="rId3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02.03.2023 N 770)</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C5644F">
        <w:rPr>
          <w:rFonts w:ascii="Times New Roman" w:hAnsi="Times New Roman" w:cs="Times New Roman"/>
          <w:sz w:val="24"/>
          <w:szCs w:val="24"/>
        </w:rPr>
        <w:t>разместить</w:t>
      </w:r>
      <w:proofErr w:type="gramEnd"/>
      <w:r w:rsidRPr="00C5644F">
        <w:rPr>
          <w:rFonts w:ascii="Times New Roman" w:hAnsi="Times New Roman" w:cs="Times New Roman"/>
          <w:sz w:val="24"/>
          <w:szCs w:val="24"/>
        </w:rPr>
        <w:t xml:space="preserve"> настоящее постановление с </w:t>
      </w:r>
      <w:hyperlink w:anchor="P40">
        <w:r w:rsidRPr="00C5644F">
          <w:rPr>
            <w:rFonts w:ascii="Times New Roman" w:hAnsi="Times New Roman" w:cs="Times New Roman"/>
            <w:color w:val="0000FF"/>
            <w:sz w:val="24"/>
            <w:szCs w:val="24"/>
          </w:rPr>
          <w:t>приложением</w:t>
        </w:r>
      </w:hyperlink>
      <w:r w:rsidRPr="00C5644F">
        <w:rPr>
          <w:rFonts w:ascii="Times New Roman" w:hAnsi="Times New Roman" w:cs="Times New Roman"/>
          <w:sz w:val="24"/>
          <w:szCs w:val="24"/>
        </w:rPr>
        <w:t xml:space="preserve"> на официальном сайте администрации города Мурманска в сети Интернет.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 Редакции газеты "Вечерний Мурманск" (Штейн Н.Г.) опубликовать настоящее постановление с </w:t>
      </w:r>
      <w:hyperlink w:anchor="P40">
        <w:r w:rsidRPr="00C5644F">
          <w:rPr>
            <w:rFonts w:ascii="Times New Roman" w:hAnsi="Times New Roman" w:cs="Times New Roman"/>
            <w:color w:val="0000FF"/>
            <w:sz w:val="24"/>
            <w:szCs w:val="24"/>
          </w:rPr>
          <w:t>приложением</w:t>
        </w:r>
      </w:hyperlink>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 Настоящее постановление вступает в силу со дня официального опубликования.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5. </w:t>
      </w:r>
      <w:proofErr w:type="gramStart"/>
      <w:r w:rsidRPr="00C5644F">
        <w:rPr>
          <w:rFonts w:ascii="Times New Roman" w:hAnsi="Times New Roman" w:cs="Times New Roman"/>
          <w:sz w:val="24"/>
          <w:szCs w:val="24"/>
        </w:rPr>
        <w:t>Контроль за</w:t>
      </w:r>
      <w:proofErr w:type="gramEnd"/>
      <w:r w:rsidRPr="00C5644F">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w:t>
      </w:r>
      <w:proofErr w:type="spellStart"/>
      <w:r w:rsidRPr="00C5644F">
        <w:rPr>
          <w:rFonts w:ascii="Times New Roman" w:hAnsi="Times New Roman" w:cs="Times New Roman"/>
          <w:sz w:val="24"/>
          <w:szCs w:val="24"/>
        </w:rPr>
        <w:t>Гутнова</w:t>
      </w:r>
      <w:proofErr w:type="spellEnd"/>
      <w:r w:rsidRPr="00C5644F">
        <w:rPr>
          <w:rFonts w:ascii="Times New Roman" w:hAnsi="Times New Roman" w:cs="Times New Roman"/>
          <w:sz w:val="24"/>
          <w:szCs w:val="24"/>
        </w:rPr>
        <w:t xml:space="preserve"> А.В.</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35">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09.06.2023 N 2129)</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Глава</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администрации города Мурманска</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А.И.СЫСОЕВ</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right"/>
        <w:outlineLvl w:val="0"/>
        <w:rPr>
          <w:rFonts w:ascii="Times New Roman" w:hAnsi="Times New Roman" w:cs="Times New Roman"/>
          <w:sz w:val="24"/>
          <w:szCs w:val="24"/>
        </w:rPr>
      </w:pPr>
      <w:r w:rsidRPr="00C5644F">
        <w:rPr>
          <w:rFonts w:ascii="Times New Roman" w:hAnsi="Times New Roman" w:cs="Times New Roman"/>
          <w:sz w:val="24"/>
          <w:szCs w:val="24"/>
        </w:rPr>
        <w:t>Приложение</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к постановлению</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администрации города Мурманска</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от 31 августа 2015 г. N 2405</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bookmarkStart w:id="1" w:name="P40"/>
      <w:bookmarkEnd w:id="1"/>
      <w:r w:rsidRPr="00C5644F">
        <w:rPr>
          <w:rFonts w:ascii="Times New Roman" w:hAnsi="Times New Roman" w:cs="Times New Roman"/>
          <w:b/>
          <w:sz w:val="24"/>
          <w:szCs w:val="24"/>
        </w:rPr>
        <w:t>АДМИНИСТРАТИВНЫЙ РЕГЛАМЕНТ</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ПРЕДОСТАВЛЕНИЯ МУНИЦИПАЛЬНОЙ УСЛУГИ "</w:t>
      </w:r>
      <w:proofErr w:type="gramStart"/>
      <w:r w:rsidRPr="00C5644F">
        <w:rPr>
          <w:rFonts w:ascii="Times New Roman" w:hAnsi="Times New Roman" w:cs="Times New Roman"/>
          <w:b/>
          <w:sz w:val="24"/>
          <w:szCs w:val="24"/>
        </w:rPr>
        <w:t>ПРЕДВАРИТЕЛЬНОЕ</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СОГЛАСОВАНИЕ ПРЕДОСТАВЛЕНИЯ ЗЕМЕЛЬНОГО УЧАСТКА"</w:t>
      </w:r>
    </w:p>
    <w:p w:rsidR="00413787" w:rsidRPr="00C5644F" w:rsidRDefault="0041378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7" w:rsidRPr="00C5644F">
        <w:tc>
          <w:tcPr>
            <w:tcW w:w="60" w:type="dxa"/>
            <w:tcBorders>
              <w:top w:val="nil"/>
              <w:left w:val="nil"/>
              <w:bottom w:val="nil"/>
              <w:right w:val="nil"/>
            </w:tcBorders>
            <w:shd w:val="clear" w:color="auto" w:fill="CED3F1"/>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Список изменяющих документов</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color w:val="392C69"/>
                <w:sz w:val="24"/>
                <w:szCs w:val="24"/>
              </w:rPr>
              <w:t>(в ред. постановлений администрации города Мурманска</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30.03.2020 </w:t>
            </w:r>
            <w:hyperlink r:id="rId36">
              <w:r w:rsidRPr="00C5644F">
                <w:rPr>
                  <w:rFonts w:ascii="Times New Roman" w:hAnsi="Times New Roman" w:cs="Times New Roman"/>
                  <w:color w:val="0000FF"/>
                  <w:sz w:val="24"/>
                  <w:szCs w:val="24"/>
                </w:rPr>
                <w:t>N 869</w:t>
              </w:r>
            </w:hyperlink>
            <w:r w:rsidRPr="00C5644F">
              <w:rPr>
                <w:rFonts w:ascii="Times New Roman" w:hAnsi="Times New Roman" w:cs="Times New Roman"/>
                <w:color w:val="392C69"/>
                <w:sz w:val="24"/>
                <w:szCs w:val="24"/>
              </w:rPr>
              <w:t xml:space="preserve">, от 07.10.2022 </w:t>
            </w:r>
            <w:hyperlink r:id="rId37">
              <w:r w:rsidRPr="00C5644F">
                <w:rPr>
                  <w:rFonts w:ascii="Times New Roman" w:hAnsi="Times New Roman" w:cs="Times New Roman"/>
                  <w:color w:val="0000FF"/>
                  <w:sz w:val="24"/>
                  <w:szCs w:val="24"/>
                </w:rPr>
                <w:t>N 2991</w:t>
              </w:r>
            </w:hyperlink>
            <w:r w:rsidRPr="00C5644F">
              <w:rPr>
                <w:rFonts w:ascii="Times New Roman" w:hAnsi="Times New Roman" w:cs="Times New Roman"/>
                <w:color w:val="392C69"/>
                <w:sz w:val="24"/>
                <w:szCs w:val="24"/>
              </w:rPr>
              <w:t xml:space="preserve">, от 02.03.2023 </w:t>
            </w:r>
            <w:hyperlink r:id="rId38">
              <w:r w:rsidRPr="00C5644F">
                <w:rPr>
                  <w:rFonts w:ascii="Times New Roman" w:hAnsi="Times New Roman" w:cs="Times New Roman"/>
                  <w:color w:val="0000FF"/>
                  <w:sz w:val="24"/>
                  <w:szCs w:val="24"/>
                </w:rPr>
                <w:t>N 770</w:t>
              </w:r>
            </w:hyperlink>
            <w:r w:rsidRPr="00C5644F">
              <w:rPr>
                <w:rFonts w:ascii="Times New Roman" w:hAnsi="Times New Roman" w:cs="Times New Roman"/>
                <w:color w:val="392C69"/>
                <w:sz w:val="24"/>
                <w:szCs w:val="24"/>
              </w:rPr>
              <w:t>,</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 xml:space="preserve">от 09.06.2023 </w:t>
            </w:r>
            <w:hyperlink r:id="rId39">
              <w:r w:rsidRPr="00C5644F">
                <w:rPr>
                  <w:rFonts w:ascii="Times New Roman" w:hAnsi="Times New Roman" w:cs="Times New Roman"/>
                  <w:color w:val="0000FF"/>
                  <w:sz w:val="24"/>
                  <w:szCs w:val="24"/>
                </w:rPr>
                <w:t>N 2129</w:t>
              </w:r>
            </w:hyperlink>
            <w:r w:rsidRPr="00C5644F">
              <w:rPr>
                <w:rFonts w:ascii="Times New Roman" w:hAnsi="Times New Roman" w:cs="Times New Roman"/>
                <w:color w:val="392C69"/>
                <w:sz w:val="24"/>
                <w:szCs w:val="24"/>
              </w:rPr>
              <w:t xml:space="preserve">, от 02.08.2023 </w:t>
            </w:r>
            <w:hyperlink r:id="rId40">
              <w:r w:rsidRPr="00C5644F">
                <w:rPr>
                  <w:rFonts w:ascii="Times New Roman" w:hAnsi="Times New Roman" w:cs="Times New Roman"/>
                  <w:color w:val="0000FF"/>
                  <w:sz w:val="24"/>
                  <w:szCs w:val="24"/>
                </w:rPr>
                <w:t>N 2796</w:t>
              </w:r>
            </w:hyperlink>
            <w:r w:rsidRPr="00C564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1"/>
        <w:rPr>
          <w:rFonts w:ascii="Times New Roman" w:hAnsi="Times New Roman" w:cs="Times New Roman"/>
          <w:sz w:val="24"/>
          <w:szCs w:val="24"/>
        </w:rPr>
      </w:pPr>
      <w:r w:rsidRPr="00C5644F">
        <w:rPr>
          <w:rFonts w:ascii="Times New Roman" w:hAnsi="Times New Roman" w:cs="Times New Roman"/>
          <w:b/>
          <w:sz w:val="24"/>
          <w:szCs w:val="24"/>
        </w:rPr>
        <w:t>1. Общие положения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1.1. Предмет регулирования административного регламента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1.1.1. Настоящий административный регламент предоставления муниципальной услуги "Предварительное согласование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41">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02.03.2023 N 770)</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1.1.2. </w:t>
      </w:r>
      <w:proofErr w:type="gramStart"/>
      <w:r w:rsidRPr="00C5644F">
        <w:rPr>
          <w:rFonts w:ascii="Times New Roman" w:hAnsi="Times New Roman" w:cs="Times New Roman"/>
          <w:sz w:val="24"/>
          <w:szCs w:val="24"/>
        </w:rPr>
        <w:t xml:space="preserve">Регламент регулирует порядок предварительного согласования предоставления земельного участка, находящегося в собственности муниципального образования город Мурманск, а также земель, земельного участка, государственная собственность на </w:t>
      </w:r>
      <w:r w:rsidRPr="00C5644F">
        <w:rPr>
          <w:rFonts w:ascii="Times New Roman" w:hAnsi="Times New Roman" w:cs="Times New Roman"/>
          <w:sz w:val="24"/>
          <w:szCs w:val="24"/>
        </w:rPr>
        <w:lastRenderedPageBreak/>
        <w:t xml:space="preserve">которые не разграничена, в случаях, установленных </w:t>
      </w:r>
      <w:hyperlink r:id="rId42">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Мурманской области от 27.12.2019 N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w:t>
      </w:r>
      <w:proofErr w:type="gramEnd"/>
      <w:r w:rsidRPr="00C5644F">
        <w:rPr>
          <w:rFonts w:ascii="Times New Roman" w:hAnsi="Times New Roman" w:cs="Times New Roman"/>
          <w:sz w:val="24"/>
          <w:szCs w:val="24"/>
        </w:rPr>
        <w:t xml:space="preserve"> власти Мурманской области".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1.1.2 в ред. </w:t>
      </w:r>
      <w:hyperlink r:id="rId43">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02.03.2023 N 770)</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1.1.3. 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w:t>
      </w:r>
      <w:hyperlink r:id="rId44">
        <w:r w:rsidRPr="00C5644F">
          <w:rPr>
            <w:rFonts w:ascii="Times New Roman" w:hAnsi="Times New Roman" w:cs="Times New Roman"/>
            <w:color w:val="0000FF"/>
            <w:sz w:val="24"/>
            <w:szCs w:val="24"/>
          </w:rPr>
          <w:t>статьей 39.18</w:t>
        </w:r>
      </w:hyperlink>
      <w:r w:rsidRPr="00C5644F">
        <w:rPr>
          <w:rFonts w:ascii="Times New Roman" w:hAnsi="Times New Roman" w:cs="Times New Roman"/>
          <w:sz w:val="24"/>
          <w:szCs w:val="24"/>
        </w:rPr>
        <w:t xml:space="preserve"> Земельного кодекса Российской Федерации.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1.2. Описание заявителей</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1.2.1. </w:t>
      </w:r>
      <w:proofErr w:type="gramStart"/>
      <w:r w:rsidRPr="00C5644F">
        <w:rPr>
          <w:rFonts w:ascii="Times New Roman" w:hAnsi="Times New Roman" w:cs="Times New Roman"/>
          <w:sz w:val="24"/>
          <w:szCs w:val="24"/>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w:t>
      </w:r>
      <w:hyperlink r:id="rId45">
        <w:r w:rsidRPr="00C5644F">
          <w:rPr>
            <w:rFonts w:ascii="Times New Roman" w:hAnsi="Times New Roman" w:cs="Times New Roman"/>
            <w:color w:val="0000FF"/>
            <w:sz w:val="24"/>
            <w:szCs w:val="24"/>
          </w:rPr>
          <w:t>пунктом 2 статьи 39.3</w:t>
        </w:r>
      </w:hyperlink>
      <w:r w:rsidRPr="00C5644F">
        <w:rPr>
          <w:rFonts w:ascii="Times New Roman" w:hAnsi="Times New Roman" w:cs="Times New Roman"/>
          <w:sz w:val="24"/>
          <w:szCs w:val="24"/>
        </w:rPr>
        <w:t xml:space="preserve">, </w:t>
      </w:r>
      <w:hyperlink r:id="rId46">
        <w:r w:rsidRPr="00C5644F">
          <w:rPr>
            <w:rFonts w:ascii="Times New Roman" w:hAnsi="Times New Roman" w:cs="Times New Roman"/>
            <w:color w:val="0000FF"/>
            <w:sz w:val="24"/>
            <w:szCs w:val="24"/>
          </w:rPr>
          <w:t>статьей 39.5</w:t>
        </w:r>
      </w:hyperlink>
      <w:r w:rsidRPr="00C5644F">
        <w:rPr>
          <w:rFonts w:ascii="Times New Roman" w:hAnsi="Times New Roman" w:cs="Times New Roman"/>
          <w:sz w:val="24"/>
          <w:szCs w:val="24"/>
        </w:rPr>
        <w:t xml:space="preserve">, </w:t>
      </w:r>
      <w:hyperlink r:id="rId47">
        <w:r w:rsidRPr="00C5644F">
          <w:rPr>
            <w:rFonts w:ascii="Times New Roman" w:hAnsi="Times New Roman" w:cs="Times New Roman"/>
            <w:color w:val="0000FF"/>
            <w:sz w:val="24"/>
            <w:szCs w:val="24"/>
          </w:rPr>
          <w:t>пунктом 2 статьи 39.6</w:t>
        </w:r>
      </w:hyperlink>
      <w:r w:rsidRPr="00C5644F">
        <w:rPr>
          <w:rFonts w:ascii="Times New Roman" w:hAnsi="Times New Roman" w:cs="Times New Roman"/>
          <w:sz w:val="24"/>
          <w:szCs w:val="24"/>
        </w:rPr>
        <w:t xml:space="preserve"> или </w:t>
      </w:r>
      <w:hyperlink r:id="rId48">
        <w:r w:rsidRPr="00C5644F">
          <w:rPr>
            <w:rFonts w:ascii="Times New Roman" w:hAnsi="Times New Roman" w:cs="Times New Roman"/>
            <w:color w:val="0000FF"/>
            <w:sz w:val="24"/>
            <w:szCs w:val="24"/>
          </w:rPr>
          <w:t>пунктом 2 статьи 39.10</w:t>
        </w:r>
      </w:hyperlink>
      <w:r w:rsidRPr="00C5644F">
        <w:rPr>
          <w:rFonts w:ascii="Times New Roman" w:hAnsi="Times New Roman" w:cs="Times New Roman"/>
          <w:sz w:val="24"/>
          <w:szCs w:val="24"/>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Федеральным</w:t>
      </w:r>
      <w:proofErr w:type="gramEnd"/>
      <w:r w:rsidRPr="00C5644F">
        <w:rPr>
          <w:rFonts w:ascii="Times New Roman" w:hAnsi="Times New Roman" w:cs="Times New Roman"/>
          <w:sz w:val="24"/>
          <w:szCs w:val="24"/>
        </w:rPr>
        <w:t xml:space="preserve"> </w:t>
      </w:r>
      <w:hyperlink r:id="rId49">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13.07.2015 N 218-ФЗ "О государственной регистрации недвижимости".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1.2.2. От имени заявителя за предоставлением муниципальной услуги 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1.3. Требования к порядку информирования о порядке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1.3.1. Информация, предоставляемая заинтересованным лицам о муниципальной услуге, является открытой и общедоступной.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Основными требованиями к информированию заинтересованных лиц являются: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достоверность и полнота информирования;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четкость в изложении информации;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удобство и доступность получения информации;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оперативность предоставления информации.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1.3.2. </w:t>
      </w:r>
      <w:proofErr w:type="gramStart"/>
      <w:r w:rsidRPr="00C5644F">
        <w:rPr>
          <w:rFonts w:ascii="Times New Roman" w:hAnsi="Times New Roman" w:cs="Times New Roman"/>
          <w:sz w:val="24"/>
          <w:szCs w:val="24"/>
        </w:rPr>
        <w:t>Информирование о порядке и ходе предоставления муниципальной услуги осуществляют специалисты отдела земельных отношений (далее - Отдел) комитета территориального развития и строительства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в</w:t>
      </w:r>
      <w:proofErr w:type="gramEnd"/>
      <w:r w:rsidRPr="00C5644F">
        <w:rPr>
          <w:rFonts w:ascii="Times New Roman" w:hAnsi="Times New Roman" w:cs="Times New Roman"/>
          <w:sz w:val="24"/>
          <w:szCs w:val="24"/>
        </w:rPr>
        <w:t xml:space="preserve"> ред. </w:t>
      </w:r>
      <w:hyperlink r:id="rId50">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09.06.2023 N 2129)</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официальном сайте администрации города Мурманска: www.citymurmansk.ru;</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Едином портале государственных и муниципальных услуг (функций): www.gosuslugi.ru (далее - Единый портал);</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официальном сайте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информационных стендах, расположенных в помещениях Комитета, отделений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1.3.4. На Едином портале размещается следующая информация: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 способы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 перечень нормативных правовых актов, непосредственно регулирующих предоставление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 категория заявителей, которым предоставляется муниципальная услуга;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 срок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6) описание результата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7) сведения о </w:t>
      </w:r>
      <w:proofErr w:type="spellStart"/>
      <w:r w:rsidRPr="00C5644F">
        <w:rPr>
          <w:rFonts w:ascii="Times New Roman" w:hAnsi="Times New Roman" w:cs="Times New Roman"/>
          <w:sz w:val="24"/>
          <w:szCs w:val="24"/>
        </w:rPr>
        <w:t>возмездности</w:t>
      </w:r>
      <w:proofErr w:type="spellEnd"/>
      <w:r w:rsidRPr="00C5644F">
        <w:rPr>
          <w:rFonts w:ascii="Times New Roman" w:hAnsi="Times New Roman" w:cs="Times New Roman"/>
          <w:sz w:val="24"/>
          <w:szCs w:val="24"/>
        </w:rPr>
        <w:t xml:space="preserve"> (безвозмездности)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10) формы заявлений (уведомлений, сообщений), используемые при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1.3.5. 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1.3.6. </w:t>
      </w:r>
      <w:proofErr w:type="gramStart"/>
      <w:r w:rsidRPr="00C5644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1.3.7. Индивидуальное информирование заявителей о муниципальной услуге осуществляется: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 устной форме лично или по телефону;</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 сроках принятия решения о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 основаниях и условиях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 основаниях для отказа в приеме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 основаниях для отказа в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 порядке получения консультаций по вопросам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а) предложить заявителю обратиться за необходимой информацией в письменном виде;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б) согласовать с заявителем другое время для проведения устного информирования.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1.3.12. Информирование осуществляется также путем публикации информационных материалов в средствах массовой информации.</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2" w:name="P111"/>
      <w:bookmarkEnd w:id="2"/>
      <w:r w:rsidRPr="00C5644F">
        <w:rPr>
          <w:rFonts w:ascii="Times New Roman" w:hAnsi="Times New Roman" w:cs="Times New Roman"/>
          <w:sz w:val="24"/>
          <w:szCs w:val="24"/>
        </w:rPr>
        <w:t>1.3.13. На информационных стендах размещается следующая информация: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полное наименование Комитета, его структурного подразделения, предоставляющего муниципальную услугу;</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адрес ГОБУ "МФЦ МО", его отделений, их контактные телефоны, график работы;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образцы оформления заявлений;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перечень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перечень оснований для отказа в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1"/>
        <w:rPr>
          <w:rFonts w:ascii="Times New Roman" w:hAnsi="Times New Roman" w:cs="Times New Roman"/>
          <w:sz w:val="24"/>
          <w:szCs w:val="24"/>
        </w:rPr>
      </w:pPr>
      <w:r w:rsidRPr="00C5644F">
        <w:rPr>
          <w:rFonts w:ascii="Times New Roman" w:hAnsi="Times New Roman" w:cs="Times New Roman"/>
          <w:b/>
          <w:sz w:val="24"/>
          <w:szCs w:val="24"/>
        </w:rPr>
        <w:t>2. Стандарт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2.1. Наименование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Муниципальная услуга - "Предварительное согласование предоставления земельного участка".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51">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02.03.2023 N 770)</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2.2. Наименование структурного подразделения администрации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города Мурманска, предоставляющего муниципальную услугу</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2.2.1. 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3" w:name="P132"/>
      <w:bookmarkEnd w:id="3"/>
      <w:r w:rsidRPr="00C5644F">
        <w:rPr>
          <w:rFonts w:ascii="Times New Roman" w:hAnsi="Times New Roman" w:cs="Times New Roman"/>
          <w:sz w:val="24"/>
          <w:szCs w:val="24"/>
        </w:rPr>
        <w:t xml:space="preserve">2.2.2. При предоставлении муниципальной услуги Комитет осуществляет взаимодействие </w:t>
      </w:r>
      <w:proofErr w:type="gramStart"/>
      <w:r w:rsidRPr="00C5644F">
        <w:rPr>
          <w:rFonts w:ascii="Times New Roman" w:hAnsi="Times New Roman" w:cs="Times New Roman"/>
          <w:sz w:val="24"/>
          <w:szCs w:val="24"/>
        </w:rPr>
        <w:t>с</w:t>
      </w:r>
      <w:proofErr w:type="gramEnd"/>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по Мурманской области) в части получения: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выписки из ЕГРН об объекте недвижимости (о здании и (или) сооружении, расположенно</w:t>
      </w:r>
      <w:proofErr w:type="gramStart"/>
      <w:r w:rsidRPr="00C5644F">
        <w:rPr>
          <w:rFonts w:ascii="Times New Roman" w:hAnsi="Times New Roman" w:cs="Times New Roman"/>
          <w:sz w:val="24"/>
          <w:szCs w:val="24"/>
        </w:rPr>
        <w:t>м(</w:t>
      </w:r>
      <w:proofErr w:type="spellStart"/>
      <w:proofErr w:type="gramEnd"/>
      <w:r w:rsidRPr="00C5644F">
        <w:rPr>
          <w:rFonts w:ascii="Times New Roman" w:hAnsi="Times New Roman" w:cs="Times New Roman"/>
          <w:sz w:val="24"/>
          <w:szCs w:val="24"/>
        </w:rPr>
        <w:t>ых</w:t>
      </w:r>
      <w:proofErr w:type="spellEnd"/>
      <w:r w:rsidRPr="00C5644F">
        <w:rPr>
          <w:rFonts w:ascii="Times New Roman" w:hAnsi="Times New Roman" w:cs="Times New Roman"/>
          <w:sz w:val="24"/>
          <w:szCs w:val="24"/>
        </w:rPr>
        <w:t>) на испрашиваемом земельном участке);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bookmarkStart w:id="4" w:name="P139"/>
      <w:bookmarkEnd w:id="4"/>
      <w:r w:rsidRPr="00C5644F">
        <w:rPr>
          <w:rFonts w:ascii="Times New Roman" w:hAnsi="Times New Roman" w:cs="Times New Roman"/>
          <w:b/>
          <w:sz w:val="24"/>
          <w:szCs w:val="24"/>
        </w:rPr>
        <w:t>2.3. Результат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Результатом предоставления муниципальной услуги является: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2.3.1. Решение о предварительном согласовании предоставления земельного участка.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2.3.2. Решение об отказе в предварительном согласовании предоставления земельного участка.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2.3.3. Заявителю обеспечиваются по его выбору следующие способы получения результата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 виде бумажного документа лично в Комитете или почтой;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через личный кабинет на Едином портале.</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2.3.3 </w:t>
      </w:r>
      <w:proofErr w:type="gramStart"/>
      <w:r w:rsidRPr="00C5644F">
        <w:rPr>
          <w:rFonts w:ascii="Times New Roman" w:hAnsi="Times New Roman" w:cs="Times New Roman"/>
          <w:sz w:val="24"/>
          <w:szCs w:val="24"/>
        </w:rPr>
        <w:t>введен</w:t>
      </w:r>
      <w:proofErr w:type="gramEnd"/>
      <w:r w:rsidRPr="00C5644F">
        <w:rPr>
          <w:rFonts w:ascii="Times New Roman" w:hAnsi="Times New Roman" w:cs="Times New Roman"/>
          <w:sz w:val="24"/>
          <w:szCs w:val="24"/>
        </w:rPr>
        <w:t xml:space="preserve"> </w:t>
      </w:r>
      <w:hyperlink r:id="rId52">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2.4. Сроки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bookmarkStart w:id="5" w:name="P152"/>
      <w:bookmarkEnd w:id="5"/>
      <w:r w:rsidRPr="00C5644F">
        <w:rPr>
          <w:rFonts w:ascii="Times New Roman" w:hAnsi="Times New Roman" w:cs="Times New Roman"/>
          <w:sz w:val="24"/>
          <w:szCs w:val="24"/>
        </w:rPr>
        <w:t>2.4.1. Срок предоставления муниципальной услуги, включающий подготовку результата муниципальной услуги и его направление (выдачу) заявителю, - 20 дней со дня регистрации в Комитете обращения заявителя (без учета срока приостановления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в</w:t>
      </w:r>
      <w:proofErr w:type="gramEnd"/>
      <w:r w:rsidRPr="00C5644F">
        <w:rPr>
          <w:rFonts w:ascii="Times New Roman" w:hAnsi="Times New Roman" w:cs="Times New Roman"/>
          <w:sz w:val="24"/>
          <w:szCs w:val="24"/>
        </w:rPr>
        <w:t xml:space="preserve"> ред. постановлений администрации города Мурманска от 07.10.2022 </w:t>
      </w:r>
      <w:hyperlink r:id="rId53">
        <w:r w:rsidRPr="00C5644F">
          <w:rPr>
            <w:rFonts w:ascii="Times New Roman" w:hAnsi="Times New Roman" w:cs="Times New Roman"/>
            <w:color w:val="0000FF"/>
            <w:sz w:val="24"/>
            <w:szCs w:val="24"/>
          </w:rPr>
          <w:t>N 2991</w:t>
        </w:r>
      </w:hyperlink>
      <w:r w:rsidRPr="00C5644F">
        <w:rPr>
          <w:rFonts w:ascii="Times New Roman" w:hAnsi="Times New Roman" w:cs="Times New Roman"/>
          <w:sz w:val="24"/>
          <w:szCs w:val="24"/>
        </w:rPr>
        <w:t xml:space="preserve">, от 02.08.2023 </w:t>
      </w:r>
      <w:hyperlink r:id="rId54">
        <w:r w:rsidRPr="00C5644F">
          <w:rPr>
            <w:rFonts w:ascii="Times New Roman" w:hAnsi="Times New Roman" w:cs="Times New Roman"/>
            <w:color w:val="0000FF"/>
            <w:sz w:val="24"/>
            <w:szCs w:val="24"/>
          </w:rPr>
          <w:t>N 2796</w:t>
        </w:r>
      </w:hyperlink>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2.4.2. В случае представления заявления и документов через ГОБУ "МФЦ МО" срок, указанный в </w:t>
      </w:r>
      <w:hyperlink w:anchor="P152">
        <w:r w:rsidRPr="00C5644F">
          <w:rPr>
            <w:rFonts w:ascii="Times New Roman" w:hAnsi="Times New Roman" w:cs="Times New Roman"/>
            <w:color w:val="0000FF"/>
            <w:sz w:val="24"/>
            <w:szCs w:val="24"/>
          </w:rPr>
          <w:t>пункте 2.4.1</w:t>
        </w:r>
      </w:hyperlink>
      <w:r w:rsidRPr="00C5644F">
        <w:rPr>
          <w:rFonts w:ascii="Times New Roman" w:hAnsi="Times New Roman" w:cs="Times New Roman"/>
          <w:sz w:val="24"/>
          <w:szCs w:val="24"/>
        </w:rPr>
        <w:t xml:space="preserve"> настоящего Регламента, исчисляется со дня передачи ГОБУ "МФЦ МО" заявления и документов, указанных в </w:t>
      </w:r>
      <w:hyperlink w:anchor="P235">
        <w:r w:rsidRPr="00C5644F">
          <w:rPr>
            <w:rFonts w:ascii="Times New Roman" w:hAnsi="Times New Roman" w:cs="Times New Roman"/>
            <w:color w:val="0000FF"/>
            <w:sz w:val="24"/>
            <w:szCs w:val="24"/>
          </w:rPr>
          <w:t>подразделе 2.6</w:t>
        </w:r>
      </w:hyperlink>
      <w:r w:rsidRPr="00C5644F">
        <w:rPr>
          <w:rFonts w:ascii="Times New Roman" w:hAnsi="Times New Roman" w:cs="Times New Roman"/>
          <w:sz w:val="24"/>
          <w:szCs w:val="24"/>
        </w:rPr>
        <w:t xml:space="preserve"> настоящего Регламента, в Комитет.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ГОБУ "МФЦ МО" обеспечивает передачу заявления и документов, указанных в </w:t>
      </w:r>
      <w:hyperlink w:anchor="P235">
        <w:r w:rsidRPr="00C5644F">
          <w:rPr>
            <w:rFonts w:ascii="Times New Roman" w:hAnsi="Times New Roman" w:cs="Times New Roman"/>
            <w:color w:val="0000FF"/>
            <w:sz w:val="24"/>
            <w:szCs w:val="24"/>
          </w:rPr>
          <w:t>подразделе 2.6</w:t>
        </w:r>
      </w:hyperlink>
      <w:r w:rsidRPr="00C5644F">
        <w:rPr>
          <w:rFonts w:ascii="Times New Roman" w:hAnsi="Times New Roman" w:cs="Times New Roman"/>
          <w:sz w:val="24"/>
          <w:szCs w:val="24"/>
        </w:rPr>
        <w:t xml:space="preserve">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 не превышает 15 минут.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2.4.4.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55">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2.5. Нормативные правовые акты, регулирующие предоставление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lastRenderedPageBreak/>
        <w:t>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bookmarkStart w:id="6" w:name="P164"/>
      <w:bookmarkEnd w:id="6"/>
      <w:r w:rsidRPr="00C5644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C5644F">
        <w:rPr>
          <w:rFonts w:ascii="Times New Roman" w:hAnsi="Times New Roman" w:cs="Times New Roman"/>
          <w:sz w:val="24"/>
          <w:szCs w:val="24"/>
        </w:rPr>
        <w:t>с</w:t>
      </w:r>
      <w:proofErr w:type="gramEnd"/>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Земельным </w:t>
      </w:r>
      <w:hyperlink r:id="rId56">
        <w:r w:rsidRPr="00C5644F">
          <w:rPr>
            <w:rFonts w:ascii="Times New Roman" w:hAnsi="Times New Roman" w:cs="Times New Roman"/>
            <w:color w:val="0000FF"/>
            <w:sz w:val="24"/>
            <w:szCs w:val="24"/>
          </w:rPr>
          <w:t>кодексом</w:t>
        </w:r>
      </w:hyperlink>
      <w:r w:rsidRPr="00C5644F">
        <w:rPr>
          <w:rFonts w:ascii="Times New Roman" w:hAnsi="Times New Roman" w:cs="Times New Roman"/>
          <w:sz w:val="24"/>
          <w:szCs w:val="24"/>
        </w:rPr>
        <w:t xml:space="preserve"> Российской Федерации &lt;1&gt;;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&lt;1&gt; "Собрание законодательства РФ", 29.10.2001, N 44, ст. 4147.</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Федеральным </w:t>
      </w:r>
      <w:hyperlink r:id="rId57">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&lt;2&gt;;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&lt;2&gt; "Собрание законодательства РФ", 29.10.2001, N 44, ст. 4148.</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Федеральным </w:t>
      </w:r>
      <w:hyperlink r:id="rId58">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 &lt;3&gt;;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&lt;3&gt; "Собрание законодательства РФ", 06.10.2003, N 40, ст. 3822.</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Федеральным </w:t>
      </w:r>
      <w:hyperlink r:id="rId59">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27.07.2006 N 152-ФЗ "О персональных данных" &lt;4&gt;;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&lt;4&gt; "Российская газета", N 165, 29.07.2006.</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Федеральным </w:t>
      </w:r>
      <w:hyperlink r:id="rId60">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&lt;5&gt;;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&lt;5&gt; "Российская газета", N 168, 30.07.2010.</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Федеральным </w:t>
      </w:r>
      <w:hyperlink r:id="rId61">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13.07.2015 N 218-ФЗ "О государственной регистрации недвижимости" &lt;6&gt;;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&lt;6&gt; "Российская газета", N 156, 17.07.2015.</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62">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от 19.04.2022 N </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&lt;7&gt;;</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63">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&lt;7&gt; Официальный интернет-портал правовой информации http://pravo.gov.ru, 02.06.2022.</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(сноска 7 в ред. </w:t>
      </w:r>
      <w:hyperlink r:id="rId6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65">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от 02.09.2020 N </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&lt;8&gt;;</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66">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&lt;8&gt; Официальный интернет-портал правовой информации http://pravo.gov.ru, 02.10.2020.</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(сноска 8 в ред. </w:t>
      </w:r>
      <w:hyperlink r:id="rId67">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 </w:t>
      </w:r>
      <w:hyperlink r:id="rId68">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C5644F">
        <w:rPr>
          <w:rFonts w:ascii="Times New Roman" w:hAnsi="Times New Roman" w:cs="Times New Roman"/>
          <w:sz w:val="24"/>
          <w:szCs w:val="24"/>
        </w:rPr>
        <w:t xml:space="preserve"> </w:t>
      </w:r>
      <w:proofErr w:type="gramStart"/>
      <w:r w:rsidRPr="00C5644F">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w:t>
      </w:r>
      <w:proofErr w:type="gramEnd"/>
      <w:r w:rsidRPr="00C5644F">
        <w:rPr>
          <w:rFonts w:ascii="Times New Roman" w:hAnsi="Times New Roman" w:cs="Times New Roman"/>
          <w:sz w:val="24"/>
          <w:szCs w:val="24"/>
        </w:rPr>
        <w:t xml:space="preserve"> России от 14.01.2015 N 7) &lt;9&gt;;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&lt;9&gt; Официальный интернет-портал правовой информации http://www.pravo.gov.ru, 27.02.2015.</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69">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Мурманской области от 31.12.2003 N 462-01-ЗМО "Об основах регулирования земельных отношений в Мурманской области" &lt;10&gt; (далее - Закон N 462-01-ЗМО);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&lt;10&gt; "Мурманский вестник", N 6-7, 14.01.2004, с. 4, 5.</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70">
        <w:r w:rsidRPr="00C5644F">
          <w:rPr>
            <w:rFonts w:ascii="Times New Roman" w:hAnsi="Times New Roman" w:cs="Times New Roman"/>
            <w:color w:val="0000FF"/>
            <w:sz w:val="24"/>
            <w:szCs w:val="24"/>
          </w:rPr>
          <w:t>Уставом</w:t>
        </w:r>
      </w:hyperlink>
      <w:r w:rsidRPr="00C5644F">
        <w:rPr>
          <w:rFonts w:ascii="Times New Roman" w:hAnsi="Times New Roman" w:cs="Times New Roman"/>
          <w:sz w:val="24"/>
          <w:szCs w:val="24"/>
        </w:rPr>
        <w:t xml:space="preserve"> муниципального образования городской округ город-герой Мурманск &lt;11&gt;;</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71">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&lt;11&gt; "Вечерний Мурманск", N 77, 08.05.2018, с. 5 - 16.</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72">
        <w:r w:rsidRPr="00C5644F">
          <w:rPr>
            <w:rFonts w:ascii="Times New Roman" w:hAnsi="Times New Roman" w:cs="Times New Roman"/>
            <w:color w:val="0000FF"/>
            <w:sz w:val="24"/>
            <w:szCs w:val="24"/>
          </w:rPr>
          <w:t>приказом</w:t>
        </w:r>
      </w:hyperlink>
      <w:r w:rsidRPr="00C5644F">
        <w:rPr>
          <w:rFonts w:ascii="Times New Roman" w:hAnsi="Times New Roman" w:cs="Times New Roman"/>
          <w:sz w:val="24"/>
          <w:szCs w:val="24"/>
        </w:rPr>
        <w:t xml:space="preserve"> Министерства градостроительства и благоустройства Мурманской области от 15.02.2021 N 14 "Об утверждении Правил землепользования и застройки муниципального образования город Мурманск" &lt;12&gt;;</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73">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&lt;12&gt; "Электронный бюллетень Правительства Мурманской области" http://www.gov-murman.ru, 20.02.2021.</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(сноска 12 в ред. </w:t>
      </w:r>
      <w:hyperlink r:id="rId7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 </w:t>
      </w:r>
      <w:hyperlink r:id="rId75">
        <w:r w:rsidRPr="00C5644F">
          <w:rPr>
            <w:rFonts w:ascii="Times New Roman" w:hAnsi="Times New Roman" w:cs="Times New Roman"/>
            <w:color w:val="0000FF"/>
            <w:sz w:val="24"/>
            <w:szCs w:val="24"/>
          </w:rPr>
          <w:t>решением</w:t>
        </w:r>
      </w:hyperlink>
      <w:r w:rsidRPr="00C5644F">
        <w:rPr>
          <w:rFonts w:ascii="Times New Roman" w:hAnsi="Times New Roman" w:cs="Times New Roman"/>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&lt;13&gt;;</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&lt;13&gt; "Вечерний Мурманск", N 59, 07.04.2015, с. 6 - 14.</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76">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&lt;14&gt;;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&lt;14&gt; "Вечерний Мурманск", N 42, 15.03.2011, с. 6 - 7.</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77">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&lt;15&gt;;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&lt;15&gt; "Вечерний Мурманск", </w:t>
      </w:r>
      <w:proofErr w:type="spellStart"/>
      <w:r w:rsidRPr="00C5644F">
        <w:rPr>
          <w:rFonts w:ascii="Times New Roman" w:hAnsi="Times New Roman" w:cs="Times New Roman"/>
          <w:sz w:val="24"/>
          <w:szCs w:val="24"/>
        </w:rPr>
        <w:t>спецвыпуск</w:t>
      </w:r>
      <w:proofErr w:type="spellEnd"/>
      <w:r w:rsidRPr="00C5644F">
        <w:rPr>
          <w:rFonts w:ascii="Times New Roman" w:hAnsi="Times New Roman" w:cs="Times New Roman"/>
          <w:sz w:val="24"/>
          <w:szCs w:val="24"/>
        </w:rPr>
        <w:t xml:space="preserve"> N 28, 06.06.2012, с. 5 - 11.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настоящим Регламентом.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64">
        <w:r w:rsidRPr="00C5644F">
          <w:rPr>
            <w:rFonts w:ascii="Times New Roman" w:hAnsi="Times New Roman" w:cs="Times New Roman"/>
            <w:color w:val="0000FF"/>
            <w:sz w:val="24"/>
            <w:szCs w:val="24"/>
          </w:rPr>
          <w:t>пункте 2.5.1</w:t>
        </w:r>
      </w:hyperlink>
      <w:r w:rsidRPr="00C5644F">
        <w:rPr>
          <w:rFonts w:ascii="Times New Roman" w:hAnsi="Times New Roman" w:cs="Times New Roman"/>
          <w:sz w:val="24"/>
          <w:szCs w:val="24"/>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bookmarkStart w:id="7" w:name="P235"/>
      <w:bookmarkEnd w:id="7"/>
      <w:r w:rsidRPr="00C5644F">
        <w:rPr>
          <w:rFonts w:ascii="Times New Roman" w:hAnsi="Times New Roman" w:cs="Times New Roman"/>
          <w:b/>
          <w:sz w:val="24"/>
          <w:szCs w:val="24"/>
        </w:rPr>
        <w:t>2.6. Перечень документов, необходимых для предоставления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bookmarkStart w:id="8" w:name="P238"/>
      <w:bookmarkEnd w:id="8"/>
      <w:r w:rsidRPr="00C5644F">
        <w:rPr>
          <w:rFonts w:ascii="Times New Roman" w:hAnsi="Times New Roman" w:cs="Times New Roman"/>
          <w:sz w:val="24"/>
          <w:szCs w:val="24"/>
        </w:rPr>
        <w:t xml:space="preserve">2.6.1. Для получения муниципальной услуги заявитель предоставляет в Комитет или ГОБУ "МФЦ МО" </w:t>
      </w:r>
      <w:hyperlink w:anchor="P628">
        <w:r w:rsidRPr="00C5644F">
          <w:rPr>
            <w:rFonts w:ascii="Times New Roman" w:hAnsi="Times New Roman" w:cs="Times New Roman"/>
            <w:color w:val="0000FF"/>
            <w:sz w:val="24"/>
            <w:szCs w:val="24"/>
          </w:rPr>
          <w:t>заявление</w:t>
        </w:r>
      </w:hyperlink>
      <w:r w:rsidRPr="00C5644F">
        <w:rPr>
          <w:rFonts w:ascii="Times New Roman" w:hAnsi="Times New Roman" w:cs="Times New Roman"/>
          <w:sz w:val="24"/>
          <w:szCs w:val="24"/>
        </w:rPr>
        <w:t xml:space="preserve"> по форме согласно приложению N 1 к настоящему Регламенту (далее - заявление).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Кроме того, для предоставления муниципальной услуги необходимы следующие документы:</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9" w:name="P240"/>
      <w:bookmarkEnd w:id="9"/>
      <w:r w:rsidRPr="00C5644F">
        <w:rPr>
          <w:rFonts w:ascii="Times New Roman" w:hAnsi="Times New Roman" w:cs="Times New Roman"/>
          <w:sz w:val="24"/>
          <w:szCs w:val="24"/>
        </w:rPr>
        <w:t xml:space="preserve">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w:t>
      </w:r>
      <w:hyperlink r:id="rId78">
        <w:r w:rsidRPr="00C5644F">
          <w:rPr>
            <w:rFonts w:ascii="Times New Roman" w:hAnsi="Times New Roman" w:cs="Times New Roman"/>
            <w:color w:val="0000FF"/>
            <w:sz w:val="24"/>
            <w:szCs w:val="24"/>
          </w:rPr>
          <w:t>удостоверение</w:t>
        </w:r>
      </w:hyperlink>
      <w:r w:rsidRPr="00C5644F">
        <w:rPr>
          <w:rFonts w:ascii="Times New Roman" w:hAnsi="Times New Roman" w:cs="Times New Roman"/>
          <w:sz w:val="24"/>
          <w:szCs w:val="24"/>
        </w:rPr>
        <w:t xml:space="preserve"> личности гражданина РФ).</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79">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lastRenderedPageBreak/>
        <w:t xml:space="preserve">б) документы, подтверждающие право заявителя на приобретение земельного участка без проведения торгов согласно </w:t>
      </w:r>
      <w:hyperlink w:anchor="P676">
        <w:r w:rsidRPr="00C5644F">
          <w:rPr>
            <w:rFonts w:ascii="Times New Roman" w:hAnsi="Times New Roman" w:cs="Times New Roman"/>
            <w:color w:val="0000FF"/>
            <w:sz w:val="24"/>
            <w:szCs w:val="24"/>
          </w:rPr>
          <w:t>приложению N 2</w:t>
        </w:r>
      </w:hyperlink>
      <w:r w:rsidRPr="00C5644F">
        <w:rPr>
          <w:rFonts w:ascii="Times New Roman" w:hAnsi="Times New Roman" w:cs="Times New Roman"/>
          <w:sz w:val="24"/>
          <w:szCs w:val="24"/>
        </w:rPr>
        <w:t xml:space="preserve"> к настоящему Регламенту, необходимые для предоставления земельного участка на праве, предусмотренном Земельным </w:t>
      </w:r>
      <w:hyperlink r:id="rId80">
        <w:r w:rsidRPr="00C5644F">
          <w:rPr>
            <w:rFonts w:ascii="Times New Roman" w:hAnsi="Times New Roman" w:cs="Times New Roman"/>
            <w:color w:val="0000FF"/>
            <w:sz w:val="24"/>
            <w:szCs w:val="24"/>
          </w:rPr>
          <w:t>кодексом</w:t>
        </w:r>
      </w:hyperlink>
      <w:r w:rsidRPr="00C5644F">
        <w:rPr>
          <w:rFonts w:ascii="Times New Roman" w:hAnsi="Times New Roman" w:cs="Times New Roman"/>
          <w:sz w:val="24"/>
          <w:szCs w:val="24"/>
        </w:rPr>
        <w:t xml:space="preserve">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bookmarkStart w:id="10" w:name="P244"/>
      <w:bookmarkEnd w:id="10"/>
      <w:r w:rsidRPr="00C5644F">
        <w:rPr>
          <w:rFonts w:ascii="Times New Roman" w:hAnsi="Times New Roman" w:cs="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1" w:name="P245"/>
      <w:bookmarkEnd w:id="11"/>
      <w:r w:rsidRPr="00C5644F">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2" w:name="P246"/>
      <w:bookmarkEnd w:id="12"/>
      <w:r w:rsidRPr="00C5644F">
        <w:rPr>
          <w:rFonts w:ascii="Times New Roman" w:hAnsi="Times New Roman" w:cs="Times New Roman"/>
          <w:sz w:val="24"/>
          <w:szCs w:val="24"/>
        </w:rPr>
        <w:t>д) выписка из Единого государственного реестра юридических лиц (далее - ЕГРЮЛ) о юридическом лице, являющемся заявителем;</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3" w:name="P247"/>
      <w:bookmarkEnd w:id="13"/>
      <w:r w:rsidRPr="00C5644F">
        <w:rPr>
          <w:rFonts w:ascii="Times New Roman" w:hAnsi="Times New Roman" w:cs="Times New Roman"/>
          <w:sz w:val="24"/>
          <w:szCs w:val="24"/>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4" w:name="P248"/>
      <w:bookmarkEnd w:id="14"/>
      <w:r w:rsidRPr="00C5644F">
        <w:rPr>
          <w:rFonts w:ascii="Times New Roman" w:hAnsi="Times New Roman" w:cs="Times New Roman"/>
          <w:sz w:val="24"/>
          <w:szCs w:val="24"/>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5" w:name="P249"/>
      <w:bookmarkEnd w:id="15"/>
      <w:r w:rsidRPr="00C5644F">
        <w:rPr>
          <w:rFonts w:ascii="Times New Roman" w:hAnsi="Times New Roman" w:cs="Times New Roman"/>
          <w:sz w:val="24"/>
          <w:szCs w:val="24"/>
        </w:rPr>
        <w:t>з) выписка из ЕГРН об объекте недвижимости (о здании и (или) сооружении, расположенно</w:t>
      </w:r>
      <w:proofErr w:type="gramStart"/>
      <w:r w:rsidRPr="00C5644F">
        <w:rPr>
          <w:rFonts w:ascii="Times New Roman" w:hAnsi="Times New Roman" w:cs="Times New Roman"/>
          <w:sz w:val="24"/>
          <w:szCs w:val="24"/>
        </w:rPr>
        <w:t>м(</w:t>
      </w:r>
      <w:proofErr w:type="spellStart"/>
      <w:proofErr w:type="gramEnd"/>
      <w:r w:rsidRPr="00C5644F">
        <w:rPr>
          <w:rFonts w:ascii="Times New Roman" w:hAnsi="Times New Roman" w:cs="Times New Roman"/>
          <w:sz w:val="24"/>
          <w:szCs w:val="24"/>
        </w:rPr>
        <w:t>ых</w:t>
      </w:r>
      <w:proofErr w:type="spellEnd"/>
      <w:r w:rsidRPr="00C5644F">
        <w:rPr>
          <w:rFonts w:ascii="Times New Roman" w:hAnsi="Times New Roman" w:cs="Times New Roman"/>
          <w:sz w:val="24"/>
          <w:szCs w:val="24"/>
        </w:rPr>
        <w:t>) на испрашиваемом земельном участке);</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6" w:name="P250"/>
      <w:bookmarkEnd w:id="16"/>
      <w:r w:rsidRPr="00C5644F">
        <w:rPr>
          <w:rFonts w:ascii="Times New Roman" w:hAnsi="Times New Roman" w:cs="Times New Roman"/>
          <w:sz w:val="24"/>
          <w:szCs w:val="24"/>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7" w:name="P251"/>
      <w:bookmarkEnd w:id="17"/>
      <w:r w:rsidRPr="00C5644F">
        <w:rPr>
          <w:rFonts w:ascii="Times New Roman" w:hAnsi="Times New Roman" w:cs="Times New Roman"/>
          <w:sz w:val="24"/>
          <w:szCs w:val="24"/>
        </w:rPr>
        <w:t xml:space="preserve">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w:t>
      </w:r>
      <w:hyperlink r:id="rId81">
        <w:r w:rsidRPr="00C5644F">
          <w:rPr>
            <w:rFonts w:ascii="Times New Roman" w:hAnsi="Times New Roman" w:cs="Times New Roman"/>
            <w:color w:val="0000FF"/>
            <w:sz w:val="24"/>
            <w:szCs w:val="24"/>
          </w:rPr>
          <w:t>пункте 1 статьи 15</w:t>
        </w:r>
      </w:hyperlink>
      <w:r w:rsidRPr="00C5644F">
        <w:rPr>
          <w:rFonts w:ascii="Times New Roman" w:hAnsi="Times New Roman" w:cs="Times New Roman"/>
          <w:sz w:val="24"/>
          <w:szCs w:val="24"/>
        </w:rPr>
        <w:t xml:space="preserve"> Закона N 462-01-ЗМО);</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8" w:name="P252"/>
      <w:bookmarkEnd w:id="18"/>
      <w:r w:rsidRPr="00C5644F">
        <w:rPr>
          <w:rFonts w:ascii="Times New Roman" w:hAnsi="Times New Roman" w:cs="Times New Roman"/>
          <w:sz w:val="24"/>
          <w:szCs w:val="24"/>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19" w:name="P253"/>
      <w:bookmarkEnd w:id="19"/>
      <w:r w:rsidRPr="00C5644F">
        <w:rPr>
          <w:rFonts w:ascii="Times New Roman" w:hAnsi="Times New Roman" w:cs="Times New Roman"/>
          <w:sz w:val="24"/>
          <w:szCs w:val="24"/>
        </w:rPr>
        <w:t xml:space="preserve">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w:t>
      </w:r>
      <w:hyperlink r:id="rId82">
        <w:r w:rsidRPr="00C5644F">
          <w:rPr>
            <w:rFonts w:ascii="Times New Roman" w:hAnsi="Times New Roman" w:cs="Times New Roman"/>
            <w:color w:val="0000FF"/>
            <w:sz w:val="24"/>
            <w:szCs w:val="24"/>
          </w:rPr>
          <w:t>пункте 1 статьи 15</w:t>
        </w:r>
      </w:hyperlink>
      <w:r w:rsidRPr="00C5644F">
        <w:rPr>
          <w:rFonts w:ascii="Times New Roman" w:hAnsi="Times New Roman" w:cs="Times New Roman"/>
          <w:sz w:val="24"/>
          <w:szCs w:val="24"/>
        </w:rPr>
        <w:t xml:space="preserve"> Закона N 462-01-ЗМО), или о снятии с такого учета.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2.6.2. </w:t>
      </w:r>
      <w:proofErr w:type="gramStart"/>
      <w:r w:rsidRPr="00C5644F">
        <w:rPr>
          <w:rFonts w:ascii="Times New Roman" w:hAnsi="Times New Roman" w:cs="Times New Roman"/>
          <w:sz w:val="24"/>
          <w:szCs w:val="24"/>
        </w:rPr>
        <w:t xml:space="preserve">Обязанность по предоставлению документов, указанных в </w:t>
      </w:r>
      <w:hyperlink w:anchor="P676">
        <w:r w:rsidRPr="00C5644F">
          <w:rPr>
            <w:rFonts w:ascii="Times New Roman" w:hAnsi="Times New Roman" w:cs="Times New Roman"/>
            <w:color w:val="0000FF"/>
            <w:sz w:val="24"/>
            <w:szCs w:val="24"/>
          </w:rPr>
          <w:t>приложении N 2</w:t>
        </w:r>
      </w:hyperlink>
      <w:r w:rsidRPr="00C5644F">
        <w:rPr>
          <w:rFonts w:ascii="Times New Roman" w:hAnsi="Times New Roman" w:cs="Times New Roman"/>
          <w:sz w:val="24"/>
          <w:szCs w:val="24"/>
        </w:rPr>
        <w:t xml:space="preserve">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w:t>
      </w:r>
      <w:hyperlink w:anchor="P240">
        <w:r w:rsidRPr="00C5644F">
          <w:rPr>
            <w:rFonts w:ascii="Times New Roman" w:hAnsi="Times New Roman" w:cs="Times New Roman"/>
            <w:color w:val="0000FF"/>
            <w:sz w:val="24"/>
            <w:szCs w:val="24"/>
          </w:rPr>
          <w:t>подпунктах а</w:t>
        </w:r>
      </w:hyperlink>
      <w:r w:rsidRPr="00C5644F">
        <w:rPr>
          <w:rFonts w:ascii="Times New Roman" w:hAnsi="Times New Roman" w:cs="Times New Roman"/>
          <w:sz w:val="24"/>
          <w:szCs w:val="24"/>
        </w:rPr>
        <w:t xml:space="preserve">), </w:t>
      </w:r>
      <w:hyperlink w:anchor="P244">
        <w:r w:rsidRPr="00C5644F">
          <w:rPr>
            <w:rFonts w:ascii="Times New Roman" w:hAnsi="Times New Roman" w:cs="Times New Roman"/>
            <w:color w:val="0000FF"/>
            <w:sz w:val="24"/>
            <w:szCs w:val="24"/>
          </w:rPr>
          <w:t>в</w:t>
        </w:r>
      </w:hyperlink>
      <w:r w:rsidRPr="00C5644F">
        <w:rPr>
          <w:rFonts w:ascii="Times New Roman" w:hAnsi="Times New Roman" w:cs="Times New Roman"/>
          <w:sz w:val="24"/>
          <w:szCs w:val="24"/>
        </w:rPr>
        <w:t xml:space="preserve">), </w:t>
      </w:r>
      <w:hyperlink w:anchor="P245">
        <w:r w:rsidRPr="00C5644F">
          <w:rPr>
            <w:rFonts w:ascii="Times New Roman" w:hAnsi="Times New Roman" w:cs="Times New Roman"/>
            <w:color w:val="0000FF"/>
            <w:sz w:val="24"/>
            <w:szCs w:val="24"/>
          </w:rPr>
          <w:t>г</w:t>
        </w:r>
      </w:hyperlink>
      <w:r w:rsidRPr="00C5644F">
        <w:rPr>
          <w:rFonts w:ascii="Times New Roman" w:hAnsi="Times New Roman" w:cs="Times New Roman"/>
          <w:sz w:val="24"/>
          <w:szCs w:val="24"/>
        </w:rPr>
        <w:t xml:space="preserve">), </w:t>
      </w:r>
      <w:hyperlink w:anchor="P251">
        <w:r w:rsidRPr="00C5644F">
          <w:rPr>
            <w:rFonts w:ascii="Times New Roman" w:hAnsi="Times New Roman" w:cs="Times New Roman"/>
            <w:color w:val="0000FF"/>
            <w:sz w:val="24"/>
            <w:szCs w:val="24"/>
          </w:rPr>
          <w:t>к</w:t>
        </w:r>
      </w:hyperlink>
      <w:r w:rsidRPr="00C5644F">
        <w:rPr>
          <w:rFonts w:ascii="Times New Roman" w:hAnsi="Times New Roman" w:cs="Times New Roman"/>
          <w:sz w:val="24"/>
          <w:szCs w:val="24"/>
        </w:rPr>
        <w:t xml:space="preserve">), </w:t>
      </w:r>
      <w:hyperlink w:anchor="P252">
        <w:r w:rsidRPr="00C5644F">
          <w:rPr>
            <w:rFonts w:ascii="Times New Roman" w:hAnsi="Times New Roman" w:cs="Times New Roman"/>
            <w:color w:val="0000FF"/>
            <w:sz w:val="24"/>
            <w:szCs w:val="24"/>
          </w:rPr>
          <w:t>л</w:t>
        </w:r>
      </w:hyperlink>
      <w:r w:rsidRPr="00C5644F">
        <w:rPr>
          <w:rFonts w:ascii="Times New Roman" w:hAnsi="Times New Roman" w:cs="Times New Roman"/>
          <w:sz w:val="24"/>
          <w:szCs w:val="24"/>
        </w:rPr>
        <w:t>) настоящего Регламента, возложена на заявителя.</w:t>
      </w:r>
      <w:proofErr w:type="gramEnd"/>
      <w:r w:rsidRPr="00C5644F">
        <w:rPr>
          <w:rFonts w:ascii="Times New Roman" w:hAnsi="Times New Roman" w:cs="Times New Roman"/>
          <w:sz w:val="24"/>
          <w:szCs w:val="24"/>
        </w:rPr>
        <w:t xml:space="preserve"> В случае</w:t>
      </w:r>
      <w:proofErr w:type="gramStart"/>
      <w:r w:rsidRPr="00C5644F">
        <w:rPr>
          <w:rFonts w:ascii="Times New Roman" w:hAnsi="Times New Roman" w:cs="Times New Roman"/>
          <w:sz w:val="24"/>
          <w:szCs w:val="24"/>
        </w:rPr>
        <w:t>,</w:t>
      </w:r>
      <w:proofErr w:type="gramEnd"/>
      <w:r w:rsidRPr="00C5644F">
        <w:rPr>
          <w:rFonts w:ascii="Times New Roman" w:hAnsi="Times New Roman" w:cs="Times New Roman"/>
          <w:sz w:val="24"/>
          <w:szCs w:val="24"/>
        </w:rPr>
        <w:t xml:space="preserve"> если решение о постановке гражданина на </w:t>
      </w:r>
      <w:r w:rsidRPr="00C5644F">
        <w:rPr>
          <w:rFonts w:ascii="Times New Roman" w:hAnsi="Times New Roman" w:cs="Times New Roman"/>
          <w:sz w:val="24"/>
          <w:szCs w:val="24"/>
        </w:rPr>
        <w:lastRenderedPageBreak/>
        <w:t xml:space="preserve">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w:t>
      </w:r>
      <w:hyperlink w:anchor="P253">
        <w:r w:rsidRPr="00C5644F">
          <w:rPr>
            <w:rFonts w:ascii="Times New Roman" w:hAnsi="Times New Roman" w:cs="Times New Roman"/>
            <w:color w:val="0000FF"/>
            <w:sz w:val="24"/>
            <w:szCs w:val="24"/>
          </w:rPr>
          <w:t>подпункте м) пункта 2.6.1</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20" w:name="P256"/>
      <w:bookmarkEnd w:id="20"/>
      <w:r w:rsidRPr="00C5644F">
        <w:rPr>
          <w:rFonts w:ascii="Times New Roman" w:hAnsi="Times New Roman" w:cs="Times New Roman"/>
          <w:sz w:val="24"/>
          <w:szCs w:val="24"/>
        </w:rPr>
        <w:t xml:space="preserve">2.6.3. </w:t>
      </w:r>
      <w:proofErr w:type="gramStart"/>
      <w:r w:rsidRPr="00C5644F">
        <w:rPr>
          <w:rFonts w:ascii="Times New Roman" w:hAnsi="Times New Roman" w:cs="Times New Roman"/>
          <w:sz w:val="24"/>
          <w:szCs w:val="24"/>
        </w:rPr>
        <w:t xml:space="preserve">Документы (сведения, содержащиеся в них), указанные в </w:t>
      </w:r>
      <w:hyperlink w:anchor="P246">
        <w:r w:rsidRPr="00C5644F">
          <w:rPr>
            <w:rFonts w:ascii="Times New Roman" w:hAnsi="Times New Roman" w:cs="Times New Roman"/>
            <w:color w:val="0000FF"/>
            <w:sz w:val="24"/>
            <w:szCs w:val="24"/>
          </w:rPr>
          <w:t>подпунктах д</w:t>
        </w:r>
      </w:hyperlink>
      <w:r w:rsidRPr="00C5644F">
        <w:rPr>
          <w:rFonts w:ascii="Times New Roman" w:hAnsi="Times New Roman" w:cs="Times New Roman"/>
          <w:sz w:val="24"/>
          <w:szCs w:val="24"/>
        </w:rPr>
        <w:t xml:space="preserve">), </w:t>
      </w:r>
      <w:hyperlink w:anchor="P247">
        <w:r w:rsidRPr="00C5644F">
          <w:rPr>
            <w:rFonts w:ascii="Times New Roman" w:hAnsi="Times New Roman" w:cs="Times New Roman"/>
            <w:color w:val="0000FF"/>
            <w:sz w:val="24"/>
            <w:szCs w:val="24"/>
          </w:rPr>
          <w:t>е</w:t>
        </w:r>
      </w:hyperlink>
      <w:r w:rsidRPr="00C5644F">
        <w:rPr>
          <w:rFonts w:ascii="Times New Roman" w:hAnsi="Times New Roman" w:cs="Times New Roman"/>
          <w:sz w:val="24"/>
          <w:szCs w:val="24"/>
        </w:rPr>
        <w:t xml:space="preserve">), </w:t>
      </w:r>
      <w:hyperlink w:anchor="P248">
        <w:r w:rsidRPr="00C5644F">
          <w:rPr>
            <w:rFonts w:ascii="Times New Roman" w:hAnsi="Times New Roman" w:cs="Times New Roman"/>
            <w:color w:val="0000FF"/>
            <w:sz w:val="24"/>
            <w:szCs w:val="24"/>
          </w:rPr>
          <w:t>ж</w:t>
        </w:r>
      </w:hyperlink>
      <w:r w:rsidRPr="00C5644F">
        <w:rPr>
          <w:rFonts w:ascii="Times New Roman" w:hAnsi="Times New Roman" w:cs="Times New Roman"/>
          <w:sz w:val="24"/>
          <w:szCs w:val="24"/>
        </w:rPr>
        <w:t xml:space="preserve">), </w:t>
      </w:r>
      <w:hyperlink w:anchor="P249">
        <w:r w:rsidRPr="00C5644F">
          <w:rPr>
            <w:rFonts w:ascii="Times New Roman" w:hAnsi="Times New Roman" w:cs="Times New Roman"/>
            <w:color w:val="0000FF"/>
            <w:sz w:val="24"/>
            <w:szCs w:val="24"/>
          </w:rPr>
          <w:t>з</w:t>
        </w:r>
      </w:hyperlink>
      <w:r w:rsidRPr="00C5644F">
        <w:rPr>
          <w:rFonts w:ascii="Times New Roman" w:hAnsi="Times New Roman" w:cs="Times New Roman"/>
          <w:sz w:val="24"/>
          <w:szCs w:val="24"/>
        </w:rPr>
        <w:t xml:space="preserve">), </w:t>
      </w:r>
      <w:hyperlink w:anchor="P250">
        <w:r w:rsidRPr="00C5644F">
          <w:rPr>
            <w:rFonts w:ascii="Times New Roman" w:hAnsi="Times New Roman" w:cs="Times New Roman"/>
            <w:color w:val="0000FF"/>
            <w:sz w:val="24"/>
            <w:szCs w:val="24"/>
          </w:rPr>
          <w:t>и</w:t>
        </w:r>
      </w:hyperlink>
      <w:r w:rsidRPr="00C5644F">
        <w:rPr>
          <w:rFonts w:ascii="Times New Roman" w:hAnsi="Times New Roman" w:cs="Times New Roman"/>
          <w:sz w:val="24"/>
          <w:szCs w:val="24"/>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Документы (сведения, содержащиеся в них), указанные в </w:t>
      </w:r>
      <w:hyperlink w:anchor="P253">
        <w:r w:rsidRPr="00C5644F">
          <w:rPr>
            <w:rFonts w:ascii="Times New Roman" w:hAnsi="Times New Roman" w:cs="Times New Roman"/>
            <w:color w:val="0000FF"/>
            <w:sz w:val="24"/>
            <w:szCs w:val="24"/>
          </w:rPr>
          <w:t>подпункте м) пункта 2.6.1</w:t>
        </w:r>
      </w:hyperlink>
      <w:r w:rsidRPr="00C5644F">
        <w:rPr>
          <w:rFonts w:ascii="Times New Roman" w:hAnsi="Times New Roman" w:cs="Times New Roman"/>
          <w:sz w:val="24"/>
          <w:szCs w:val="24"/>
        </w:rPr>
        <w:t xml:space="preserve">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2.6.4. Непредставление заявителем документов, указанных в </w:t>
      </w:r>
      <w:hyperlink w:anchor="P256">
        <w:r w:rsidRPr="00C5644F">
          <w:rPr>
            <w:rFonts w:ascii="Times New Roman" w:hAnsi="Times New Roman" w:cs="Times New Roman"/>
            <w:color w:val="0000FF"/>
            <w:sz w:val="24"/>
            <w:szCs w:val="24"/>
          </w:rPr>
          <w:t>пункте 2.6.3</w:t>
        </w:r>
      </w:hyperlink>
      <w:r w:rsidRPr="00C5644F">
        <w:rPr>
          <w:rFonts w:ascii="Times New Roman" w:hAnsi="Times New Roman" w:cs="Times New Roman"/>
          <w:sz w:val="24"/>
          <w:szCs w:val="24"/>
        </w:rPr>
        <w:t xml:space="preserve"> настоящего Регламента, не является основанием для отказа в предоставлении муниципальной услуги.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в</w:t>
      </w:r>
      <w:proofErr w:type="gramEnd"/>
      <w:r w:rsidRPr="00C5644F">
        <w:rPr>
          <w:rFonts w:ascii="Times New Roman" w:hAnsi="Times New Roman" w:cs="Times New Roman"/>
          <w:sz w:val="24"/>
          <w:szCs w:val="24"/>
        </w:rPr>
        <w:t xml:space="preserve"> ред. </w:t>
      </w:r>
      <w:hyperlink r:id="rId83">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2.6.5. Заявление и документы, указанные в </w:t>
      </w:r>
      <w:hyperlink w:anchor="P238">
        <w:r w:rsidRPr="00C5644F">
          <w:rPr>
            <w:rFonts w:ascii="Times New Roman" w:hAnsi="Times New Roman" w:cs="Times New Roman"/>
            <w:color w:val="0000FF"/>
            <w:sz w:val="24"/>
            <w:szCs w:val="24"/>
          </w:rPr>
          <w:t>пункте 2.6.1</w:t>
        </w:r>
      </w:hyperlink>
      <w:r w:rsidRPr="00C5644F">
        <w:rPr>
          <w:rFonts w:ascii="Times New Roman" w:hAnsi="Times New Roman" w:cs="Times New Roman"/>
          <w:sz w:val="24"/>
          <w:szCs w:val="24"/>
        </w:rPr>
        <w:t xml:space="preserve"> настоящего Регламента, могут быть представлены заявителем в электронной форме посредством Единого портала.</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В случае направления заявления и документов, указанных в </w:t>
      </w:r>
      <w:hyperlink w:anchor="P238">
        <w:r w:rsidRPr="00C5644F">
          <w:rPr>
            <w:rFonts w:ascii="Times New Roman" w:hAnsi="Times New Roman" w:cs="Times New Roman"/>
            <w:color w:val="0000FF"/>
            <w:sz w:val="24"/>
            <w:szCs w:val="24"/>
          </w:rPr>
          <w:t>пункте 2.6.1</w:t>
        </w:r>
      </w:hyperlink>
      <w:r w:rsidRPr="00C5644F">
        <w:rPr>
          <w:rFonts w:ascii="Times New Roman" w:hAnsi="Times New Roman" w:cs="Times New Roman"/>
          <w:sz w:val="24"/>
          <w:szCs w:val="24"/>
        </w:rPr>
        <w:t xml:space="preserve"> настоящего Регламента, посредством Единого портала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C5644F">
        <w:rPr>
          <w:rFonts w:ascii="Times New Roman" w:hAnsi="Times New Roman" w:cs="Times New Roman"/>
          <w:sz w:val="24"/>
          <w:szCs w:val="24"/>
        </w:rPr>
        <w:t xml:space="preserve"> </w:t>
      </w:r>
      <w:proofErr w:type="gramStart"/>
      <w:r w:rsidRPr="00C5644F">
        <w:rPr>
          <w:rFonts w:ascii="Times New Roman" w:hAnsi="Times New Roman" w:cs="Times New Roman"/>
          <w:sz w:val="24"/>
          <w:szCs w:val="24"/>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с электронном виде без необходимости дополнительной подачи заявления в какой-либо иной форме.</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Заявление направляется заявителем вместе с прикрепленными электронными документами, указанными в </w:t>
      </w:r>
      <w:hyperlink w:anchor="P238">
        <w:r w:rsidRPr="00C5644F">
          <w:rPr>
            <w:rFonts w:ascii="Times New Roman" w:hAnsi="Times New Roman" w:cs="Times New Roman"/>
            <w:color w:val="0000FF"/>
            <w:sz w:val="24"/>
            <w:szCs w:val="24"/>
          </w:rPr>
          <w:t>пункте 2.6.1</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C5644F">
        <w:rPr>
          <w:rFonts w:ascii="Times New Roman" w:hAnsi="Times New Roman" w:cs="Times New Roman"/>
          <w:sz w:val="24"/>
          <w:szCs w:val="24"/>
        </w:rPr>
        <w:t xml:space="preserve"> </w:t>
      </w:r>
      <w:proofErr w:type="gramStart"/>
      <w:r w:rsidRPr="00C5644F">
        <w:rPr>
          <w:rFonts w:ascii="Times New Roman" w:hAnsi="Times New Roman" w:cs="Times New Roman"/>
          <w:sz w:val="24"/>
          <w:szCs w:val="24"/>
        </w:rPr>
        <w:t xml:space="preserve">органом исполнительной власти в области обеспечения безопасности в соответствии с </w:t>
      </w:r>
      <w:hyperlink r:id="rId84">
        <w:r w:rsidRPr="00C5644F">
          <w:rPr>
            <w:rFonts w:ascii="Times New Roman" w:hAnsi="Times New Roman" w:cs="Times New Roman"/>
            <w:color w:val="0000FF"/>
            <w:sz w:val="24"/>
            <w:szCs w:val="24"/>
          </w:rPr>
          <w:t>частью 5 статьи 8</w:t>
        </w:r>
      </w:hyperlink>
      <w:r w:rsidRPr="00C5644F">
        <w:rPr>
          <w:rFonts w:ascii="Times New Roman" w:hAnsi="Times New Roman" w:cs="Times New Roman"/>
          <w:sz w:val="24"/>
          <w:szCs w:val="24"/>
        </w:rPr>
        <w:t xml:space="preserve"> Федерального закона от 06.04.2011 N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w:t>
      </w:r>
      <w:hyperlink r:id="rId85">
        <w:r w:rsidRPr="00C5644F">
          <w:rPr>
            <w:rFonts w:ascii="Times New Roman" w:hAnsi="Times New Roman" w:cs="Times New Roman"/>
            <w:color w:val="0000FF"/>
            <w:sz w:val="24"/>
            <w:szCs w:val="24"/>
          </w:rPr>
          <w:t>Правилами</w:t>
        </w:r>
      </w:hyperlink>
      <w:r w:rsidRPr="00C5644F">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C5644F">
        <w:rPr>
          <w:rFonts w:ascii="Times New Roman" w:hAnsi="Times New Roman" w:cs="Times New Roman"/>
          <w:sz w:val="24"/>
          <w:szCs w:val="24"/>
        </w:rPr>
        <w:t xml:space="preserve"> Российской Федерации от 25.01.2013 N 33, в соответствии с </w:t>
      </w:r>
      <w:hyperlink r:id="rId86">
        <w:r w:rsidRPr="00C5644F">
          <w:rPr>
            <w:rFonts w:ascii="Times New Roman" w:hAnsi="Times New Roman" w:cs="Times New Roman"/>
            <w:color w:val="0000FF"/>
            <w:sz w:val="24"/>
            <w:szCs w:val="24"/>
          </w:rPr>
          <w:t>Правилами</w:t>
        </w:r>
      </w:hyperlink>
      <w:r w:rsidRPr="00C5644F">
        <w:rPr>
          <w:rFonts w:ascii="Times New Roman" w:hAnsi="Times New Roman" w:cs="Times New Roman"/>
          <w:sz w:val="24"/>
          <w:szCs w:val="24"/>
        </w:rPr>
        <w:t xml:space="preserve"> определения видов электронной подписи, использование которых допускается при </w:t>
      </w:r>
      <w:r w:rsidRPr="00C5644F">
        <w:rPr>
          <w:rFonts w:ascii="Times New Roman" w:hAnsi="Times New Roman" w:cs="Times New Roman"/>
          <w:sz w:val="24"/>
          <w:szCs w:val="24"/>
        </w:rPr>
        <w:lastRenderedPageBreak/>
        <w:t>обращении за получением государственных и муниципальных услуг, утвержденными постановлением Правительства Российской Федерации от 25.06.2012 N 634.</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C5644F">
        <w:rPr>
          <w:rFonts w:ascii="Times New Roman" w:hAnsi="Times New Roman" w:cs="Times New Roman"/>
          <w:sz w:val="24"/>
          <w:szCs w:val="24"/>
        </w:rPr>
        <w:t>sig</w:t>
      </w:r>
      <w:proofErr w:type="spellEnd"/>
      <w:r w:rsidRPr="00C5644F">
        <w:rPr>
          <w:rFonts w:ascii="Times New Roman" w:hAnsi="Times New Roman" w:cs="Times New Roman"/>
          <w:sz w:val="24"/>
          <w:szCs w:val="24"/>
        </w:rPr>
        <w:t>.</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2.6.5 </w:t>
      </w:r>
      <w:proofErr w:type="gramStart"/>
      <w:r w:rsidRPr="00C5644F">
        <w:rPr>
          <w:rFonts w:ascii="Times New Roman" w:hAnsi="Times New Roman" w:cs="Times New Roman"/>
          <w:sz w:val="24"/>
          <w:szCs w:val="24"/>
        </w:rPr>
        <w:t>введен</w:t>
      </w:r>
      <w:proofErr w:type="gramEnd"/>
      <w:r w:rsidRPr="00C5644F">
        <w:rPr>
          <w:rFonts w:ascii="Times New Roman" w:hAnsi="Times New Roman" w:cs="Times New Roman"/>
          <w:sz w:val="24"/>
          <w:szCs w:val="24"/>
        </w:rPr>
        <w:t xml:space="preserve"> </w:t>
      </w:r>
      <w:hyperlink r:id="rId87">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C5644F">
      <w:pPr>
        <w:spacing w:before="220" w:after="1" w:line="220" w:lineRule="auto"/>
        <w:ind w:firstLine="540"/>
        <w:jc w:val="both"/>
        <w:rPr>
          <w:rFonts w:ascii="Times New Roman" w:hAnsi="Times New Roman" w:cs="Times New Roman"/>
          <w:sz w:val="24"/>
          <w:szCs w:val="24"/>
        </w:rPr>
      </w:pPr>
      <w:hyperlink r:id="rId88">
        <w:r w:rsidR="00413787" w:rsidRPr="00C5644F">
          <w:rPr>
            <w:rFonts w:ascii="Times New Roman" w:hAnsi="Times New Roman" w:cs="Times New Roman"/>
            <w:color w:val="0000FF"/>
            <w:sz w:val="24"/>
            <w:szCs w:val="24"/>
          </w:rPr>
          <w:t>2.6.6</w:t>
        </w:r>
      </w:hyperlink>
      <w:r w:rsidR="00413787" w:rsidRPr="00C5644F">
        <w:rPr>
          <w:rFonts w:ascii="Times New Roman" w:hAnsi="Times New Roman" w:cs="Times New Roman"/>
          <w:sz w:val="24"/>
          <w:szCs w:val="24"/>
        </w:rPr>
        <w:t>. Запрещено требовать от заявителя: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5644F">
        <w:rPr>
          <w:rFonts w:ascii="Times New Roman" w:hAnsi="Times New Roman" w:cs="Times New Roman"/>
          <w:sz w:val="24"/>
          <w:szCs w:val="24"/>
        </w:rPr>
        <w:t xml:space="preserve"> </w:t>
      </w:r>
      <w:hyperlink r:id="rId89">
        <w:r w:rsidRPr="00C5644F">
          <w:rPr>
            <w:rFonts w:ascii="Times New Roman" w:hAnsi="Times New Roman" w:cs="Times New Roman"/>
            <w:color w:val="0000FF"/>
            <w:sz w:val="24"/>
            <w:szCs w:val="24"/>
          </w:rPr>
          <w:t>части 6 статьи 7</w:t>
        </w:r>
      </w:hyperlink>
      <w:r w:rsidRPr="00C564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0">
        <w:r w:rsidRPr="00C5644F">
          <w:rPr>
            <w:rFonts w:ascii="Times New Roman" w:hAnsi="Times New Roman" w:cs="Times New Roman"/>
            <w:color w:val="0000FF"/>
            <w:sz w:val="24"/>
            <w:szCs w:val="24"/>
          </w:rPr>
          <w:t>части 1 статьи 9</w:t>
        </w:r>
      </w:hyperlink>
      <w:r w:rsidRPr="00C5644F">
        <w:rPr>
          <w:rFonts w:ascii="Times New Roman" w:hAnsi="Times New Roman" w:cs="Times New Roman"/>
          <w:sz w:val="24"/>
          <w:szCs w:val="24"/>
        </w:rPr>
        <w:t xml:space="preserve"> Федерального закона;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r w:rsidRPr="00C5644F">
          <w:rPr>
            <w:rFonts w:ascii="Times New Roman" w:hAnsi="Times New Roman" w:cs="Times New Roman"/>
            <w:color w:val="0000FF"/>
            <w:sz w:val="24"/>
            <w:szCs w:val="24"/>
          </w:rPr>
          <w:t>пунктом 4 части 1 статьи 7</w:t>
        </w:r>
      </w:hyperlink>
      <w:r w:rsidRPr="00C5644F">
        <w:rPr>
          <w:rFonts w:ascii="Times New Roman" w:hAnsi="Times New Roman" w:cs="Times New Roman"/>
          <w:sz w:val="24"/>
          <w:szCs w:val="24"/>
        </w:rPr>
        <w:t xml:space="preserve"> Федерального закона.</w:t>
      </w:r>
    </w:p>
    <w:p w:rsidR="00413787" w:rsidRPr="00C5644F" w:rsidRDefault="00C5644F">
      <w:pPr>
        <w:spacing w:before="220" w:after="1" w:line="220" w:lineRule="auto"/>
        <w:ind w:firstLine="540"/>
        <w:jc w:val="both"/>
        <w:rPr>
          <w:rFonts w:ascii="Times New Roman" w:hAnsi="Times New Roman" w:cs="Times New Roman"/>
          <w:sz w:val="24"/>
          <w:szCs w:val="24"/>
        </w:rPr>
      </w:pPr>
      <w:hyperlink r:id="rId92">
        <w:r w:rsidR="00413787" w:rsidRPr="00C5644F">
          <w:rPr>
            <w:rFonts w:ascii="Times New Roman" w:hAnsi="Times New Roman" w:cs="Times New Roman"/>
            <w:color w:val="0000FF"/>
            <w:sz w:val="24"/>
            <w:szCs w:val="24"/>
          </w:rPr>
          <w:t>2.6.7</w:t>
        </w:r>
      </w:hyperlink>
      <w:r w:rsidR="00413787" w:rsidRPr="00C5644F">
        <w:rPr>
          <w:rFonts w:ascii="Times New Roman" w:hAnsi="Times New Roman" w:cs="Times New Roman"/>
          <w:sz w:val="24"/>
          <w:szCs w:val="24"/>
        </w:rPr>
        <w:t>. Заявитель вправе отозвать заявление путем подачи заявления о прекращении предоставления услуги в произвольной форме в Комитет.</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lastRenderedPageBreak/>
        <w:t>2.7. Перечень оснований для отказа в приеме документов,</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для приостановления и (или) отказа в предоставлении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2.7.1. Основания для отказа в приеме документов на бумажном носителе отсутствуют.</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21" w:name="P281"/>
      <w:bookmarkEnd w:id="21"/>
      <w:r w:rsidRPr="00C5644F">
        <w:rPr>
          <w:rFonts w:ascii="Times New Roman" w:hAnsi="Times New Roman" w:cs="Times New Roman"/>
          <w:sz w:val="24"/>
          <w:szCs w:val="24"/>
        </w:rPr>
        <w:t>2.7.2. Основаниями для отказа в приеме к рассмотрению заявления и документов, необходимых для предоставления муниципальной услуги, поступивших через личный кабинет на Едином портале, являются: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а) представление неполного комплекта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б) представленные документы утратили силу на дату обращения за муниципальной услугой;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д) несоблюдение установленных </w:t>
      </w:r>
      <w:hyperlink r:id="rId93">
        <w:r w:rsidRPr="00C5644F">
          <w:rPr>
            <w:rFonts w:ascii="Times New Roman" w:hAnsi="Times New Roman" w:cs="Times New Roman"/>
            <w:color w:val="0000FF"/>
            <w:sz w:val="24"/>
            <w:szCs w:val="24"/>
          </w:rPr>
          <w:t>статьей 11</w:t>
        </w:r>
      </w:hyperlink>
      <w:r w:rsidRPr="00C5644F">
        <w:rPr>
          <w:rFonts w:ascii="Times New Roman" w:hAnsi="Times New Roman" w:cs="Times New Roman"/>
          <w:sz w:val="24"/>
          <w:szCs w:val="24"/>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ж) неполное заполнение полей в форме запроса, в том числе в интерактивной форме на Едином портале.</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2.7.2 в ред. </w:t>
      </w:r>
      <w:hyperlink r:id="rId9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22" w:name="P290"/>
      <w:bookmarkEnd w:id="22"/>
      <w:r w:rsidRPr="00C5644F">
        <w:rPr>
          <w:rFonts w:ascii="Times New Roman" w:hAnsi="Times New Roman" w:cs="Times New Roman"/>
          <w:sz w:val="24"/>
          <w:szCs w:val="24"/>
        </w:rPr>
        <w:t>2.7.3. Основания для возврата заявления: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а) заявление подано с нарушением требований, установленных </w:t>
      </w:r>
      <w:hyperlink w:anchor="P238">
        <w:r w:rsidRPr="00C5644F">
          <w:rPr>
            <w:rFonts w:ascii="Times New Roman" w:hAnsi="Times New Roman" w:cs="Times New Roman"/>
            <w:color w:val="0000FF"/>
            <w:sz w:val="24"/>
            <w:szCs w:val="24"/>
          </w:rPr>
          <w:t>пунктом 2.6.1</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б) представление заявления в ненадлежащий орган;</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в) отсутствие документов, прилагаемых к заявлению, предусмотренных </w:t>
      </w:r>
      <w:hyperlink w:anchor="P235">
        <w:r w:rsidRPr="00C5644F">
          <w:rPr>
            <w:rFonts w:ascii="Times New Roman" w:hAnsi="Times New Roman" w:cs="Times New Roman"/>
            <w:color w:val="0000FF"/>
            <w:sz w:val="24"/>
            <w:szCs w:val="24"/>
          </w:rPr>
          <w:t>подразделом 2.6</w:t>
        </w:r>
      </w:hyperlink>
      <w:r w:rsidRPr="00C5644F">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bookmarkStart w:id="23" w:name="P294"/>
      <w:bookmarkEnd w:id="23"/>
      <w:r w:rsidRPr="00C5644F">
        <w:rPr>
          <w:rFonts w:ascii="Times New Roman" w:hAnsi="Times New Roman" w:cs="Times New Roman"/>
          <w:sz w:val="24"/>
          <w:szCs w:val="24"/>
        </w:rPr>
        <w:t xml:space="preserve">2.7.4. </w:t>
      </w:r>
      <w:proofErr w:type="gramStart"/>
      <w:r w:rsidRPr="00C5644F">
        <w:rPr>
          <w:rFonts w:ascii="Times New Roman" w:hAnsi="Times New Roman" w:cs="Times New Roman"/>
          <w:sz w:val="24"/>
          <w:szCs w:val="24"/>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w:t>
      </w:r>
      <w:r w:rsidRPr="00C5644F">
        <w:rPr>
          <w:rFonts w:ascii="Times New Roman" w:hAnsi="Times New Roman" w:cs="Times New Roman"/>
          <w:sz w:val="24"/>
          <w:szCs w:val="24"/>
        </w:rPr>
        <w:lastRenderedPageBreak/>
        <w:t xml:space="preserve">основаниям, установленным </w:t>
      </w:r>
      <w:hyperlink r:id="rId95">
        <w:r w:rsidRPr="00C5644F">
          <w:rPr>
            <w:rFonts w:ascii="Times New Roman" w:hAnsi="Times New Roman" w:cs="Times New Roman"/>
            <w:color w:val="0000FF"/>
            <w:sz w:val="24"/>
            <w:szCs w:val="24"/>
          </w:rPr>
          <w:t>пунктом 16 статьи 11.10</w:t>
        </w:r>
      </w:hyperlink>
      <w:r w:rsidRPr="00C5644F">
        <w:rPr>
          <w:rFonts w:ascii="Times New Roman" w:hAnsi="Times New Roman" w:cs="Times New Roman"/>
          <w:sz w:val="24"/>
          <w:szCs w:val="24"/>
        </w:rPr>
        <w:t xml:space="preserve"> Земельного кодекса Российской Федерации.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bookmarkStart w:id="24" w:name="P296"/>
      <w:bookmarkEnd w:id="24"/>
      <w:r w:rsidRPr="00C5644F">
        <w:rPr>
          <w:rFonts w:ascii="Times New Roman" w:hAnsi="Times New Roman" w:cs="Times New Roman"/>
          <w:sz w:val="24"/>
          <w:szCs w:val="24"/>
        </w:rPr>
        <w:t>2.7.5. Основания для отказа в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а) схема расположения земельного участка, приложенная к заявлению, не может быть утверждена по основаниям, указанным в </w:t>
      </w:r>
      <w:hyperlink r:id="rId96">
        <w:r w:rsidRPr="00C5644F">
          <w:rPr>
            <w:rFonts w:ascii="Times New Roman" w:hAnsi="Times New Roman" w:cs="Times New Roman"/>
            <w:color w:val="0000FF"/>
            <w:sz w:val="24"/>
            <w:szCs w:val="24"/>
          </w:rPr>
          <w:t>пункте 16 статьи 11.10</w:t>
        </w:r>
      </w:hyperlink>
      <w:r w:rsidRPr="00C5644F">
        <w:rPr>
          <w:rFonts w:ascii="Times New Roman" w:hAnsi="Times New Roman" w:cs="Times New Roman"/>
          <w:sz w:val="24"/>
          <w:szCs w:val="24"/>
        </w:rPr>
        <w:t xml:space="preserve"> Земельного кодекса Российской Федерации;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б) земельный участок, который предстоит образовать, не может быть предоставлен заявителю по основаниям, указанным в </w:t>
      </w:r>
      <w:hyperlink r:id="rId97">
        <w:r w:rsidRPr="00C5644F">
          <w:rPr>
            <w:rFonts w:ascii="Times New Roman" w:hAnsi="Times New Roman" w:cs="Times New Roman"/>
            <w:color w:val="0000FF"/>
            <w:sz w:val="24"/>
            <w:szCs w:val="24"/>
          </w:rPr>
          <w:t>подпунктах 1</w:t>
        </w:r>
      </w:hyperlink>
      <w:r w:rsidRPr="00C5644F">
        <w:rPr>
          <w:rFonts w:ascii="Times New Roman" w:hAnsi="Times New Roman" w:cs="Times New Roman"/>
          <w:sz w:val="24"/>
          <w:szCs w:val="24"/>
        </w:rPr>
        <w:t xml:space="preserve"> - </w:t>
      </w:r>
      <w:hyperlink r:id="rId98">
        <w:r w:rsidRPr="00C5644F">
          <w:rPr>
            <w:rFonts w:ascii="Times New Roman" w:hAnsi="Times New Roman" w:cs="Times New Roman"/>
            <w:color w:val="0000FF"/>
            <w:sz w:val="24"/>
            <w:szCs w:val="24"/>
          </w:rPr>
          <w:t>13</w:t>
        </w:r>
      </w:hyperlink>
      <w:r w:rsidRPr="00C5644F">
        <w:rPr>
          <w:rFonts w:ascii="Times New Roman" w:hAnsi="Times New Roman" w:cs="Times New Roman"/>
          <w:sz w:val="24"/>
          <w:szCs w:val="24"/>
        </w:rPr>
        <w:t xml:space="preserve">, </w:t>
      </w:r>
      <w:hyperlink r:id="rId99">
        <w:r w:rsidRPr="00C5644F">
          <w:rPr>
            <w:rFonts w:ascii="Times New Roman" w:hAnsi="Times New Roman" w:cs="Times New Roman"/>
            <w:color w:val="0000FF"/>
            <w:sz w:val="24"/>
            <w:szCs w:val="24"/>
          </w:rPr>
          <w:t>14.1</w:t>
        </w:r>
      </w:hyperlink>
      <w:r w:rsidRPr="00C5644F">
        <w:rPr>
          <w:rFonts w:ascii="Times New Roman" w:hAnsi="Times New Roman" w:cs="Times New Roman"/>
          <w:sz w:val="24"/>
          <w:szCs w:val="24"/>
        </w:rPr>
        <w:t xml:space="preserve"> - </w:t>
      </w:r>
      <w:hyperlink r:id="rId100">
        <w:r w:rsidRPr="00C5644F">
          <w:rPr>
            <w:rFonts w:ascii="Times New Roman" w:hAnsi="Times New Roman" w:cs="Times New Roman"/>
            <w:color w:val="0000FF"/>
            <w:sz w:val="24"/>
            <w:szCs w:val="24"/>
          </w:rPr>
          <w:t>19</w:t>
        </w:r>
      </w:hyperlink>
      <w:r w:rsidRPr="00C5644F">
        <w:rPr>
          <w:rFonts w:ascii="Times New Roman" w:hAnsi="Times New Roman" w:cs="Times New Roman"/>
          <w:sz w:val="24"/>
          <w:szCs w:val="24"/>
        </w:rPr>
        <w:t xml:space="preserve">, </w:t>
      </w:r>
      <w:hyperlink r:id="rId101">
        <w:r w:rsidRPr="00C5644F">
          <w:rPr>
            <w:rFonts w:ascii="Times New Roman" w:hAnsi="Times New Roman" w:cs="Times New Roman"/>
            <w:color w:val="0000FF"/>
            <w:sz w:val="24"/>
            <w:szCs w:val="24"/>
          </w:rPr>
          <w:t>22</w:t>
        </w:r>
      </w:hyperlink>
      <w:r w:rsidRPr="00C5644F">
        <w:rPr>
          <w:rFonts w:ascii="Times New Roman" w:hAnsi="Times New Roman" w:cs="Times New Roman"/>
          <w:sz w:val="24"/>
          <w:szCs w:val="24"/>
        </w:rPr>
        <w:t xml:space="preserve"> и </w:t>
      </w:r>
      <w:hyperlink r:id="rId102">
        <w:r w:rsidRPr="00C5644F">
          <w:rPr>
            <w:rFonts w:ascii="Times New Roman" w:hAnsi="Times New Roman" w:cs="Times New Roman"/>
            <w:color w:val="0000FF"/>
            <w:sz w:val="24"/>
            <w:szCs w:val="24"/>
          </w:rPr>
          <w:t>23 статьи 39.16</w:t>
        </w:r>
      </w:hyperlink>
      <w:r w:rsidRPr="00C5644F">
        <w:rPr>
          <w:rFonts w:ascii="Times New Roman" w:hAnsi="Times New Roman" w:cs="Times New Roman"/>
          <w:sz w:val="24"/>
          <w:szCs w:val="24"/>
        </w:rPr>
        <w:t xml:space="preserve"> Земельного кодекса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в) земельный участок, границы которого подлежат уточнению в соответствии с Федеральным </w:t>
      </w:r>
      <w:hyperlink r:id="rId103">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13.07.2015 N 218-ФЗ "О государственной регистрации недвижимости", не может быть предоставлен заявителю по основаниям, указанным в </w:t>
      </w:r>
      <w:hyperlink r:id="rId104">
        <w:r w:rsidRPr="00C5644F">
          <w:rPr>
            <w:rFonts w:ascii="Times New Roman" w:hAnsi="Times New Roman" w:cs="Times New Roman"/>
            <w:color w:val="0000FF"/>
            <w:sz w:val="24"/>
            <w:szCs w:val="24"/>
          </w:rPr>
          <w:t>подпунктах 1</w:t>
        </w:r>
      </w:hyperlink>
      <w:r w:rsidRPr="00C5644F">
        <w:rPr>
          <w:rFonts w:ascii="Times New Roman" w:hAnsi="Times New Roman" w:cs="Times New Roman"/>
          <w:sz w:val="24"/>
          <w:szCs w:val="24"/>
        </w:rPr>
        <w:t xml:space="preserve"> - </w:t>
      </w:r>
      <w:hyperlink r:id="rId105">
        <w:r w:rsidRPr="00C5644F">
          <w:rPr>
            <w:rFonts w:ascii="Times New Roman" w:hAnsi="Times New Roman" w:cs="Times New Roman"/>
            <w:color w:val="0000FF"/>
            <w:sz w:val="24"/>
            <w:szCs w:val="24"/>
          </w:rPr>
          <w:t>23 статьи 39.16</w:t>
        </w:r>
      </w:hyperlink>
      <w:r w:rsidRPr="00C5644F">
        <w:rPr>
          <w:rFonts w:ascii="Times New Roman" w:hAnsi="Times New Roman" w:cs="Times New Roman"/>
          <w:sz w:val="24"/>
          <w:szCs w:val="24"/>
        </w:rPr>
        <w:t xml:space="preserve"> Земельного кодекса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w:t>
      </w:r>
      <w:hyperlink r:id="rId106">
        <w:r w:rsidRPr="00C5644F">
          <w:rPr>
            <w:rFonts w:ascii="Times New Roman" w:hAnsi="Times New Roman" w:cs="Times New Roman"/>
            <w:color w:val="0000FF"/>
            <w:sz w:val="24"/>
            <w:szCs w:val="24"/>
          </w:rPr>
          <w:t>разделом 3</w:t>
        </w:r>
      </w:hyperlink>
      <w:r w:rsidRPr="00C5644F">
        <w:rPr>
          <w:rFonts w:ascii="Times New Roman" w:hAnsi="Times New Roman" w:cs="Times New Roman"/>
          <w:sz w:val="24"/>
          <w:szCs w:val="24"/>
        </w:rPr>
        <w:t xml:space="preserve"> Порядка бесплатного предоставления земельных участков в собственность отдельным категориям граждан (приложение N 1 к Закону N 462-01-ЗМО).</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2.8. Размер платы, взимаемой с заявителя при предоставлении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 и способы ее взимания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Муниципальная услуга предоставляется заявителям на бесплатной основе.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2.9. Требования к местам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2.9.3. Места для ожидания и заполнения заявлений должны быть оборудованы сидениями, столами, а также информационными стендами.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2.9.4. На информационных стендах в помещениях, где предоставляется муниципальная услуга, размещается информация, указанная в </w:t>
      </w:r>
      <w:hyperlink w:anchor="P111">
        <w:r w:rsidRPr="00C5644F">
          <w:rPr>
            <w:rFonts w:ascii="Times New Roman" w:hAnsi="Times New Roman" w:cs="Times New Roman"/>
            <w:color w:val="0000FF"/>
            <w:sz w:val="24"/>
            <w:szCs w:val="24"/>
          </w:rPr>
          <w:t>пункте 1.3.13</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2.10. Показатели доступности и качества предоставления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C5644F">
      <w:pPr>
        <w:spacing w:after="1" w:line="220" w:lineRule="auto"/>
        <w:ind w:firstLine="540"/>
        <w:jc w:val="both"/>
        <w:rPr>
          <w:rFonts w:ascii="Times New Roman" w:hAnsi="Times New Roman" w:cs="Times New Roman"/>
          <w:sz w:val="24"/>
          <w:szCs w:val="24"/>
        </w:rPr>
      </w:pPr>
      <w:hyperlink w:anchor="P808">
        <w:r w:rsidR="00413787" w:rsidRPr="00C5644F">
          <w:rPr>
            <w:rFonts w:ascii="Times New Roman" w:hAnsi="Times New Roman" w:cs="Times New Roman"/>
            <w:color w:val="0000FF"/>
            <w:sz w:val="24"/>
            <w:szCs w:val="24"/>
          </w:rPr>
          <w:t>Показатели</w:t>
        </w:r>
      </w:hyperlink>
      <w:r w:rsidR="00413787" w:rsidRPr="00C5644F">
        <w:rPr>
          <w:rFonts w:ascii="Times New Roman" w:hAnsi="Times New Roman" w:cs="Times New Roman"/>
          <w:sz w:val="24"/>
          <w:szCs w:val="24"/>
        </w:rP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 xml:space="preserve">2.11. Прочие требования к предоставлению </w:t>
      </w:r>
      <w:proofErr w:type="gramStart"/>
      <w:r w:rsidRPr="00C5644F">
        <w:rPr>
          <w:rFonts w:ascii="Times New Roman" w:hAnsi="Times New Roman" w:cs="Times New Roman"/>
          <w:b/>
          <w:sz w:val="24"/>
          <w:szCs w:val="24"/>
        </w:rPr>
        <w:t>муниципальной</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w:t>
      </w:r>
      <w:hyperlink w:anchor="P238">
        <w:r w:rsidRPr="00C5644F">
          <w:rPr>
            <w:rFonts w:ascii="Times New Roman" w:hAnsi="Times New Roman" w:cs="Times New Roman"/>
            <w:color w:val="0000FF"/>
            <w:sz w:val="24"/>
            <w:szCs w:val="24"/>
          </w:rPr>
          <w:t>пункте 2.6.1</w:t>
        </w:r>
      </w:hyperlink>
      <w:r w:rsidRPr="00C5644F">
        <w:rPr>
          <w:rFonts w:ascii="Times New Roman" w:hAnsi="Times New Roman" w:cs="Times New Roman"/>
          <w:sz w:val="24"/>
          <w:szCs w:val="24"/>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2.11.2. При предоставлении муниципальной услуги в электронной форме осуществляются: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Едином портале;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6) взаимодействие Комитета и иных органов, указанных в </w:t>
      </w:r>
      <w:hyperlink w:anchor="P132">
        <w:r w:rsidRPr="00C5644F">
          <w:rPr>
            <w:rFonts w:ascii="Times New Roman" w:hAnsi="Times New Roman" w:cs="Times New Roman"/>
            <w:color w:val="0000FF"/>
            <w:sz w:val="24"/>
            <w:szCs w:val="24"/>
          </w:rPr>
          <w:t>пункте 2.2.2</w:t>
        </w:r>
      </w:hyperlink>
      <w:r w:rsidRPr="00C5644F">
        <w:rPr>
          <w:rFonts w:ascii="Times New Roman" w:hAnsi="Times New Roman" w:cs="Times New Roman"/>
          <w:sz w:val="24"/>
          <w:szCs w:val="24"/>
        </w:rPr>
        <w:t xml:space="preserve"> настоящего Регламента, посредством межведомственного информационного взаимодействия;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9) направление жалобы на решения, действия (бездействие) Комитета, должностных лиц Комитета, в порядке, установленном в </w:t>
      </w:r>
      <w:hyperlink w:anchor="P542">
        <w:r w:rsidRPr="00C5644F">
          <w:rPr>
            <w:rFonts w:ascii="Times New Roman" w:hAnsi="Times New Roman" w:cs="Times New Roman"/>
            <w:color w:val="0000FF"/>
            <w:sz w:val="24"/>
            <w:szCs w:val="24"/>
          </w:rPr>
          <w:t>разделе 5</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2.11.2 в ред. </w:t>
      </w:r>
      <w:hyperlink r:id="rId107">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2.11.3. В случае направления заявления посредством Регионального портала,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В заявлении также указывается один из следующих способов направления результата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 форме электронного документа в личном кабинете на Едином портале;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бумажном носителе в виде распечатанного экземпляра электронного документа в Комитете;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бумажном носителе Комитета.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2.11.3 в ред. </w:t>
      </w:r>
      <w:hyperlink r:id="rId108">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 xml:space="preserve">. 2.11.4 в ред. </w:t>
      </w:r>
      <w:hyperlink r:id="rId109">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2.11.5.1. Электронные документы предоставляются в следующих форматах:</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а) </w:t>
      </w:r>
      <w:proofErr w:type="spellStart"/>
      <w:r w:rsidRPr="00C5644F">
        <w:rPr>
          <w:rFonts w:ascii="Times New Roman" w:hAnsi="Times New Roman" w:cs="Times New Roman"/>
          <w:sz w:val="24"/>
          <w:szCs w:val="24"/>
        </w:rPr>
        <w:t>xml</w:t>
      </w:r>
      <w:proofErr w:type="spellEnd"/>
      <w:r w:rsidRPr="00C5644F">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5644F">
        <w:rPr>
          <w:rFonts w:ascii="Times New Roman" w:hAnsi="Times New Roman" w:cs="Times New Roman"/>
          <w:sz w:val="24"/>
          <w:szCs w:val="24"/>
        </w:rPr>
        <w:t>xml</w:t>
      </w:r>
      <w:proofErr w:type="spellEnd"/>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б) </w:t>
      </w:r>
      <w:proofErr w:type="spellStart"/>
      <w:r w:rsidRPr="00C5644F">
        <w:rPr>
          <w:rFonts w:ascii="Times New Roman" w:hAnsi="Times New Roman" w:cs="Times New Roman"/>
          <w:sz w:val="24"/>
          <w:szCs w:val="24"/>
        </w:rPr>
        <w:t>doc</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docx</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odt</w:t>
      </w:r>
      <w:proofErr w:type="spellEnd"/>
      <w:r w:rsidRPr="00C5644F">
        <w:rPr>
          <w:rFonts w:ascii="Times New Roman" w:hAnsi="Times New Roman" w:cs="Times New Roman"/>
          <w:sz w:val="24"/>
          <w:szCs w:val="24"/>
        </w:rPr>
        <w:t xml:space="preserve"> - для документов с текстовым содержанием, не включающим формулы;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в) </w:t>
      </w:r>
      <w:proofErr w:type="spellStart"/>
      <w:r w:rsidRPr="00C5644F">
        <w:rPr>
          <w:rFonts w:ascii="Times New Roman" w:hAnsi="Times New Roman" w:cs="Times New Roman"/>
          <w:sz w:val="24"/>
          <w:szCs w:val="24"/>
        </w:rPr>
        <w:t>pdf</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jpg</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jpeg</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png</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bmp</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tiff</w:t>
      </w:r>
      <w:proofErr w:type="spellEnd"/>
      <w:r w:rsidRPr="00C5644F">
        <w:rPr>
          <w:rFonts w:ascii="Times New Roman" w:hAnsi="Times New Roman" w:cs="Times New Roman"/>
          <w:sz w:val="24"/>
          <w:szCs w:val="24"/>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г) </w:t>
      </w:r>
      <w:proofErr w:type="spellStart"/>
      <w:r w:rsidRPr="00C5644F">
        <w:rPr>
          <w:rFonts w:ascii="Times New Roman" w:hAnsi="Times New Roman" w:cs="Times New Roman"/>
          <w:sz w:val="24"/>
          <w:szCs w:val="24"/>
        </w:rPr>
        <w:t>zip</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rar</w:t>
      </w:r>
      <w:proofErr w:type="spellEnd"/>
      <w:r w:rsidRPr="00C5644F">
        <w:rPr>
          <w:rFonts w:ascii="Times New Roman" w:hAnsi="Times New Roman" w:cs="Times New Roman"/>
          <w:sz w:val="24"/>
          <w:szCs w:val="24"/>
        </w:rPr>
        <w:t xml:space="preserve"> - для сжатых в один файл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д) </w:t>
      </w:r>
      <w:proofErr w:type="spellStart"/>
      <w:r w:rsidRPr="00C5644F">
        <w:rPr>
          <w:rFonts w:ascii="Times New Roman" w:hAnsi="Times New Roman" w:cs="Times New Roman"/>
          <w:sz w:val="24"/>
          <w:szCs w:val="24"/>
        </w:rPr>
        <w:t>sig</w:t>
      </w:r>
      <w:proofErr w:type="spellEnd"/>
      <w:r w:rsidRPr="00C5644F">
        <w:rPr>
          <w:rFonts w:ascii="Times New Roman" w:hAnsi="Times New Roman" w:cs="Times New Roman"/>
          <w:sz w:val="24"/>
          <w:szCs w:val="24"/>
        </w:rPr>
        <w:t xml:space="preserve"> - для открепленной усиленной квалифицированной электронной подписи.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2.11.5.2. </w:t>
      </w:r>
      <w:proofErr w:type="gramStart"/>
      <w:r w:rsidRPr="00C5644F">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5644F">
        <w:rPr>
          <w:rFonts w:ascii="Times New Roman" w:hAnsi="Times New Roman" w:cs="Times New Roman"/>
          <w:sz w:val="24"/>
          <w:szCs w:val="24"/>
        </w:rPr>
        <w:t>dpi</w:t>
      </w:r>
      <w:proofErr w:type="spellEnd"/>
      <w:r w:rsidRPr="00C5644F">
        <w:rPr>
          <w:rFonts w:ascii="Times New Roman" w:hAnsi="Times New Roman" w:cs="Times New Roman"/>
          <w:sz w:val="24"/>
          <w:szCs w:val="24"/>
        </w:rPr>
        <w:t xml:space="preserve"> (масштаб 1:1) с использованием следующих режимов:</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2.11.5.3. Электронные документы должны: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обеспечивать возможность идентифицировать документ и количество листов в документе;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содержать оглавление, соответствующее их смыслу и содержанию;</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2.11.5.4. Документы, подлежащие представлению в форматах </w:t>
      </w:r>
      <w:proofErr w:type="spellStart"/>
      <w:r w:rsidRPr="00C5644F">
        <w:rPr>
          <w:rFonts w:ascii="Times New Roman" w:hAnsi="Times New Roman" w:cs="Times New Roman"/>
          <w:sz w:val="24"/>
          <w:szCs w:val="24"/>
        </w:rPr>
        <w:t>xls</w:t>
      </w:r>
      <w:proofErr w:type="spellEnd"/>
      <w:r w:rsidRPr="00C5644F">
        <w:rPr>
          <w:rFonts w:ascii="Times New Roman" w:hAnsi="Times New Roman" w:cs="Times New Roman"/>
          <w:sz w:val="24"/>
          <w:szCs w:val="24"/>
        </w:rPr>
        <w:t xml:space="preserve">, </w:t>
      </w:r>
      <w:proofErr w:type="spellStart"/>
      <w:r w:rsidRPr="00C5644F">
        <w:rPr>
          <w:rFonts w:ascii="Times New Roman" w:hAnsi="Times New Roman" w:cs="Times New Roman"/>
          <w:sz w:val="24"/>
          <w:szCs w:val="24"/>
        </w:rPr>
        <w:t>xlsx</w:t>
      </w:r>
      <w:proofErr w:type="spellEnd"/>
      <w:r w:rsidRPr="00C5644F">
        <w:rPr>
          <w:rFonts w:ascii="Times New Roman" w:hAnsi="Times New Roman" w:cs="Times New Roman"/>
          <w:sz w:val="24"/>
          <w:szCs w:val="24"/>
        </w:rPr>
        <w:t xml:space="preserve"> или </w:t>
      </w:r>
      <w:proofErr w:type="spellStart"/>
      <w:r w:rsidRPr="00C5644F">
        <w:rPr>
          <w:rFonts w:ascii="Times New Roman" w:hAnsi="Times New Roman" w:cs="Times New Roman"/>
          <w:sz w:val="24"/>
          <w:szCs w:val="24"/>
        </w:rPr>
        <w:t>ods</w:t>
      </w:r>
      <w:proofErr w:type="spellEnd"/>
      <w:r w:rsidRPr="00C5644F">
        <w:rPr>
          <w:rFonts w:ascii="Times New Roman" w:hAnsi="Times New Roman" w:cs="Times New Roman"/>
          <w:sz w:val="24"/>
          <w:szCs w:val="24"/>
        </w:rPr>
        <w:t>, формируются в виде отдельного электронного документа.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2.11.5.5. Максимально допустимый размер прикрепленного пакета документов не должен превышать 10 ГБ.</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 xml:space="preserve">. 2.11.5 в ред. </w:t>
      </w:r>
      <w:hyperlink r:id="rId110">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1"/>
        <w:rPr>
          <w:rFonts w:ascii="Times New Roman" w:hAnsi="Times New Roman" w:cs="Times New Roman"/>
          <w:sz w:val="24"/>
          <w:szCs w:val="24"/>
        </w:rPr>
      </w:pPr>
      <w:r w:rsidRPr="00C5644F">
        <w:rPr>
          <w:rFonts w:ascii="Times New Roman" w:hAnsi="Times New Roman" w:cs="Times New Roman"/>
          <w:b/>
          <w:sz w:val="24"/>
          <w:szCs w:val="24"/>
        </w:rPr>
        <w:t>3. Состав, последовательность и сроки выполнения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административных процедур, требования к порядку их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выполнения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3.1. Общие положения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 прием и регистрация заявления и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 рассмотрение заявления с прилагаемыми документами;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 формирование и направление межведомственных запросов;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 принятие решения по заявлению;</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 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3.1.2. Перечень административных процедур, выполняемых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информирование заявителей о порядке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прием заявления и документов при личном приеме в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69">
        <w:r w:rsidRPr="00C5644F">
          <w:rPr>
            <w:rFonts w:ascii="Times New Roman" w:hAnsi="Times New Roman" w:cs="Times New Roman"/>
            <w:color w:val="0000FF"/>
            <w:sz w:val="24"/>
            <w:szCs w:val="24"/>
          </w:rPr>
          <w:t>подразделе 3.8</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3.1.4. Порядок осуществления административных процедур (действий) в электронной форме с использованием Единого портала приведен в </w:t>
      </w:r>
      <w:hyperlink w:anchor="P487">
        <w:r w:rsidRPr="00C5644F">
          <w:rPr>
            <w:rFonts w:ascii="Times New Roman" w:hAnsi="Times New Roman" w:cs="Times New Roman"/>
            <w:color w:val="0000FF"/>
            <w:sz w:val="24"/>
            <w:szCs w:val="24"/>
          </w:rPr>
          <w:t>подразделе 3.9</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3.1.4 </w:t>
      </w:r>
      <w:proofErr w:type="gramStart"/>
      <w:r w:rsidRPr="00C5644F">
        <w:rPr>
          <w:rFonts w:ascii="Times New Roman" w:hAnsi="Times New Roman" w:cs="Times New Roman"/>
          <w:sz w:val="24"/>
          <w:szCs w:val="24"/>
        </w:rPr>
        <w:t>введен</w:t>
      </w:r>
      <w:proofErr w:type="gramEnd"/>
      <w:r w:rsidRPr="00C5644F">
        <w:rPr>
          <w:rFonts w:ascii="Times New Roman" w:hAnsi="Times New Roman" w:cs="Times New Roman"/>
          <w:sz w:val="24"/>
          <w:szCs w:val="24"/>
        </w:rPr>
        <w:t xml:space="preserve"> </w:t>
      </w:r>
      <w:hyperlink r:id="rId111">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3.2. Прием и регистрация заявления и документов</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3.2.4. </w:t>
      </w:r>
      <w:proofErr w:type="gramStart"/>
      <w:r w:rsidRPr="00C5644F">
        <w:rPr>
          <w:rFonts w:ascii="Times New Roman" w:hAnsi="Times New Roman" w:cs="Times New Roman"/>
          <w:sz w:val="24"/>
          <w:szCs w:val="24"/>
        </w:rPr>
        <w:t xml:space="preserve">При поступлении заявления и документов в электронной форме муниципальный служащий Комитета, ответственный за прием и регистрацию документов, в случае отсутствия основания для отказа, указанного в </w:t>
      </w:r>
      <w:hyperlink w:anchor="P281">
        <w:r w:rsidRPr="00C5644F">
          <w:rPr>
            <w:rFonts w:ascii="Times New Roman" w:hAnsi="Times New Roman" w:cs="Times New Roman"/>
            <w:color w:val="0000FF"/>
            <w:sz w:val="24"/>
            <w:szCs w:val="24"/>
          </w:rPr>
          <w:t>пункте 2.7.2</w:t>
        </w:r>
      </w:hyperlink>
      <w:r w:rsidRPr="00C5644F">
        <w:rPr>
          <w:rFonts w:ascii="Times New Roman" w:hAnsi="Times New Roman" w:cs="Times New Roman"/>
          <w:sz w:val="24"/>
          <w:szCs w:val="24"/>
        </w:rPr>
        <w:t xml:space="preserve">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и передает зарегистрированное заявление и</w:t>
      </w:r>
      <w:proofErr w:type="gramEnd"/>
      <w:r w:rsidRPr="00C5644F">
        <w:rPr>
          <w:rFonts w:ascii="Times New Roman" w:hAnsi="Times New Roman" w:cs="Times New Roman"/>
          <w:sz w:val="24"/>
          <w:szCs w:val="24"/>
        </w:rPr>
        <w:t xml:space="preserve"> документы председателю Комитета (лицу, исполняющему его обязанности) для резолюции.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В случае наличия основания для отказа, указанного в </w:t>
      </w:r>
      <w:hyperlink w:anchor="P281">
        <w:r w:rsidRPr="00C5644F">
          <w:rPr>
            <w:rFonts w:ascii="Times New Roman" w:hAnsi="Times New Roman" w:cs="Times New Roman"/>
            <w:color w:val="0000FF"/>
            <w:sz w:val="24"/>
            <w:szCs w:val="24"/>
          </w:rPr>
          <w:t>пункте 2.7.2</w:t>
        </w:r>
      </w:hyperlink>
      <w:r w:rsidRPr="00C5644F">
        <w:rPr>
          <w:rFonts w:ascii="Times New Roman" w:hAnsi="Times New Roman" w:cs="Times New Roman"/>
          <w:sz w:val="24"/>
          <w:szCs w:val="24"/>
        </w:rPr>
        <w:t xml:space="preserve"> настоящего Регламента, заявление Комитетом не рассматривается.</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112">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3.3. Рассмотрение заявления с прилагаемыми документами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рассматривает заявление и приложенные к заявлению документы, представленные заявителем;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устанавливает наличие или отсутствие оснований для возврата заявления, указанных в </w:t>
      </w:r>
      <w:hyperlink w:anchor="P290">
        <w:r w:rsidRPr="00C5644F">
          <w:rPr>
            <w:rFonts w:ascii="Times New Roman" w:hAnsi="Times New Roman" w:cs="Times New Roman"/>
            <w:color w:val="0000FF"/>
            <w:sz w:val="24"/>
            <w:szCs w:val="24"/>
          </w:rPr>
          <w:t>пункте 2.7.3</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устанавливает наличие или отсутствие оснований для принятия решения о приостановлении срока предоставления муниципальной услуги, указанных в </w:t>
      </w:r>
      <w:hyperlink w:anchor="P294">
        <w:r w:rsidRPr="00C5644F">
          <w:rPr>
            <w:rFonts w:ascii="Times New Roman" w:hAnsi="Times New Roman" w:cs="Times New Roman"/>
            <w:color w:val="0000FF"/>
            <w:sz w:val="24"/>
            <w:szCs w:val="24"/>
          </w:rPr>
          <w:t>пункте 2.7.4</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w:t>
      </w:r>
      <w:hyperlink r:id="rId113">
        <w:r w:rsidRPr="00C5644F">
          <w:rPr>
            <w:rFonts w:ascii="Times New Roman" w:hAnsi="Times New Roman" w:cs="Times New Roman"/>
            <w:color w:val="0000FF"/>
            <w:sz w:val="24"/>
            <w:szCs w:val="24"/>
          </w:rPr>
          <w:t>статьей 11.10</w:t>
        </w:r>
      </w:hyperlink>
      <w:r w:rsidRPr="00C5644F">
        <w:rPr>
          <w:rFonts w:ascii="Times New Roman" w:hAnsi="Times New Roman" w:cs="Times New Roman"/>
          <w:sz w:val="24"/>
          <w:szCs w:val="24"/>
        </w:rPr>
        <w:t xml:space="preserve"> Земельного кодекса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 устанавливает необходимость получения документов, указанных в </w:t>
      </w:r>
      <w:hyperlink w:anchor="P246">
        <w:r w:rsidRPr="00C5644F">
          <w:rPr>
            <w:rFonts w:ascii="Times New Roman" w:hAnsi="Times New Roman" w:cs="Times New Roman"/>
            <w:color w:val="0000FF"/>
            <w:sz w:val="24"/>
            <w:szCs w:val="24"/>
          </w:rPr>
          <w:t>подпунктах д</w:t>
        </w:r>
      </w:hyperlink>
      <w:r w:rsidRPr="00C5644F">
        <w:rPr>
          <w:rFonts w:ascii="Times New Roman" w:hAnsi="Times New Roman" w:cs="Times New Roman"/>
          <w:sz w:val="24"/>
          <w:szCs w:val="24"/>
        </w:rPr>
        <w:t xml:space="preserve">), </w:t>
      </w:r>
      <w:hyperlink w:anchor="P247">
        <w:r w:rsidRPr="00C5644F">
          <w:rPr>
            <w:rFonts w:ascii="Times New Roman" w:hAnsi="Times New Roman" w:cs="Times New Roman"/>
            <w:color w:val="0000FF"/>
            <w:sz w:val="24"/>
            <w:szCs w:val="24"/>
          </w:rPr>
          <w:t>е</w:t>
        </w:r>
      </w:hyperlink>
      <w:r w:rsidRPr="00C5644F">
        <w:rPr>
          <w:rFonts w:ascii="Times New Roman" w:hAnsi="Times New Roman" w:cs="Times New Roman"/>
          <w:sz w:val="24"/>
          <w:szCs w:val="24"/>
        </w:rPr>
        <w:t xml:space="preserve">), </w:t>
      </w:r>
      <w:hyperlink w:anchor="P248">
        <w:r w:rsidRPr="00C5644F">
          <w:rPr>
            <w:rFonts w:ascii="Times New Roman" w:hAnsi="Times New Roman" w:cs="Times New Roman"/>
            <w:color w:val="0000FF"/>
            <w:sz w:val="24"/>
            <w:szCs w:val="24"/>
          </w:rPr>
          <w:t>ж</w:t>
        </w:r>
      </w:hyperlink>
      <w:r w:rsidRPr="00C5644F">
        <w:rPr>
          <w:rFonts w:ascii="Times New Roman" w:hAnsi="Times New Roman" w:cs="Times New Roman"/>
          <w:sz w:val="24"/>
          <w:szCs w:val="24"/>
        </w:rPr>
        <w:t xml:space="preserve">), </w:t>
      </w:r>
      <w:hyperlink w:anchor="P249">
        <w:r w:rsidRPr="00C5644F">
          <w:rPr>
            <w:rFonts w:ascii="Times New Roman" w:hAnsi="Times New Roman" w:cs="Times New Roman"/>
            <w:color w:val="0000FF"/>
            <w:sz w:val="24"/>
            <w:szCs w:val="24"/>
          </w:rPr>
          <w:t>з</w:t>
        </w:r>
      </w:hyperlink>
      <w:r w:rsidRPr="00C5644F">
        <w:rPr>
          <w:rFonts w:ascii="Times New Roman" w:hAnsi="Times New Roman" w:cs="Times New Roman"/>
          <w:sz w:val="24"/>
          <w:szCs w:val="24"/>
        </w:rPr>
        <w:t xml:space="preserve">), </w:t>
      </w:r>
      <w:hyperlink w:anchor="P250">
        <w:r w:rsidRPr="00C5644F">
          <w:rPr>
            <w:rFonts w:ascii="Times New Roman" w:hAnsi="Times New Roman" w:cs="Times New Roman"/>
            <w:color w:val="0000FF"/>
            <w:sz w:val="24"/>
            <w:szCs w:val="24"/>
          </w:rPr>
          <w:t>и</w:t>
        </w:r>
      </w:hyperlink>
      <w:r w:rsidRPr="00C5644F">
        <w:rPr>
          <w:rFonts w:ascii="Times New Roman" w:hAnsi="Times New Roman" w:cs="Times New Roman"/>
          <w:sz w:val="24"/>
          <w:szCs w:val="24"/>
        </w:rPr>
        <w:t xml:space="preserve">), </w:t>
      </w:r>
      <w:hyperlink w:anchor="P253">
        <w:r w:rsidRPr="00C5644F">
          <w:rPr>
            <w:rFonts w:ascii="Times New Roman" w:hAnsi="Times New Roman" w:cs="Times New Roman"/>
            <w:color w:val="0000FF"/>
            <w:sz w:val="24"/>
            <w:szCs w:val="24"/>
          </w:rPr>
          <w:t>м) пункта 2.6.1</w:t>
        </w:r>
      </w:hyperlink>
      <w:r w:rsidRPr="00C5644F">
        <w:rPr>
          <w:rFonts w:ascii="Times New Roman" w:hAnsi="Times New Roman" w:cs="Times New Roman"/>
          <w:sz w:val="24"/>
          <w:szCs w:val="24"/>
        </w:rPr>
        <w:t xml:space="preserve"> настоящего Регламента, в органах, с которыми Комитет взаимодействует при предоставлении муниципальной услуги (</w:t>
      </w:r>
      <w:hyperlink w:anchor="P132">
        <w:r w:rsidRPr="00C5644F">
          <w:rPr>
            <w:rFonts w:ascii="Times New Roman" w:hAnsi="Times New Roman" w:cs="Times New Roman"/>
            <w:color w:val="0000FF"/>
            <w:sz w:val="24"/>
            <w:szCs w:val="24"/>
          </w:rPr>
          <w:t>пункт 2.2.2</w:t>
        </w:r>
      </w:hyperlink>
      <w:r w:rsidRPr="00C5644F">
        <w:rPr>
          <w:rFonts w:ascii="Times New Roman" w:hAnsi="Times New Roman" w:cs="Times New Roman"/>
          <w:sz w:val="24"/>
          <w:szCs w:val="24"/>
        </w:rPr>
        <w:t xml:space="preserve">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5644F">
        <w:rPr>
          <w:rFonts w:ascii="Times New Roman" w:hAnsi="Times New Roman" w:cs="Times New Roman"/>
          <w:sz w:val="24"/>
          <w:szCs w:val="24"/>
        </w:rPr>
        <w:t xml:space="preserve"> такого учета.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3.3.5. В случае наличия оснований для возврата заявления, указанных в </w:t>
      </w:r>
      <w:hyperlink w:anchor="P290">
        <w:r w:rsidRPr="00C5644F">
          <w:rPr>
            <w:rFonts w:ascii="Times New Roman" w:hAnsi="Times New Roman" w:cs="Times New Roman"/>
            <w:color w:val="0000FF"/>
            <w:sz w:val="24"/>
            <w:szCs w:val="24"/>
          </w:rPr>
          <w:t>пункте 2.7.3</w:t>
        </w:r>
      </w:hyperlink>
      <w:r w:rsidRPr="00C5644F">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3.3.6. В случае наличия оснований для принятия решения о приостановлении срока предоставления муниципальной услуги, указанных в </w:t>
      </w:r>
      <w:hyperlink w:anchor="P294">
        <w:r w:rsidRPr="00C5644F">
          <w:rPr>
            <w:rFonts w:ascii="Times New Roman" w:hAnsi="Times New Roman" w:cs="Times New Roman"/>
            <w:color w:val="0000FF"/>
            <w:sz w:val="24"/>
            <w:szCs w:val="24"/>
          </w:rPr>
          <w:t>пункте 2.7.4</w:t>
        </w:r>
      </w:hyperlink>
      <w:r w:rsidRPr="00C5644F">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3.3.7. </w:t>
      </w:r>
      <w:proofErr w:type="gramStart"/>
      <w:r w:rsidRPr="00C5644F">
        <w:rPr>
          <w:rFonts w:ascii="Times New Roman" w:hAnsi="Times New Roman" w:cs="Times New Roman"/>
          <w:sz w:val="24"/>
          <w:szCs w:val="24"/>
        </w:rPr>
        <w:t xml:space="preserve">В случае необходимости получения документов, указанных в </w:t>
      </w:r>
      <w:hyperlink w:anchor="P253">
        <w:r w:rsidRPr="00C5644F">
          <w:rPr>
            <w:rFonts w:ascii="Times New Roman" w:hAnsi="Times New Roman" w:cs="Times New Roman"/>
            <w:color w:val="0000FF"/>
            <w:sz w:val="24"/>
            <w:szCs w:val="24"/>
          </w:rPr>
          <w:t>подпункте м) пункта 2.6.1</w:t>
        </w:r>
      </w:hyperlink>
      <w:r w:rsidRPr="00C5644F">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3.3.8. </w:t>
      </w:r>
      <w:proofErr w:type="gramStart"/>
      <w:r w:rsidRPr="00C5644F">
        <w:rPr>
          <w:rFonts w:ascii="Times New Roman" w:hAnsi="Times New Roman" w:cs="Times New Roman"/>
          <w:sz w:val="24"/>
          <w:szCs w:val="24"/>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C5644F">
        <w:rPr>
          <w:rFonts w:ascii="Times New Roman" w:hAnsi="Times New Roman" w:cs="Times New Roman"/>
          <w:sz w:val="24"/>
          <w:szCs w:val="24"/>
        </w:rPr>
        <w:t xml:space="preserve"> такого учета подписывает их и передает муниципальному служащему,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11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3.3.9. </w:t>
      </w:r>
      <w:proofErr w:type="gramStart"/>
      <w:r w:rsidRPr="00C5644F">
        <w:rPr>
          <w:rFonts w:ascii="Times New Roman" w:hAnsi="Times New Roman" w:cs="Times New Roman"/>
          <w:sz w:val="24"/>
          <w:szCs w:val="24"/>
        </w:rPr>
        <w:t xml:space="preserve">Муниципальный служащий Комитета, ответственный за прием и регистрацию документов, в день поступления подписанных уведомления о возврате заявления и приложенных к нему документов, письма о приостановлении срока предоставления </w:t>
      </w:r>
      <w:r w:rsidRPr="00C5644F">
        <w:rPr>
          <w:rFonts w:ascii="Times New Roman" w:hAnsi="Times New Roman" w:cs="Times New Roman"/>
          <w:sz w:val="24"/>
          <w:szCs w:val="24"/>
        </w:rPr>
        <w:lastRenderedPageBreak/>
        <w:t>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5644F">
        <w:rPr>
          <w:rFonts w:ascii="Times New Roman" w:hAnsi="Times New Roman" w:cs="Times New Roman"/>
          <w:sz w:val="24"/>
          <w:szCs w:val="24"/>
        </w:rPr>
        <w:t xml:space="preserve"> такого учета, о 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115">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w:t>
      </w:r>
      <w:hyperlink w:anchor="P290">
        <w:r w:rsidRPr="00C5644F">
          <w:rPr>
            <w:rFonts w:ascii="Times New Roman" w:hAnsi="Times New Roman" w:cs="Times New Roman"/>
            <w:color w:val="0000FF"/>
            <w:sz w:val="24"/>
            <w:szCs w:val="24"/>
          </w:rPr>
          <w:t>пунктах 2.7.3</w:t>
        </w:r>
      </w:hyperlink>
      <w:r w:rsidRPr="00C5644F">
        <w:rPr>
          <w:rFonts w:ascii="Times New Roman" w:hAnsi="Times New Roman" w:cs="Times New Roman"/>
          <w:sz w:val="24"/>
          <w:szCs w:val="24"/>
        </w:rPr>
        <w:t xml:space="preserve">, </w:t>
      </w:r>
      <w:hyperlink w:anchor="P294">
        <w:r w:rsidRPr="00C5644F">
          <w:rPr>
            <w:rFonts w:ascii="Times New Roman" w:hAnsi="Times New Roman" w:cs="Times New Roman"/>
            <w:color w:val="0000FF"/>
            <w:sz w:val="24"/>
            <w:szCs w:val="24"/>
          </w:rPr>
          <w:t>2.7.4</w:t>
        </w:r>
      </w:hyperlink>
      <w:r w:rsidRPr="00C5644F">
        <w:rPr>
          <w:rFonts w:ascii="Times New Roman" w:hAnsi="Times New Roman" w:cs="Times New Roman"/>
          <w:sz w:val="24"/>
          <w:szCs w:val="24"/>
        </w:rPr>
        <w:t xml:space="preserve"> настоящего Регламента, составляет не более трех рабочих дней.</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3.4. Формирование и направление межведомственных запросов</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3.4.1. </w:t>
      </w:r>
      <w:proofErr w:type="gramStart"/>
      <w:r w:rsidRPr="00C5644F">
        <w:rPr>
          <w:rFonts w:ascii="Times New Roman" w:hAnsi="Times New Roman" w:cs="Times New Roman"/>
          <w:sz w:val="24"/>
          <w:szCs w:val="24"/>
        </w:rPr>
        <w:t xml:space="preserve">Основанием для начала административной процедуры является необходимость получения документов, указанных в </w:t>
      </w:r>
      <w:hyperlink w:anchor="P246">
        <w:r w:rsidRPr="00C5644F">
          <w:rPr>
            <w:rFonts w:ascii="Times New Roman" w:hAnsi="Times New Roman" w:cs="Times New Roman"/>
            <w:color w:val="0000FF"/>
            <w:sz w:val="24"/>
            <w:szCs w:val="24"/>
          </w:rPr>
          <w:t>подпунктах д</w:t>
        </w:r>
      </w:hyperlink>
      <w:r w:rsidRPr="00C5644F">
        <w:rPr>
          <w:rFonts w:ascii="Times New Roman" w:hAnsi="Times New Roman" w:cs="Times New Roman"/>
          <w:sz w:val="24"/>
          <w:szCs w:val="24"/>
        </w:rPr>
        <w:t xml:space="preserve">), </w:t>
      </w:r>
      <w:hyperlink w:anchor="P247">
        <w:r w:rsidRPr="00C5644F">
          <w:rPr>
            <w:rFonts w:ascii="Times New Roman" w:hAnsi="Times New Roman" w:cs="Times New Roman"/>
            <w:color w:val="0000FF"/>
            <w:sz w:val="24"/>
            <w:szCs w:val="24"/>
          </w:rPr>
          <w:t>е</w:t>
        </w:r>
      </w:hyperlink>
      <w:r w:rsidRPr="00C5644F">
        <w:rPr>
          <w:rFonts w:ascii="Times New Roman" w:hAnsi="Times New Roman" w:cs="Times New Roman"/>
          <w:sz w:val="24"/>
          <w:szCs w:val="24"/>
        </w:rPr>
        <w:t xml:space="preserve">), </w:t>
      </w:r>
      <w:hyperlink w:anchor="P248">
        <w:r w:rsidRPr="00C5644F">
          <w:rPr>
            <w:rFonts w:ascii="Times New Roman" w:hAnsi="Times New Roman" w:cs="Times New Roman"/>
            <w:color w:val="0000FF"/>
            <w:sz w:val="24"/>
            <w:szCs w:val="24"/>
          </w:rPr>
          <w:t>ж</w:t>
        </w:r>
      </w:hyperlink>
      <w:r w:rsidRPr="00C5644F">
        <w:rPr>
          <w:rFonts w:ascii="Times New Roman" w:hAnsi="Times New Roman" w:cs="Times New Roman"/>
          <w:sz w:val="24"/>
          <w:szCs w:val="24"/>
        </w:rPr>
        <w:t xml:space="preserve">), </w:t>
      </w:r>
      <w:hyperlink w:anchor="P249">
        <w:r w:rsidRPr="00C5644F">
          <w:rPr>
            <w:rFonts w:ascii="Times New Roman" w:hAnsi="Times New Roman" w:cs="Times New Roman"/>
            <w:color w:val="0000FF"/>
            <w:sz w:val="24"/>
            <w:szCs w:val="24"/>
          </w:rPr>
          <w:t>з</w:t>
        </w:r>
      </w:hyperlink>
      <w:r w:rsidRPr="00C5644F">
        <w:rPr>
          <w:rFonts w:ascii="Times New Roman" w:hAnsi="Times New Roman" w:cs="Times New Roman"/>
          <w:sz w:val="24"/>
          <w:szCs w:val="24"/>
        </w:rPr>
        <w:t xml:space="preserve">), </w:t>
      </w:r>
      <w:hyperlink w:anchor="P250">
        <w:r w:rsidRPr="00C5644F">
          <w:rPr>
            <w:rFonts w:ascii="Times New Roman" w:hAnsi="Times New Roman" w:cs="Times New Roman"/>
            <w:color w:val="0000FF"/>
            <w:sz w:val="24"/>
            <w:szCs w:val="24"/>
          </w:rPr>
          <w:t>и) пункта 2.6.1</w:t>
        </w:r>
      </w:hyperlink>
      <w:r w:rsidRPr="00C5644F">
        <w:rPr>
          <w:rFonts w:ascii="Times New Roman" w:hAnsi="Times New Roman" w:cs="Times New Roman"/>
          <w:sz w:val="24"/>
          <w:szCs w:val="24"/>
        </w:rPr>
        <w:t xml:space="preserve"> настоящего Регламента.</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3.4.2. </w:t>
      </w:r>
      <w:proofErr w:type="gramStart"/>
      <w:r w:rsidRPr="00C5644F">
        <w:rPr>
          <w:rFonts w:ascii="Times New Roman" w:hAnsi="Times New Roman" w:cs="Times New Roman"/>
          <w:sz w:val="24"/>
          <w:szCs w:val="24"/>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C5644F">
        <w:rPr>
          <w:rFonts w:ascii="Times New Roman" w:hAnsi="Times New Roman" w:cs="Times New Roman"/>
          <w:sz w:val="24"/>
          <w:szCs w:val="24"/>
        </w:rPr>
        <w:t>Росреестра</w:t>
      </w:r>
      <w:proofErr w:type="spellEnd"/>
      <w:r w:rsidRPr="00C5644F">
        <w:rPr>
          <w:rFonts w:ascii="Times New Roman" w:hAnsi="Times New Roman" w:cs="Times New Roman"/>
          <w:sz w:val="24"/>
          <w:szCs w:val="24"/>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3.4.4. Межведомственное информационное взаимодействие осуществляется в соответствии с требованиями и в сроки, установленные </w:t>
      </w:r>
      <w:hyperlink r:id="rId116">
        <w:r w:rsidRPr="00C5644F">
          <w:rPr>
            <w:rFonts w:ascii="Times New Roman" w:hAnsi="Times New Roman" w:cs="Times New Roman"/>
            <w:color w:val="0000FF"/>
            <w:sz w:val="24"/>
            <w:szCs w:val="24"/>
          </w:rPr>
          <w:t>статьями 7.1</w:t>
        </w:r>
      </w:hyperlink>
      <w:r w:rsidRPr="00C5644F">
        <w:rPr>
          <w:rFonts w:ascii="Times New Roman" w:hAnsi="Times New Roman" w:cs="Times New Roman"/>
          <w:sz w:val="24"/>
          <w:szCs w:val="24"/>
        </w:rPr>
        <w:t xml:space="preserve">, </w:t>
      </w:r>
      <w:hyperlink r:id="rId117">
        <w:r w:rsidRPr="00C5644F">
          <w:rPr>
            <w:rFonts w:ascii="Times New Roman" w:hAnsi="Times New Roman" w:cs="Times New Roman"/>
            <w:color w:val="0000FF"/>
            <w:sz w:val="24"/>
            <w:szCs w:val="24"/>
          </w:rPr>
          <w:t>7.2</w:t>
        </w:r>
      </w:hyperlink>
      <w:r w:rsidRPr="00C5644F">
        <w:rPr>
          <w:rFonts w:ascii="Times New Roman" w:hAnsi="Times New Roman" w:cs="Times New Roman"/>
          <w:sz w:val="24"/>
          <w:szCs w:val="24"/>
        </w:rPr>
        <w:t xml:space="preserve"> Федерального закона.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3.5. Принятие решения по заявлению</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3.5.1. </w:t>
      </w:r>
      <w:proofErr w:type="gramStart"/>
      <w:r w:rsidRPr="00C5644F">
        <w:rPr>
          <w:rFonts w:ascii="Times New Roman" w:hAnsi="Times New Roman" w:cs="Times New Roman"/>
          <w:sz w:val="24"/>
          <w:szCs w:val="24"/>
        </w:rPr>
        <w:t>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3.5.2. </w:t>
      </w:r>
      <w:proofErr w:type="gramStart"/>
      <w:r w:rsidRPr="00C5644F">
        <w:rPr>
          <w:rFonts w:ascii="Times New Roman" w:hAnsi="Times New Roman" w:cs="Times New Roman"/>
          <w:sz w:val="24"/>
          <w:szCs w:val="24"/>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в случае отсутствия оснований для отказа в предоставлении муниципальной услуги, указанных в </w:t>
      </w:r>
      <w:hyperlink w:anchor="P296">
        <w:r w:rsidRPr="00C5644F">
          <w:rPr>
            <w:rFonts w:ascii="Times New Roman" w:hAnsi="Times New Roman" w:cs="Times New Roman"/>
            <w:color w:val="0000FF"/>
            <w:sz w:val="24"/>
            <w:szCs w:val="24"/>
          </w:rPr>
          <w:t>пункте 2.7.5</w:t>
        </w:r>
      </w:hyperlink>
      <w:r w:rsidRPr="00C5644F">
        <w:rPr>
          <w:rFonts w:ascii="Times New Roman" w:hAnsi="Times New Roman" w:cs="Times New Roman"/>
          <w:sz w:val="24"/>
          <w:szCs w:val="24"/>
        </w:rPr>
        <w:t xml:space="preserve">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w:t>
      </w:r>
      <w:hyperlink r:id="rId118">
        <w:r w:rsidRPr="00C5644F">
          <w:rPr>
            <w:rFonts w:ascii="Times New Roman" w:hAnsi="Times New Roman" w:cs="Times New Roman"/>
            <w:color w:val="0000FF"/>
            <w:sz w:val="24"/>
            <w:szCs w:val="24"/>
          </w:rPr>
          <w:t>подпунктами 9</w:t>
        </w:r>
      </w:hyperlink>
      <w:r w:rsidRPr="00C5644F">
        <w:rPr>
          <w:rFonts w:ascii="Times New Roman" w:hAnsi="Times New Roman" w:cs="Times New Roman"/>
          <w:sz w:val="24"/>
          <w:szCs w:val="24"/>
        </w:rPr>
        <w:t xml:space="preserve"> - </w:t>
      </w:r>
      <w:hyperlink r:id="rId119">
        <w:r w:rsidRPr="00C5644F">
          <w:rPr>
            <w:rFonts w:ascii="Times New Roman" w:hAnsi="Times New Roman" w:cs="Times New Roman"/>
            <w:color w:val="0000FF"/>
            <w:sz w:val="24"/>
            <w:szCs w:val="24"/>
          </w:rPr>
          <w:t>11</w:t>
        </w:r>
      </w:hyperlink>
      <w:r w:rsidRPr="00C5644F">
        <w:rPr>
          <w:rFonts w:ascii="Times New Roman" w:hAnsi="Times New Roman" w:cs="Times New Roman"/>
          <w:sz w:val="24"/>
          <w:szCs w:val="24"/>
        </w:rPr>
        <w:t xml:space="preserve">, </w:t>
      </w:r>
      <w:hyperlink r:id="rId120">
        <w:r w:rsidRPr="00C5644F">
          <w:rPr>
            <w:rFonts w:ascii="Times New Roman" w:hAnsi="Times New Roman" w:cs="Times New Roman"/>
            <w:color w:val="0000FF"/>
            <w:sz w:val="24"/>
            <w:szCs w:val="24"/>
          </w:rPr>
          <w:t>14 статьи 39.15</w:t>
        </w:r>
      </w:hyperlink>
      <w:r w:rsidRPr="00C5644F">
        <w:rPr>
          <w:rFonts w:ascii="Times New Roman" w:hAnsi="Times New Roman" w:cs="Times New Roman"/>
          <w:sz w:val="24"/>
          <w:szCs w:val="24"/>
        </w:rPr>
        <w:t xml:space="preserve"> Земельного кодекса Российской Федерации. В случае если границы испрашиваемого земельного участка подлежат уточнению в соответствии с Федеральным </w:t>
      </w:r>
      <w:hyperlink r:id="rId121">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13.07.2015 N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w:t>
      </w:r>
      <w:hyperlink r:id="rId122">
        <w:r w:rsidRPr="00C5644F">
          <w:rPr>
            <w:rFonts w:ascii="Times New Roman" w:hAnsi="Times New Roman" w:cs="Times New Roman"/>
            <w:color w:val="0000FF"/>
            <w:sz w:val="24"/>
            <w:szCs w:val="24"/>
          </w:rPr>
          <w:t>подпунктами 13</w:t>
        </w:r>
      </w:hyperlink>
      <w:r w:rsidRPr="00C5644F">
        <w:rPr>
          <w:rFonts w:ascii="Times New Roman" w:hAnsi="Times New Roman" w:cs="Times New Roman"/>
          <w:sz w:val="24"/>
          <w:szCs w:val="24"/>
        </w:rPr>
        <w:t xml:space="preserve">, </w:t>
      </w:r>
      <w:hyperlink r:id="rId123">
        <w:r w:rsidRPr="00C5644F">
          <w:rPr>
            <w:rFonts w:ascii="Times New Roman" w:hAnsi="Times New Roman" w:cs="Times New Roman"/>
            <w:color w:val="0000FF"/>
            <w:sz w:val="24"/>
            <w:szCs w:val="24"/>
          </w:rPr>
          <w:t>14 статьи 39.15</w:t>
        </w:r>
      </w:hyperlink>
      <w:r w:rsidRPr="00C5644F">
        <w:rPr>
          <w:rFonts w:ascii="Times New Roman" w:hAnsi="Times New Roman" w:cs="Times New Roman"/>
          <w:sz w:val="24"/>
          <w:szCs w:val="24"/>
        </w:rPr>
        <w:t xml:space="preserve"> Земельного кодекса Российской Федерации.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 в случае наличия оснований для отказа в предоставлении муниципальной услуги, указанных в </w:t>
      </w:r>
      <w:hyperlink w:anchor="P296">
        <w:r w:rsidRPr="00C5644F">
          <w:rPr>
            <w:rFonts w:ascii="Times New Roman" w:hAnsi="Times New Roman" w:cs="Times New Roman"/>
            <w:color w:val="0000FF"/>
            <w:sz w:val="24"/>
            <w:szCs w:val="24"/>
          </w:rPr>
          <w:t>пункте 2.7.5</w:t>
        </w:r>
      </w:hyperlink>
      <w:r w:rsidRPr="00C5644F">
        <w:rPr>
          <w:rFonts w:ascii="Times New Roman" w:hAnsi="Times New Roman" w:cs="Times New Roman"/>
          <w:sz w:val="24"/>
          <w:szCs w:val="24"/>
        </w:rPr>
        <w:t xml:space="preserve">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3.5.3. Председатель Комитета (лицо, исполняющее его обязанности) в день </w:t>
      </w:r>
      <w:proofErr w:type="gramStart"/>
      <w:r w:rsidRPr="00C5644F">
        <w:rPr>
          <w:rFonts w:ascii="Times New Roman" w:hAnsi="Times New Roman" w:cs="Times New Roman"/>
          <w:sz w:val="24"/>
          <w:szCs w:val="24"/>
        </w:rPr>
        <w:t>получения проекта постановления администрации города Мурманска</w:t>
      </w:r>
      <w:proofErr w:type="gramEnd"/>
      <w:r w:rsidRPr="00C5644F">
        <w:rPr>
          <w:rFonts w:ascii="Times New Roman" w:hAnsi="Times New Roman" w:cs="Times New Roman"/>
          <w:sz w:val="24"/>
          <w:szCs w:val="24"/>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3.5.4. </w:t>
      </w:r>
      <w:proofErr w:type="gramStart"/>
      <w:r w:rsidRPr="00C5644F">
        <w:rPr>
          <w:rFonts w:ascii="Times New Roman" w:hAnsi="Times New Roman" w:cs="Times New Roman"/>
          <w:sz w:val="24"/>
          <w:szCs w:val="24"/>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C5644F">
        <w:rPr>
          <w:rFonts w:ascii="Times New Roman" w:hAnsi="Times New Roman" w:cs="Times New Roman"/>
          <w:sz w:val="24"/>
          <w:szCs w:val="24"/>
        </w:rPr>
        <w:t>, в порядке, установленном Регламентом работы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3.5.5. Срок </w:t>
      </w:r>
      <w:proofErr w:type="gramStart"/>
      <w:r w:rsidRPr="00C5644F">
        <w:rPr>
          <w:rFonts w:ascii="Times New Roman" w:hAnsi="Times New Roman" w:cs="Times New Roman"/>
          <w:sz w:val="24"/>
          <w:szCs w:val="24"/>
        </w:rPr>
        <w:t>согласования проекта постановления администрации города Мурманска</w:t>
      </w:r>
      <w:proofErr w:type="gramEnd"/>
      <w:r w:rsidRPr="00C5644F">
        <w:rPr>
          <w:rFonts w:ascii="Times New Roman" w:hAnsi="Times New Roman" w:cs="Times New Roman"/>
          <w:sz w:val="24"/>
          <w:szCs w:val="24"/>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bookmarkStart w:id="25" w:name="P438"/>
      <w:bookmarkEnd w:id="25"/>
      <w:r w:rsidRPr="00C5644F">
        <w:rPr>
          <w:rFonts w:ascii="Times New Roman" w:hAnsi="Times New Roman" w:cs="Times New Roman"/>
          <w:b/>
          <w:sz w:val="24"/>
          <w:szCs w:val="24"/>
        </w:rPr>
        <w:t>3.6. Выдача заявителю постановления администрации города</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Мурманска о предварительном согласовании предоставления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земельного участка либо постановления администрации города</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Мурманска об отказе в предварительном согласовании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предоставления земельного участка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w:t>
      </w:r>
      <w:hyperlink w:anchor="P139">
        <w:r w:rsidRPr="00C5644F">
          <w:rPr>
            <w:rFonts w:ascii="Times New Roman" w:hAnsi="Times New Roman" w:cs="Times New Roman"/>
            <w:color w:val="0000FF"/>
            <w:sz w:val="24"/>
            <w:szCs w:val="24"/>
          </w:rPr>
          <w:t>подразделе 2.3</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передает результат предоставления муниципальной услуги муниципальному служащему Комитета, ответственному за прием и регистрацию документов, для направления по почте заказным почтовым отправлением с уведомлением о вручении по адресу, указанному в заявлении.</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(п. 3.6.2 в ред. </w:t>
      </w:r>
      <w:hyperlink r:id="rId124">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3.6.3. 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w:t>
      </w:r>
      <w:hyperlink w:anchor="P139">
        <w:r w:rsidRPr="00C5644F">
          <w:rPr>
            <w:rFonts w:ascii="Times New Roman" w:hAnsi="Times New Roman" w:cs="Times New Roman"/>
            <w:color w:val="0000FF"/>
            <w:sz w:val="24"/>
            <w:szCs w:val="24"/>
          </w:rPr>
          <w:t>подразделе 2.3</w:t>
        </w:r>
      </w:hyperlink>
      <w:r w:rsidRPr="00C5644F">
        <w:rPr>
          <w:rFonts w:ascii="Times New Roman" w:hAnsi="Times New Roman" w:cs="Times New Roman"/>
          <w:sz w:val="24"/>
          <w:szCs w:val="24"/>
        </w:rPr>
        <w:t xml:space="preserve"> настоящего Регламента, направляется заказным почтовым отправлением с уведомлением о вручении по адресу, указанному в заявлении, в срок, установленный </w:t>
      </w:r>
      <w:hyperlink w:anchor="P152">
        <w:r w:rsidRPr="00C5644F">
          <w:rPr>
            <w:rFonts w:ascii="Times New Roman" w:hAnsi="Times New Roman" w:cs="Times New Roman"/>
            <w:color w:val="0000FF"/>
            <w:sz w:val="24"/>
            <w:szCs w:val="24"/>
          </w:rPr>
          <w:t>пунктом 2.4.1</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 xml:space="preserve">. 3.6.3 в ред. </w:t>
      </w:r>
      <w:hyperlink r:id="rId125">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3.7. Прием заявления и документов при личном приеме в ГОБУ</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"МФЦ МО"</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При личном обращении заявителя работник отделения ГОБУ "МФЦ МО", ответственный за прием документов, выполняет следующие действия: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проверяет наличие у заявителя комплекта требуемых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для подписания. В случае </w:t>
      </w:r>
      <w:r w:rsidRPr="00C5644F">
        <w:rPr>
          <w:rFonts w:ascii="Times New Roman" w:hAnsi="Times New Roman" w:cs="Times New Roman"/>
          <w:sz w:val="24"/>
          <w:szCs w:val="24"/>
        </w:rPr>
        <w:lastRenderedPageBreak/>
        <w:t xml:space="preserve">отсутствия технической возможности заполнения заявления в АИС МФЦ - распечатывает заявление и выдает заявителю для заполнения и подписания. </w:t>
      </w:r>
      <w:proofErr w:type="gramStart"/>
      <w:r w:rsidRPr="00C5644F">
        <w:rPr>
          <w:rFonts w:ascii="Times New Roman" w:hAnsi="Times New Roman" w:cs="Times New Roman"/>
          <w:sz w:val="24"/>
          <w:szCs w:val="24"/>
        </w:rPr>
        <w:t>При необходимости оказывает помощь в заполнении заявления;</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заполняет в АИС МФЦ расписку для заявителя о приеме заявления и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распечатывает два экземпляра расписки и предоставляет заявителю на подпись;</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контролирует проставление подписи заявителя об уведомлении </w:t>
      </w:r>
      <w:proofErr w:type="gramStart"/>
      <w:r w:rsidRPr="00C5644F">
        <w:rPr>
          <w:rFonts w:ascii="Times New Roman" w:hAnsi="Times New Roman" w:cs="Times New Roman"/>
          <w:sz w:val="24"/>
          <w:szCs w:val="24"/>
        </w:rPr>
        <w:t>его</w:t>
      </w:r>
      <w:proofErr w:type="gramEnd"/>
      <w:r w:rsidRPr="00C5644F">
        <w:rPr>
          <w:rFonts w:ascii="Times New Roman" w:hAnsi="Times New Roman" w:cs="Times New Roman"/>
          <w:sz w:val="24"/>
          <w:szCs w:val="24"/>
        </w:rPr>
        <w:t xml:space="preserve"> о возможном отказе в предоставлении муниципальной услуги (в случае наличия оснований);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контролирует проставление подписи заявителя о получении расписки о приеме заявления и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выдает заявителю первый экземпляр расписки о приеме заявления и документов;</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в отделении ГОБУ "МФЦ МО", ответственному за прием-передачу документов в Комитет.</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Срок выполнения административных действий по приему документов - 15 минут.</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bookmarkStart w:id="26" w:name="P469"/>
      <w:bookmarkEnd w:id="26"/>
      <w:r w:rsidRPr="00C5644F">
        <w:rPr>
          <w:rFonts w:ascii="Times New Roman" w:hAnsi="Times New Roman" w:cs="Times New Roman"/>
          <w:b/>
          <w:sz w:val="24"/>
          <w:szCs w:val="24"/>
        </w:rPr>
        <w:t xml:space="preserve">3.8. Исправление допущенных опечаток и ошибок </w:t>
      </w:r>
      <w:proofErr w:type="gramStart"/>
      <w:r w:rsidRPr="00C5644F">
        <w:rPr>
          <w:rFonts w:ascii="Times New Roman" w:hAnsi="Times New Roman" w:cs="Times New Roman"/>
          <w:b/>
          <w:sz w:val="24"/>
          <w:szCs w:val="24"/>
        </w:rPr>
        <w:t>в</w:t>
      </w:r>
      <w:proofErr w:type="gramEnd"/>
      <w:r w:rsidRPr="00C5644F">
        <w:rPr>
          <w:rFonts w:ascii="Times New Roman" w:hAnsi="Times New Roman" w:cs="Times New Roman"/>
          <w:b/>
          <w:sz w:val="24"/>
          <w:szCs w:val="24"/>
        </w:rPr>
        <w:t xml:space="preserve"> выданных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в результате предоставления муниципальной услуги документах</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3.8.5. Критерием принятия решения по административной процедуре является наличие или отсутствие в документах опечаток и ошибок.</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3.8.6. </w:t>
      </w:r>
      <w:proofErr w:type="gramStart"/>
      <w:r w:rsidRPr="00C5644F">
        <w:rPr>
          <w:rFonts w:ascii="Times New Roman" w:hAnsi="Times New Roman" w:cs="Times New Roman"/>
          <w:sz w:val="24"/>
          <w:szCs w:val="24"/>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(в ред. </w:t>
      </w:r>
      <w:hyperlink r:id="rId126">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127">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Согласование проекта постановления осуществляется в соответствии с Регламентом работы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Выдача заявителю исправленных документов осуществляется в соответствии с </w:t>
      </w:r>
      <w:hyperlink w:anchor="P438">
        <w:r w:rsidRPr="00C5644F">
          <w:rPr>
            <w:rFonts w:ascii="Times New Roman" w:hAnsi="Times New Roman" w:cs="Times New Roman"/>
            <w:color w:val="0000FF"/>
            <w:sz w:val="24"/>
            <w:szCs w:val="24"/>
          </w:rPr>
          <w:t>подразделом 3.6</w:t>
        </w:r>
      </w:hyperlink>
      <w:r w:rsidRPr="00C5644F">
        <w:rPr>
          <w:rFonts w:ascii="Times New Roman" w:hAnsi="Times New Roman" w:cs="Times New Roman"/>
          <w:sz w:val="24"/>
          <w:szCs w:val="24"/>
        </w:rPr>
        <w:t xml:space="preserve"> настоящего Регламента.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bookmarkStart w:id="27" w:name="P487"/>
      <w:bookmarkEnd w:id="27"/>
      <w:r w:rsidRPr="00C5644F">
        <w:rPr>
          <w:rFonts w:ascii="Times New Roman" w:hAnsi="Times New Roman" w:cs="Times New Roman"/>
          <w:b/>
          <w:sz w:val="24"/>
          <w:szCs w:val="24"/>
        </w:rPr>
        <w:t>3.9. Порядок осуществления административных процедур</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 xml:space="preserve">(действий) в электронной форме с использованием </w:t>
      </w:r>
      <w:proofErr w:type="gramStart"/>
      <w:r w:rsidRPr="00C5644F">
        <w:rPr>
          <w:rFonts w:ascii="Times New Roman" w:hAnsi="Times New Roman" w:cs="Times New Roman"/>
          <w:b/>
          <w:sz w:val="24"/>
          <w:szCs w:val="24"/>
        </w:rPr>
        <w:t>Единого</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портала</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sz w:val="24"/>
          <w:szCs w:val="24"/>
        </w:rPr>
        <w:t xml:space="preserve">(введен </w:t>
      </w:r>
      <w:hyperlink r:id="rId128">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от 07.10.2022 N 2991)</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3.9.1. Сформированное и подписанное </w:t>
      </w:r>
      <w:proofErr w:type="gramStart"/>
      <w:r w:rsidRPr="00C5644F">
        <w:rPr>
          <w:rFonts w:ascii="Times New Roman" w:hAnsi="Times New Roman" w:cs="Times New Roman"/>
          <w:sz w:val="24"/>
          <w:szCs w:val="24"/>
        </w:rPr>
        <w:t>заявление</w:t>
      </w:r>
      <w:proofErr w:type="gramEnd"/>
      <w:r w:rsidRPr="00C5644F">
        <w:rPr>
          <w:rFonts w:ascii="Times New Roman" w:hAnsi="Times New Roman" w:cs="Times New Roman"/>
          <w:sz w:val="24"/>
          <w:szCs w:val="24"/>
        </w:rPr>
        <w:t xml:space="preserve"> и документы, необходимые для предоставления муниципальной услуги, направляются в Комитет посредством Единого портала.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3.9.3. Муниципальный служащий Комитета, ответственный за предоставление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проверяет наличие электронных заявлений, поступивших посредством Единого портала, с периодом не реже одного раза в день;</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рассматривает поступившие заявления и приложенные образы документов (документы).</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w:t>
      </w:r>
      <w:hyperlink w:anchor="P281">
        <w:r w:rsidRPr="00C5644F">
          <w:rPr>
            <w:rFonts w:ascii="Times New Roman" w:hAnsi="Times New Roman" w:cs="Times New Roman"/>
            <w:color w:val="0000FF"/>
            <w:sz w:val="24"/>
            <w:szCs w:val="24"/>
          </w:rPr>
          <w:t>пункте 2.7.2</w:t>
        </w:r>
      </w:hyperlink>
      <w:r w:rsidRPr="00C5644F">
        <w:rPr>
          <w:rFonts w:ascii="Times New Roman" w:hAnsi="Times New Roman" w:cs="Times New Roman"/>
          <w:sz w:val="24"/>
          <w:szCs w:val="24"/>
        </w:rPr>
        <w:t xml:space="preserve">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3.9.6. Заявителю в качестве результата предоставления муниципальной услуги, указанного в </w:t>
      </w:r>
      <w:hyperlink w:anchor="P139">
        <w:r w:rsidRPr="00C5644F">
          <w:rPr>
            <w:rFonts w:ascii="Times New Roman" w:hAnsi="Times New Roman" w:cs="Times New Roman"/>
            <w:color w:val="0000FF"/>
            <w:sz w:val="24"/>
            <w:szCs w:val="24"/>
          </w:rPr>
          <w:t>подразделе 2.3</w:t>
        </w:r>
      </w:hyperlink>
      <w:r w:rsidRPr="00C5644F">
        <w:rPr>
          <w:rFonts w:ascii="Times New Roman" w:hAnsi="Times New Roman" w:cs="Times New Roman"/>
          <w:sz w:val="24"/>
          <w:szCs w:val="24"/>
        </w:rPr>
        <w:t xml:space="preserve"> настоящего Регламента, обеспечивается возможность получения документа: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в форме </w:t>
      </w:r>
      <w:proofErr w:type="gramStart"/>
      <w:r w:rsidRPr="00C5644F">
        <w:rPr>
          <w:rFonts w:ascii="Times New Roman" w:hAnsi="Times New Roman" w:cs="Times New Roman"/>
          <w:sz w:val="24"/>
          <w:szCs w:val="24"/>
        </w:rPr>
        <w:t>скан-копии</w:t>
      </w:r>
      <w:proofErr w:type="gramEnd"/>
      <w:r w:rsidRPr="00C5644F">
        <w:rPr>
          <w:rFonts w:ascii="Times New Roman" w:hAnsi="Times New Roman" w:cs="Times New Roman"/>
          <w:sz w:val="24"/>
          <w:szCs w:val="24"/>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виде бумажного документа, подтверждающего содержание электронного документа.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3.9.7. При предоставлении муниципальной услуги в электронной форме заявителю направляется:</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1"/>
        <w:rPr>
          <w:rFonts w:ascii="Times New Roman" w:hAnsi="Times New Roman" w:cs="Times New Roman"/>
          <w:sz w:val="24"/>
          <w:szCs w:val="24"/>
        </w:rPr>
      </w:pPr>
      <w:r w:rsidRPr="00C5644F">
        <w:rPr>
          <w:rFonts w:ascii="Times New Roman" w:hAnsi="Times New Roman" w:cs="Times New Roman"/>
          <w:b/>
          <w:sz w:val="24"/>
          <w:szCs w:val="24"/>
        </w:rPr>
        <w:t xml:space="preserve">4. Формы </w:t>
      </w:r>
      <w:proofErr w:type="gramStart"/>
      <w:r w:rsidRPr="00C5644F">
        <w:rPr>
          <w:rFonts w:ascii="Times New Roman" w:hAnsi="Times New Roman" w:cs="Times New Roman"/>
          <w:b/>
          <w:sz w:val="24"/>
          <w:szCs w:val="24"/>
        </w:rPr>
        <w:t>контроля за</w:t>
      </w:r>
      <w:proofErr w:type="gramEnd"/>
      <w:r w:rsidRPr="00C5644F">
        <w:rPr>
          <w:rFonts w:ascii="Times New Roman" w:hAnsi="Times New Roman" w:cs="Times New Roman"/>
          <w:b/>
          <w:sz w:val="24"/>
          <w:szCs w:val="24"/>
        </w:rPr>
        <w:t xml:space="preserve"> исполнением Регламента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 xml:space="preserve">4.1. Порядок осуществления текущего </w:t>
      </w:r>
      <w:proofErr w:type="gramStart"/>
      <w:r w:rsidRPr="00C5644F">
        <w:rPr>
          <w:rFonts w:ascii="Times New Roman" w:hAnsi="Times New Roman" w:cs="Times New Roman"/>
          <w:b/>
          <w:sz w:val="24"/>
          <w:szCs w:val="24"/>
        </w:rPr>
        <w:t>контроля за</w:t>
      </w:r>
      <w:proofErr w:type="gramEnd"/>
      <w:r w:rsidRPr="00C5644F">
        <w:rPr>
          <w:rFonts w:ascii="Times New Roman" w:hAnsi="Times New Roman" w:cs="Times New Roman"/>
          <w:b/>
          <w:sz w:val="24"/>
          <w:szCs w:val="24"/>
        </w:rPr>
        <w:t xml:space="preserve"> соблюдением</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и исполнением должностными лицами, муниципальными служащими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Комитета положений Регламента и иных нормативных правовых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актов, устанавливающих требования к предоставлению</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 а также за принятием решений</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муниципальными служащими Комитета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4.1.1. Текущий </w:t>
      </w:r>
      <w:proofErr w:type="gramStart"/>
      <w:r w:rsidRPr="00C5644F">
        <w:rPr>
          <w:rFonts w:ascii="Times New Roman" w:hAnsi="Times New Roman" w:cs="Times New Roman"/>
          <w:sz w:val="24"/>
          <w:szCs w:val="24"/>
        </w:rPr>
        <w:t>контроль за</w:t>
      </w:r>
      <w:proofErr w:type="gramEnd"/>
      <w:r w:rsidRPr="00C5644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4.1.2. </w:t>
      </w:r>
      <w:proofErr w:type="gramStart"/>
      <w:r w:rsidRPr="00C5644F">
        <w:rPr>
          <w:rFonts w:ascii="Times New Roman" w:hAnsi="Times New Roman" w:cs="Times New Roman"/>
          <w:sz w:val="24"/>
          <w:szCs w:val="24"/>
        </w:rPr>
        <w:t>Контроль за</w:t>
      </w:r>
      <w:proofErr w:type="gramEnd"/>
      <w:r w:rsidRPr="00C5644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 xml:space="preserve">4.2. Порядок и периодичность осуществления </w:t>
      </w:r>
      <w:proofErr w:type="gramStart"/>
      <w:r w:rsidRPr="00C5644F">
        <w:rPr>
          <w:rFonts w:ascii="Times New Roman" w:hAnsi="Times New Roman" w:cs="Times New Roman"/>
          <w:b/>
          <w:sz w:val="24"/>
          <w:szCs w:val="24"/>
        </w:rPr>
        <w:t>плановых</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и внеплановых проверок полноты и качества предоставления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муниципальной услуги, в том числе порядок и формы контроля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за полнотой и качеством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ходе проверок:</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проверяется соблюдение сроков и последовательности выполнения административных процедур;</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выявляются нарушения прав заявителей, недостатки, допущенные в ходе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4.3. Ответственность должностных лиц, муниципальных служащих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Комитета за решения и действия (бездействие), принимаемые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(осуществляемые) в ходе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1"/>
        <w:rPr>
          <w:rFonts w:ascii="Times New Roman" w:hAnsi="Times New Roman" w:cs="Times New Roman"/>
          <w:sz w:val="24"/>
          <w:szCs w:val="24"/>
        </w:rPr>
      </w:pPr>
      <w:bookmarkStart w:id="28" w:name="P542"/>
      <w:bookmarkEnd w:id="28"/>
      <w:r w:rsidRPr="00C5644F">
        <w:rPr>
          <w:rFonts w:ascii="Times New Roman" w:hAnsi="Times New Roman" w:cs="Times New Roman"/>
          <w:b/>
          <w:sz w:val="24"/>
          <w:szCs w:val="24"/>
        </w:rPr>
        <w:t>5. Досудебный (внесудебный) порядок обжалования решений</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b/>
          <w:sz w:val="24"/>
          <w:szCs w:val="24"/>
        </w:rPr>
        <w:lastRenderedPageBreak/>
        <w:t>и действий (бездействия), принимаемых и выполняемых (не</w:t>
      </w:r>
      <w:proofErr w:type="gramEnd"/>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b/>
          <w:sz w:val="24"/>
          <w:szCs w:val="24"/>
        </w:rPr>
        <w:t>выполненных</w:t>
      </w:r>
      <w:proofErr w:type="gramEnd"/>
      <w:r w:rsidRPr="00C5644F">
        <w:rPr>
          <w:rFonts w:ascii="Times New Roman" w:hAnsi="Times New Roman" w:cs="Times New Roman"/>
          <w:b/>
          <w:sz w:val="24"/>
          <w:szCs w:val="24"/>
        </w:rPr>
        <w:t>) при предоставлении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5.1. Информация для заинтересованных лиц об их праве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на досудебное (внесудебное) обжалование действий</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(бездействия) и (или) решений, принятых (осуществленных)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в ходе предоставления муниципальной услуги</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5.1.1. </w:t>
      </w:r>
      <w:proofErr w:type="gramStart"/>
      <w:r w:rsidRPr="00C5644F">
        <w:rPr>
          <w:rFonts w:ascii="Times New Roman" w:hAnsi="Times New Roman" w:cs="Times New Roman"/>
          <w:sz w:val="24"/>
          <w:szCs w:val="24"/>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w:t>
      </w:r>
      <w:hyperlink r:id="rId129">
        <w:r w:rsidRPr="00C5644F">
          <w:rPr>
            <w:rFonts w:ascii="Times New Roman" w:hAnsi="Times New Roman" w:cs="Times New Roman"/>
            <w:color w:val="0000FF"/>
            <w:sz w:val="24"/>
            <w:szCs w:val="24"/>
          </w:rPr>
          <w:t>статье 15.1</w:t>
        </w:r>
      </w:hyperlink>
      <w:r w:rsidRPr="00C5644F">
        <w:rPr>
          <w:rFonts w:ascii="Times New Roman" w:hAnsi="Times New Roman" w:cs="Times New Roman"/>
          <w:sz w:val="24"/>
          <w:szCs w:val="24"/>
        </w:rPr>
        <w:t xml:space="preserve"> Федерального закона (далее - жалоба).</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5.1.2. Заявитель может обратиться с жалобой, в том числе в следующих случаях:</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а) нарушение срока регистрации заявления о предоставлении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б) нарушение срока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proofErr w:type="gramStart"/>
      <w:r w:rsidRPr="00C5644F">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0">
        <w:r w:rsidRPr="00C5644F">
          <w:rPr>
            <w:rFonts w:ascii="Times New Roman" w:hAnsi="Times New Roman" w:cs="Times New Roman"/>
            <w:color w:val="0000FF"/>
            <w:sz w:val="24"/>
            <w:szCs w:val="24"/>
          </w:rPr>
          <w:t>пунктом 4 части 1 статьи 7</w:t>
        </w:r>
      </w:hyperlink>
      <w:r w:rsidRPr="00C5644F">
        <w:rPr>
          <w:rFonts w:ascii="Times New Roman" w:hAnsi="Times New Roman" w:cs="Times New Roman"/>
          <w:sz w:val="24"/>
          <w:szCs w:val="24"/>
        </w:rPr>
        <w:t xml:space="preserve"> Федерального закона.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xml:space="preserve">5.1.3. В случае установления в ходе или по результатам </w:t>
      </w:r>
      <w:proofErr w:type="gramStart"/>
      <w:r w:rsidRPr="00C5644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5644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5.2. Органы, организации и уполномоченные на рассмотрение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жалобы лица, которым может быть направлена жалоба заявителя</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в досудебном (внесудебном) порядке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Жалоба может быть принята при личном приеме заявителя или направлена: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по почте;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через официальный сайт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через официальный сайт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через официальный сайт Министерства цифрового развития Мурманской области;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посредством Единого портала.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5.3. Способы информирования заявителей о порядке подачи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и рассмотрения жалобы, в том числе с использованием Единого</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портала</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Информацию о порядке подачи и рассмотрения жалобы можно получить следующими способами: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lastRenderedPageBreak/>
        <w:t>- в информационно-телекоммуникационной сети Интернет на официальном сайте администрации города Мурманска;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с использованием Единого портала;</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на информационных стендах в местах предоставления муниципальной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посредством личного обращения (в </w:t>
      </w:r>
      <w:proofErr w:type="spellStart"/>
      <w:r w:rsidRPr="00C5644F">
        <w:rPr>
          <w:rFonts w:ascii="Times New Roman" w:hAnsi="Times New Roman" w:cs="Times New Roman"/>
          <w:sz w:val="24"/>
          <w:szCs w:val="24"/>
        </w:rPr>
        <w:t>т.ч</w:t>
      </w:r>
      <w:proofErr w:type="spellEnd"/>
      <w:r w:rsidRPr="00C5644F">
        <w:rPr>
          <w:rFonts w:ascii="Times New Roman" w:hAnsi="Times New Roman" w:cs="Times New Roman"/>
          <w:sz w:val="24"/>
          <w:szCs w:val="24"/>
        </w:rPr>
        <w:t>. по телефону, по электронной почте, почтовой связью) в Комитет, ГОБУ "МФЦ МО".</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b/>
          <w:sz w:val="24"/>
          <w:szCs w:val="24"/>
        </w:rPr>
        <w:t>5.4. Перечень нормативных правовых актов, регулирующих</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порядок досудебного (внесудебного) обжалования решений</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и действий (бездействия) органа, предоставляющего</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муниципальную услугу, а также его должностных лиц</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5644F">
        <w:rPr>
          <w:rFonts w:ascii="Times New Roman" w:hAnsi="Times New Roman" w:cs="Times New Roman"/>
          <w:sz w:val="24"/>
          <w:szCs w:val="24"/>
        </w:rPr>
        <w:t>с</w:t>
      </w:r>
      <w:proofErr w:type="gramEnd"/>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Федеральным </w:t>
      </w:r>
      <w:hyperlink r:id="rId131">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 </w:t>
      </w:r>
      <w:hyperlink r:id="rId132">
        <w:r w:rsidRPr="00C5644F">
          <w:rPr>
            <w:rFonts w:ascii="Times New Roman" w:hAnsi="Times New Roman" w:cs="Times New Roman"/>
            <w:color w:val="0000FF"/>
            <w:sz w:val="24"/>
            <w:szCs w:val="24"/>
          </w:rPr>
          <w:t>постановлением</w:t>
        </w:r>
      </w:hyperlink>
      <w:r w:rsidRPr="00C5644F">
        <w:rPr>
          <w:rFonts w:ascii="Times New Roman" w:hAnsi="Times New Roman" w:cs="Times New Roman"/>
          <w:sz w:val="24"/>
          <w:szCs w:val="24"/>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Информация, указанная в данном разделе, размещается в федеральном реестре и на Едином портале.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right"/>
        <w:outlineLvl w:val="1"/>
        <w:rPr>
          <w:rFonts w:ascii="Times New Roman" w:hAnsi="Times New Roman" w:cs="Times New Roman"/>
          <w:sz w:val="24"/>
          <w:szCs w:val="24"/>
        </w:rPr>
      </w:pPr>
      <w:r w:rsidRPr="00C5644F">
        <w:rPr>
          <w:rFonts w:ascii="Times New Roman" w:hAnsi="Times New Roman" w:cs="Times New Roman"/>
          <w:sz w:val="24"/>
          <w:szCs w:val="24"/>
        </w:rPr>
        <w:t>Приложение N 1</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к Регламенту</w:t>
      </w:r>
    </w:p>
    <w:p w:rsidR="00413787" w:rsidRPr="00C5644F" w:rsidRDefault="0041378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7" w:rsidRPr="00C5644F">
        <w:tc>
          <w:tcPr>
            <w:tcW w:w="60" w:type="dxa"/>
            <w:tcBorders>
              <w:top w:val="nil"/>
              <w:left w:val="nil"/>
              <w:bottom w:val="nil"/>
              <w:right w:val="nil"/>
            </w:tcBorders>
            <w:shd w:val="clear" w:color="auto" w:fill="CED3F1"/>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color w:val="392C69"/>
                <w:sz w:val="24"/>
                <w:szCs w:val="24"/>
              </w:rPr>
              <w:t>Список изменяющих документов</w:t>
            </w:r>
          </w:p>
          <w:p w:rsidR="00413787" w:rsidRPr="00C5644F" w:rsidRDefault="00413787">
            <w:pPr>
              <w:spacing w:after="1" w:line="220" w:lineRule="auto"/>
              <w:jc w:val="right"/>
              <w:rPr>
                <w:rFonts w:ascii="Times New Roman" w:hAnsi="Times New Roman" w:cs="Times New Roman"/>
                <w:sz w:val="24"/>
                <w:szCs w:val="24"/>
              </w:rPr>
            </w:pPr>
            <w:proofErr w:type="gramStart"/>
            <w:r w:rsidRPr="00C5644F">
              <w:rPr>
                <w:rFonts w:ascii="Times New Roman" w:hAnsi="Times New Roman" w:cs="Times New Roman"/>
                <w:color w:val="392C69"/>
                <w:sz w:val="24"/>
                <w:szCs w:val="24"/>
              </w:rPr>
              <w:t>(в ред. постановлений администрации города Мурманска</w:t>
            </w:r>
            <w:proofErr w:type="gramEnd"/>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color w:val="392C69"/>
                <w:sz w:val="24"/>
                <w:szCs w:val="24"/>
              </w:rPr>
              <w:t xml:space="preserve">от 07.10.2022 </w:t>
            </w:r>
            <w:hyperlink r:id="rId133">
              <w:r w:rsidRPr="00C5644F">
                <w:rPr>
                  <w:rFonts w:ascii="Times New Roman" w:hAnsi="Times New Roman" w:cs="Times New Roman"/>
                  <w:color w:val="0000FF"/>
                  <w:sz w:val="24"/>
                  <w:szCs w:val="24"/>
                </w:rPr>
                <w:t>N 2991</w:t>
              </w:r>
            </w:hyperlink>
            <w:r w:rsidRPr="00C5644F">
              <w:rPr>
                <w:rFonts w:ascii="Times New Roman" w:hAnsi="Times New Roman" w:cs="Times New Roman"/>
                <w:color w:val="392C69"/>
                <w:sz w:val="24"/>
                <w:szCs w:val="24"/>
              </w:rPr>
              <w:t xml:space="preserve">, от 09.06.2023 </w:t>
            </w:r>
            <w:hyperlink r:id="rId134">
              <w:r w:rsidRPr="00C5644F">
                <w:rPr>
                  <w:rFonts w:ascii="Times New Roman" w:hAnsi="Times New Roman" w:cs="Times New Roman"/>
                  <w:color w:val="0000FF"/>
                  <w:sz w:val="24"/>
                  <w:szCs w:val="24"/>
                </w:rPr>
                <w:t>N 2129</w:t>
              </w:r>
            </w:hyperlink>
            <w:r w:rsidRPr="00C564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r>
    </w:tbl>
    <w:p w:rsidR="00413787" w:rsidRPr="00C5644F" w:rsidRDefault="00413787">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13787" w:rsidRPr="00C5644F">
        <w:tc>
          <w:tcPr>
            <w:tcW w:w="4535" w:type="dxa"/>
            <w:vMerge w:val="restart"/>
            <w:tcBorders>
              <w:top w:val="nil"/>
              <w:left w:val="nil"/>
              <w:bottom w:val="nil"/>
              <w:right w:val="nil"/>
            </w:tcBorders>
          </w:tcPr>
          <w:p w:rsidR="00413787" w:rsidRPr="00C5644F" w:rsidRDefault="00413787">
            <w:pPr>
              <w:spacing w:after="1" w:line="220" w:lineRule="auto"/>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Председателю комитета территориального развития и строительства администрации города Мурманска</w:t>
            </w:r>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от &lt;1&gt;</w:t>
            </w:r>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___________________________________,</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(фамилия, имя и (при наличии) отчество)</w:t>
            </w:r>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место жительства:</w:t>
            </w:r>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____________________________________,</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Реквизиты документа, удостоверяющего личность гражданина:</w:t>
            </w:r>
          </w:p>
        </w:tc>
      </w:tr>
      <w:tr w:rsidR="00413787" w:rsidRPr="00C5644F">
        <w:tc>
          <w:tcPr>
            <w:tcW w:w="4535" w:type="dxa"/>
            <w:vMerge/>
            <w:tcBorders>
              <w:top w:val="nil"/>
              <w:left w:val="nil"/>
              <w:bottom w:val="nil"/>
              <w:right w:val="nil"/>
            </w:tcBorders>
          </w:tcPr>
          <w:p w:rsidR="00413787" w:rsidRPr="00C5644F" w:rsidRDefault="00413787">
            <w:pPr>
              <w:rPr>
                <w:rFonts w:ascii="Times New Roman" w:hAnsi="Times New Roman" w:cs="Times New Roman"/>
                <w:sz w:val="24"/>
                <w:szCs w:val="24"/>
              </w:rPr>
            </w:pPr>
          </w:p>
        </w:tc>
        <w:tc>
          <w:tcPr>
            <w:tcW w:w="4535"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____________________________________</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(наименование документа)</w:t>
            </w: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&lt;1&gt; для граждан.</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bookmarkStart w:id="29" w:name="P628"/>
      <w:bookmarkEnd w:id="29"/>
      <w:r w:rsidRPr="00C5644F">
        <w:rPr>
          <w:rFonts w:ascii="Times New Roman" w:hAnsi="Times New Roman" w:cs="Times New Roman"/>
          <w:sz w:val="24"/>
          <w:szCs w:val="24"/>
        </w:rPr>
        <w:t>ЗАЯВЛЕНИЕ</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p w:rsidR="00413787" w:rsidRPr="00C5644F" w:rsidRDefault="00413787">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9"/>
        <w:gridCol w:w="2551"/>
      </w:tblGrid>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xml:space="preserve">Кадастровый номер земельного участка, </w:t>
            </w:r>
            <w:proofErr w:type="gramStart"/>
            <w:r w:rsidRPr="00C5644F">
              <w:rPr>
                <w:rFonts w:ascii="Times New Roman" w:hAnsi="Times New Roman" w:cs="Times New Roman"/>
                <w:sz w:val="24"/>
                <w:szCs w:val="24"/>
              </w:rPr>
              <w:t>заявление</w:t>
            </w:r>
            <w:proofErr w:type="gramEnd"/>
            <w:r w:rsidRPr="00C5644F">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5">
              <w:r w:rsidRPr="00C5644F">
                <w:rPr>
                  <w:rFonts w:ascii="Times New Roman" w:hAnsi="Times New Roman" w:cs="Times New Roman"/>
                  <w:color w:val="0000FF"/>
                  <w:sz w:val="24"/>
                  <w:szCs w:val="24"/>
                </w:rPr>
                <w:t>законом</w:t>
              </w:r>
            </w:hyperlink>
            <w:r w:rsidRPr="00C5644F">
              <w:rPr>
                <w:rFonts w:ascii="Times New Roman" w:hAnsi="Times New Roman" w:cs="Times New Roman"/>
                <w:sz w:val="24"/>
                <w:szCs w:val="24"/>
              </w:rPr>
              <w:t xml:space="preserve"> от 13.07.2015 N 218-ФЗ "О государственной регистрации недвижимости"</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tcPr>
          <w:p w:rsidR="00413787" w:rsidRPr="00C5644F" w:rsidRDefault="00413787">
            <w:pPr>
              <w:spacing w:after="1" w:line="220" w:lineRule="auto"/>
              <w:rPr>
                <w:rFonts w:ascii="Times New Roman" w:hAnsi="Times New Roman" w:cs="Times New Roman"/>
                <w:sz w:val="24"/>
                <w:szCs w:val="24"/>
              </w:rPr>
            </w:pPr>
            <w:proofErr w:type="gramStart"/>
            <w:r w:rsidRPr="00C5644F">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36">
              <w:r w:rsidRPr="00C5644F">
                <w:rPr>
                  <w:rFonts w:ascii="Times New Roman" w:hAnsi="Times New Roman" w:cs="Times New Roman"/>
                  <w:color w:val="0000FF"/>
                  <w:sz w:val="24"/>
                  <w:szCs w:val="24"/>
                </w:rPr>
                <w:t>пунктом 2 статьи 39.3</w:t>
              </w:r>
            </w:hyperlink>
            <w:r w:rsidRPr="00C5644F">
              <w:rPr>
                <w:rFonts w:ascii="Times New Roman" w:hAnsi="Times New Roman" w:cs="Times New Roman"/>
                <w:sz w:val="24"/>
                <w:szCs w:val="24"/>
              </w:rPr>
              <w:t xml:space="preserve">, </w:t>
            </w:r>
            <w:hyperlink r:id="rId137">
              <w:r w:rsidRPr="00C5644F">
                <w:rPr>
                  <w:rFonts w:ascii="Times New Roman" w:hAnsi="Times New Roman" w:cs="Times New Roman"/>
                  <w:color w:val="0000FF"/>
                  <w:sz w:val="24"/>
                  <w:szCs w:val="24"/>
                </w:rPr>
                <w:t>статьей 39.5</w:t>
              </w:r>
            </w:hyperlink>
            <w:r w:rsidRPr="00C5644F">
              <w:rPr>
                <w:rFonts w:ascii="Times New Roman" w:hAnsi="Times New Roman" w:cs="Times New Roman"/>
                <w:sz w:val="24"/>
                <w:szCs w:val="24"/>
              </w:rPr>
              <w:t xml:space="preserve">, </w:t>
            </w:r>
            <w:hyperlink r:id="rId138">
              <w:r w:rsidRPr="00C5644F">
                <w:rPr>
                  <w:rFonts w:ascii="Times New Roman" w:hAnsi="Times New Roman" w:cs="Times New Roman"/>
                  <w:color w:val="0000FF"/>
                  <w:sz w:val="24"/>
                  <w:szCs w:val="24"/>
                </w:rPr>
                <w:t>пунктом 2 статьи 39.6</w:t>
              </w:r>
            </w:hyperlink>
            <w:r w:rsidRPr="00C5644F">
              <w:rPr>
                <w:rFonts w:ascii="Times New Roman" w:hAnsi="Times New Roman" w:cs="Times New Roman"/>
                <w:sz w:val="24"/>
                <w:szCs w:val="24"/>
              </w:rPr>
              <w:t xml:space="preserve">, </w:t>
            </w:r>
            <w:hyperlink r:id="rId139">
              <w:r w:rsidRPr="00C5644F">
                <w:rPr>
                  <w:rFonts w:ascii="Times New Roman" w:hAnsi="Times New Roman" w:cs="Times New Roman"/>
                  <w:color w:val="0000FF"/>
                  <w:sz w:val="24"/>
                  <w:szCs w:val="24"/>
                </w:rPr>
                <w:t>пунктом 2 статьи 39.10</w:t>
              </w:r>
            </w:hyperlink>
            <w:r w:rsidRPr="00C5644F">
              <w:rPr>
                <w:rFonts w:ascii="Times New Roman" w:hAnsi="Times New Roman" w:cs="Times New Roman"/>
                <w:sz w:val="24"/>
                <w:szCs w:val="24"/>
              </w:rPr>
              <w:t xml:space="preserve"> Земельного кодекса Российской Федерации</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Цель использования земельного участка</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C5644F">
              <w:rPr>
                <w:rFonts w:ascii="Times New Roman" w:hAnsi="Times New Roman" w:cs="Times New Roman"/>
                <w:sz w:val="24"/>
                <w:szCs w:val="24"/>
              </w:rPr>
              <w:t>жд в сл</w:t>
            </w:r>
            <w:proofErr w:type="gramEnd"/>
            <w:r w:rsidRPr="00C5644F">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w:t>
            </w:r>
            <w:r w:rsidRPr="00C5644F">
              <w:rPr>
                <w:rFonts w:ascii="Times New Roman" w:hAnsi="Times New Roman" w:cs="Times New Roman"/>
                <w:sz w:val="24"/>
                <w:szCs w:val="24"/>
              </w:rPr>
              <w:lastRenderedPageBreak/>
              <w:t>решения)</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644F">
              <w:rPr>
                <w:rFonts w:ascii="Times New Roman" w:hAnsi="Times New Roman" w:cs="Times New Roman"/>
                <w:sz w:val="24"/>
                <w:szCs w:val="24"/>
              </w:rPr>
              <w:t>указанными</w:t>
            </w:r>
            <w:proofErr w:type="gramEnd"/>
            <w:r w:rsidRPr="00C5644F">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w:t>
            </w:r>
          </w:p>
        </w:tc>
        <w:tc>
          <w:tcPr>
            <w:tcW w:w="2551" w:type="dxa"/>
          </w:tcPr>
          <w:p w:rsidR="00413787" w:rsidRPr="00C5644F" w:rsidRDefault="00413787">
            <w:pPr>
              <w:spacing w:after="1" w:line="220" w:lineRule="auto"/>
              <w:rPr>
                <w:rFonts w:ascii="Times New Roman" w:hAnsi="Times New Roman" w:cs="Times New Roman"/>
                <w:sz w:val="24"/>
                <w:szCs w:val="24"/>
              </w:rPr>
            </w:pPr>
          </w:p>
        </w:tc>
      </w:tr>
      <w:tr w:rsidR="00413787" w:rsidRPr="00C5644F">
        <w:tc>
          <w:tcPr>
            <w:tcW w:w="6499" w:type="dxa"/>
            <w:vAlign w:val="bottom"/>
          </w:tcPr>
          <w:p w:rsidR="00413787" w:rsidRPr="00C5644F" w:rsidRDefault="00413787">
            <w:pPr>
              <w:spacing w:after="1" w:line="220" w:lineRule="auto"/>
              <w:rPr>
                <w:rFonts w:ascii="Times New Roman" w:hAnsi="Times New Roman" w:cs="Times New Roman"/>
                <w:sz w:val="24"/>
                <w:szCs w:val="24"/>
              </w:rPr>
            </w:pPr>
            <w:proofErr w:type="gramStart"/>
            <w:r w:rsidRPr="00C5644F">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2551" w:type="dxa"/>
          </w:tcPr>
          <w:p w:rsidR="00413787" w:rsidRPr="00C5644F" w:rsidRDefault="00413787">
            <w:pPr>
              <w:spacing w:after="1" w:line="220" w:lineRule="auto"/>
              <w:rPr>
                <w:rFonts w:ascii="Times New Roman" w:hAnsi="Times New Roman" w:cs="Times New Roman"/>
                <w:sz w:val="24"/>
                <w:szCs w:val="24"/>
              </w:rPr>
            </w:pP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Приложение: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1. __________________________________________________________________________.</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2. __________________________________________________________________________.</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&lt;2&gt; для юридических лиц.</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&lt;3&gt; графа не заполняется, если заявителем является иностранное юридическое лицо.</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Подтверждаю достоверность представленной информации. Я предупрежде</w:t>
      </w:r>
      <w:proofErr w:type="gramStart"/>
      <w:r w:rsidRPr="00C5644F">
        <w:rPr>
          <w:rFonts w:ascii="Times New Roman" w:hAnsi="Times New Roman" w:cs="Times New Roman"/>
          <w:sz w:val="24"/>
          <w:szCs w:val="24"/>
        </w:rPr>
        <w:t>н(</w:t>
      </w:r>
      <w:proofErr w:type="gramEnd"/>
      <w:r w:rsidRPr="00C5644F">
        <w:rPr>
          <w:rFonts w:ascii="Times New Roman" w:hAnsi="Times New Roman" w:cs="Times New Roman"/>
          <w:sz w:val="24"/>
          <w:szCs w:val="24"/>
        </w:rPr>
        <w:t>а) об ответственности за представление ложных или неполных сведений.</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 xml:space="preserve">Настоящим во исполнение требований Федерального </w:t>
      </w:r>
      <w:hyperlink r:id="rId140">
        <w:r w:rsidRPr="00C5644F">
          <w:rPr>
            <w:rFonts w:ascii="Times New Roman" w:hAnsi="Times New Roman" w:cs="Times New Roman"/>
            <w:color w:val="0000FF"/>
            <w:sz w:val="24"/>
            <w:szCs w:val="24"/>
          </w:rPr>
          <w:t>закона</w:t>
        </w:r>
      </w:hyperlink>
      <w:r w:rsidRPr="00C5644F">
        <w:rPr>
          <w:rFonts w:ascii="Times New Roman" w:hAnsi="Times New Roman" w:cs="Times New Roman"/>
          <w:sz w:val="24"/>
          <w:szCs w:val="24"/>
        </w:rP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413787" w:rsidRPr="00C5644F" w:rsidRDefault="00413787">
      <w:pPr>
        <w:spacing w:before="220"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Способ получения результата предоставления муниципальной услуги: _______________. Номер телефона для связи с заявителем в случае получения результата предоставления муниципальной услуги лично: __________.</w:t>
      </w:r>
    </w:p>
    <w:p w:rsidR="00413787" w:rsidRPr="00C5644F" w:rsidRDefault="00413787">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268"/>
        <w:gridCol w:w="3458"/>
      </w:tblGrid>
      <w:tr w:rsidR="00413787" w:rsidRPr="00C5644F">
        <w:tc>
          <w:tcPr>
            <w:tcW w:w="2778"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______________________</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(дата)</w:t>
            </w:r>
          </w:p>
        </w:tc>
        <w:tc>
          <w:tcPr>
            <w:tcW w:w="2268"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(подпись)</w:t>
            </w:r>
          </w:p>
        </w:tc>
        <w:tc>
          <w:tcPr>
            <w:tcW w:w="3458" w:type="dxa"/>
            <w:tcBorders>
              <w:top w:val="nil"/>
              <w:left w:val="nil"/>
              <w:bottom w:val="nil"/>
              <w:right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___________________________</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(расшифровка подписи)</w:t>
            </w: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right"/>
        <w:outlineLvl w:val="1"/>
        <w:rPr>
          <w:rFonts w:ascii="Times New Roman" w:hAnsi="Times New Roman" w:cs="Times New Roman"/>
          <w:sz w:val="24"/>
          <w:szCs w:val="24"/>
        </w:rPr>
      </w:pPr>
      <w:r w:rsidRPr="00C5644F">
        <w:rPr>
          <w:rFonts w:ascii="Times New Roman" w:hAnsi="Times New Roman" w:cs="Times New Roman"/>
          <w:sz w:val="24"/>
          <w:szCs w:val="24"/>
        </w:rPr>
        <w:t>Приложение N 2</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к Регламенту</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bookmarkStart w:id="30" w:name="P676"/>
      <w:bookmarkEnd w:id="30"/>
      <w:r w:rsidRPr="00C5644F">
        <w:rPr>
          <w:rFonts w:ascii="Times New Roman" w:hAnsi="Times New Roman" w:cs="Times New Roman"/>
          <w:b/>
          <w:sz w:val="24"/>
          <w:szCs w:val="24"/>
        </w:rPr>
        <w:t>ПЕРЕЧЕНЬ</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lastRenderedPageBreak/>
        <w:t>ДОКУМЕНТОВ, ПОДТВЕРЖДАЮЩИХ ПРАВО ЗАЯВИТЕЛЯ НА ПРИОБРЕТЕНИЕ</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ЗЕМЕЛЬНОГО УЧАСТКА БЕЗ ПРОВЕДЕНИЯ ТОРГОВ</w:t>
      </w:r>
    </w:p>
    <w:p w:rsidR="00413787" w:rsidRPr="00C5644F" w:rsidRDefault="00413787">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62"/>
        <w:gridCol w:w="2266"/>
        <w:gridCol w:w="4422"/>
      </w:tblGrid>
      <w:tr w:rsidR="00413787" w:rsidRPr="00C5644F">
        <w:tc>
          <w:tcPr>
            <w:tcW w:w="576"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 xml:space="preserve">N </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/п</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266"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Заявитель</w:t>
            </w:r>
          </w:p>
        </w:tc>
        <w:tc>
          <w:tcPr>
            <w:tcW w:w="442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98">
              <w:r w:rsidRPr="00C5644F">
                <w:rPr>
                  <w:rFonts w:ascii="Times New Roman" w:hAnsi="Times New Roman" w:cs="Times New Roman"/>
                  <w:color w:val="0000FF"/>
                  <w:sz w:val="24"/>
                  <w:szCs w:val="24"/>
                </w:rPr>
                <w:t>&lt;1&gt;</w:t>
              </w:r>
            </w:hyperlink>
          </w:p>
        </w:tc>
      </w:tr>
      <w:tr w:rsidR="00413787" w:rsidRPr="00C5644F">
        <w:tc>
          <w:tcPr>
            <w:tcW w:w="576"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w:t>
            </w:r>
          </w:p>
        </w:tc>
        <w:tc>
          <w:tcPr>
            <w:tcW w:w="1762"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2</w:t>
            </w:r>
          </w:p>
        </w:tc>
        <w:tc>
          <w:tcPr>
            <w:tcW w:w="2266"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3</w:t>
            </w:r>
          </w:p>
        </w:tc>
        <w:tc>
          <w:tcPr>
            <w:tcW w:w="4422"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4</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1</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собственность за плату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Собственник здания, сооружения либо помещения в здании, сооружении</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здании и (или) сооружении, расположенно</w:t>
            </w:r>
            <w:proofErr w:type="gramStart"/>
            <w:r w:rsidR="00413787" w:rsidRPr="00C5644F">
              <w:rPr>
                <w:rFonts w:ascii="Times New Roman" w:hAnsi="Times New Roman" w:cs="Times New Roman"/>
                <w:sz w:val="24"/>
                <w:szCs w:val="24"/>
              </w:rPr>
              <w:t>м(</w:t>
            </w:r>
            <w:proofErr w:type="spellStart"/>
            <w:proofErr w:type="gramEnd"/>
            <w:r w:rsidR="00413787" w:rsidRPr="00C5644F">
              <w:rPr>
                <w:rFonts w:ascii="Times New Roman" w:hAnsi="Times New Roman" w:cs="Times New Roman"/>
                <w:sz w:val="24"/>
                <w:szCs w:val="24"/>
              </w:rPr>
              <w:t>ых</w:t>
            </w:r>
            <w:proofErr w:type="spellEnd"/>
            <w:r w:rsidR="00413787" w:rsidRPr="00C5644F">
              <w:rPr>
                <w:rFonts w:ascii="Times New Roman" w:hAnsi="Times New Roman" w:cs="Times New Roman"/>
                <w:sz w:val="24"/>
                <w:szCs w:val="24"/>
              </w:rPr>
              <w:t>) на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Единого государственного реестра индивидуальных предпринимателей (ЕГРИП) об индивидуальном </w:t>
            </w:r>
            <w:r w:rsidR="00413787" w:rsidRPr="00C5644F">
              <w:rPr>
                <w:rFonts w:ascii="Times New Roman" w:hAnsi="Times New Roman" w:cs="Times New Roman"/>
                <w:sz w:val="24"/>
                <w:szCs w:val="24"/>
              </w:rPr>
              <w:lastRenderedPageBreak/>
              <w:t>предпринимателе,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2</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собственность за плату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3</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собственность за плату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подтверждающий членство заявителя в СНТ или ОНТ.</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Утвержденный проект межевания территории.</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Выписка из ЕГРН об объекте недвижимости (об испрашиваемом земельном участке).</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Выписка из ЕГРЮЛ в отношении СНТ или ОНТ</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4</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собственность бесплатно</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здании и (или) сооружении, расположенно</w:t>
            </w:r>
            <w:proofErr w:type="gramStart"/>
            <w:r w:rsidR="00413787" w:rsidRPr="00C5644F">
              <w:rPr>
                <w:rFonts w:ascii="Times New Roman" w:hAnsi="Times New Roman" w:cs="Times New Roman"/>
                <w:sz w:val="24"/>
                <w:szCs w:val="24"/>
              </w:rPr>
              <w:t>м(</w:t>
            </w:r>
            <w:proofErr w:type="spellStart"/>
            <w:proofErr w:type="gramEnd"/>
            <w:r w:rsidR="00413787" w:rsidRPr="00C5644F">
              <w:rPr>
                <w:rFonts w:ascii="Times New Roman" w:hAnsi="Times New Roman" w:cs="Times New Roman"/>
                <w:sz w:val="24"/>
                <w:szCs w:val="24"/>
              </w:rPr>
              <w:t>ых</w:t>
            </w:r>
            <w:proofErr w:type="spellEnd"/>
            <w:r w:rsidR="00413787" w:rsidRPr="00C5644F">
              <w:rPr>
                <w:rFonts w:ascii="Times New Roman" w:hAnsi="Times New Roman" w:cs="Times New Roman"/>
                <w:sz w:val="24"/>
                <w:szCs w:val="24"/>
              </w:rPr>
              <w:t>) на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5</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собственность бесплатно</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422"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Копия решения органа местного самоуправления о постановке гражданина на учет в целях предоставления земельного участка в собственность бесплатно,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6</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1">
              <w:r w:rsidRPr="00C5644F">
                <w:rPr>
                  <w:rFonts w:ascii="Times New Roman" w:hAnsi="Times New Roman" w:cs="Times New Roman"/>
                  <w:color w:val="0000FF"/>
                  <w:sz w:val="24"/>
                  <w:szCs w:val="24"/>
                </w:rPr>
                <w:t>статьей 39.20</w:t>
              </w:r>
            </w:hyperlink>
            <w:r w:rsidRPr="00C5644F">
              <w:rPr>
                <w:rFonts w:ascii="Times New Roman" w:hAnsi="Times New Roman" w:cs="Times New Roman"/>
                <w:sz w:val="24"/>
                <w:szCs w:val="24"/>
              </w:rPr>
              <w:t xml:space="preserve"> Земельного кодекса, на праве оперативного управления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здании и (или) сооружении, расположенно</w:t>
            </w:r>
            <w:proofErr w:type="gramStart"/>
            <w:r w:rsidR="00413787" w:rsidRPr="00C5644F">
              <w:rPr>
                <w:rFonts w:ascii="Times New Roman" w:hAnsi="Times New Roman" w:cs="Times New Roman"/>
                <w:sz w:val="24"/>
                <w:szCs w:val="24"/>
              </w:rPr>
              <w:t>м(</w:t>
            </w:r>
            <w:proofErr w:type="spellStart"/>
            <w:proofErr w:type="gramEnd"/>
            <w:r w:rsidR="00413787" w:rsidRPr="00C5644F">
              <w:rPr>
                <w:rFonts w:ascii="Times New Roman" w:hAnsi="Times New Roman" w:cs="Times New Roman"/>
                <w:sz w:val="24"/>
                <w:szCs w:val="24"/>
              </w:rPr>
              <w:t>ых</w:t>
            </w:r>
            <w:proofErr w:type="spellEnd"/>
            <w:r w:rsidR="00413787" w:rsidRPr="00C5644F">
              <w:rPr>
                <w:rFonts w:ascii="Times New Roman" w:hAnsi="Times New Roman" w:cs="Times New Roman"/>
                <w:sz w:val="24"/>
                <w:szCs w:val="24"/>
              </w:rPr>
              <w:t>) на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w:t>
            </w:r>
            <w:r w:rsidR="00413787" w:rsidRPr="00C5644F">
              <w:rPr>
                <w:rFonts w:ascii="Times New Roman" w:hAnsi="Times New Roman" w:cs="Times New Roman"/>
                <w:sz w:val="24"/>
                <w:szCs w:val="24"/>
              </w:rPr>
              <w:lastRenderedPageBreak/>
              <w:t>случае обращения собственника помещения)</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7</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Собственник объекта незавершенного строительства</w:t>
            </w:r>
          </w:p>
        </w:tc>
        <w:tc>
          <w:tcPr>
            <w:tcW w:w="4422"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3787" w:rsidRPr="00C5644F" w:rsidRDefault="00413787">
            <w:pPr>
              <w:spacing w:after="1" w:line="220" w:lineRule="auto"/>
              <w:rPr>
                <w:rFonts w:ascii="Times New Roman" w:hAnsi="Times New Roman" w:cs="Times New Roman"/>
                <w:sz w:val="24"/>
                <w:szCs w:val="24"/>
              </w:rPr>
            </w:pPr>
            <w:proofErr w:type="gramStart"/>
            <w:r w:rsidRPr="00C5644F">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8</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3787" w:rsidRPr="00C5644F" w:rsidRDefault="00C5644F">
            <w:pPr>
              <w:spacing w:after="1" w:line="220" w:lineRule="auto"/>
              <w:rPr>
                <w:rFonts w:ascii="Times New Roman" w:hAnsi="Times New Roman" w:cs="Times New Roman"/>
                <w:sz w:val="24"/>
                <w:szCs w:val="24"/>
              </w:rPr>
            </w:pPr>
            <w:hyperlink w:anchor="P799">
              <w:proofErr w:type="gramStart"/>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roofErr w:type="gramEnd"/>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9</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w:t>
            </w:r>
            <w:r w:rsidRPr="00C5644F">
              <w:rPr>
                <w:rFonts w:ascii="Times New Roman" w:hAnsi="Times New Roman" w:cs="Times New Roman"/>
                <w:sz w:val="24"/>
                <w:szCs w:val="24"/>
              </w:rPr>
              <w:lastRenderedPageBreak/>
              <w:t>собственности, без проведения торгов, в том числе бесплатно</w:t>
            </w:r>
          </w:p>
        </w:tc>
        <w:tc>
          <w:tcPr>
            <w:tcW w:w="4422"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10</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422"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11</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аренду</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Член СНТ или ОНТ</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 подтверждающий членство заявителя в СНТ или ОНТ.</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Утвержденный проект межевания территории.</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Выписка из ЕГРН об объекте недвижимости (об испрашиваемом земельном участке).</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Выписка из ЕГРЮЛ в отношении СНТ или ОНТ</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12</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безвозмездное пользование</w:t>
            </w:r>
          </w:p>
        </w:tc>
        <w:tc>
          <w:tcPr>
            <w:tcW w:w="22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422"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lastRenderedPageBreak/>
              <w:t>13</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безвозмездное пользование</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здании и (или) сооружении, расположенно</w:t>
            </w:r>
            <w:proofErr w:type="gramStart"/>
            <w:r w:rsidR="00413787" w:rsidRPr="00C5644F">
              <w:rPr>
                <w:rFonts w:ascii="Times New Roman" w:hAnsi="Times New Roman" w:cs="Times New Roman"/>
                <w:sz w:val="24"/>
                <w:szCs w:val="24"/>
              </w:rPr>
              <w:t>м(</w:t>
            </w:r>
            <w:proofErr w:type="spellStart"/>
            <w:proofErr w:type="gramEnd"/>
            <w:r w:rsidR="00413787" w:rsidRPr="00C5644F">
              <w:rPr>
                <w:rFonts w:ascii="Times New Roman" w:hAnsi="Times New Roman" w:cs="Times New Roman"/>
                <w:sz w:val="24"/>
                <w:szCs w:val="24"/>
              </w:rPr>
              <w:t>ых</w:t>
            </w:r>
            <w:proofErr w:type="spellEnd"/>
            <w:r w:rsidR="00413787" w:rsidRPr="00C5644F">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r w:rsidR="00413787" w:rsidRPr="00C5644F">
        <w:tc>
          <w:tcPr>
            <w:tcW w:w="57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14</w:t>
            </w:r>
          </w:p>
        </w:tc>
        <w:tc>
          <w:tcPr>
            <w:tcW w:w="1762"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В безвозмездное пользование</w:t>
            </w:r>
          </w:p>
        </w:tc>
        <w:tc>
          <w:tcPr>
            <w:tcW w:w="2266" w:type="dxa"/>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422"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(об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ЕГРН об объекте недвижимости (о здании и (или) сооружении, расположенно</w:t>
            </w:r>
            <w:proofErr w:type="gramStart"/>
            <w:r w:rsidR="00413787" w:rsidRPr="00C5644F">
              <w:rPr>
                <w:rFonts w:ascii="Times New Roman" w:hAnsi="Times New Roman" w:cs="Times New Roman"/>
                <w:sz w:val="24"/>
                <w:szCs w:val="24"/>
              </w:rPr>
              <w:t>м(</w:t>
            </w:r>
            <w:proofErr w:type="spellStart"/>
            <w:proofErr w:type="gramEnd"/>
            <w:r w:rsidR="00413787" w:rsidRPr="00C5644F">
              <w:rPr>
                <w:rFonts w:ascii="Times New Roman" w:hAnsi="Times New Roman" w:cs="Times New Roman"/>
                <w:sz w:val="24"/>
                <w:szCs w:val="24"/>
              </w:rPr>
              <w:t>ых</w:t>
            </w:r>
            <w:proofErr w:type="spellEnd"/>
            <w:r w:rsidR="00413787" w:rsidRPr="00C5644F">
              <w:rPr>
                <w:rFonts w:ascii="Times New Roman" w:hAnsi="Times New Roman" w:cs="Times New Roman"/>
                <w:sz w:val="24"/>
                <w:szCs w:val="24"/>
              </w:rPr>
              <w:t>) на испрашиваемом земельном участке).</w:t>
            </w:r>
          </w:p>
          <w:p w:rsidR="00413787" w:rsidRPr="00C5644F" w:rsidRDefault="00C5644F">
            <w:pPr>
              <w:spacing w:after="1" w:line="220" w:lineRule="auto"/>
              <w:rPr>
                <w:rFonts w:ascii="Times New Roman" w:hAnsi="Times New Roman" w:cs="Times New Roman"/>
                <w:sz w:val="24"/>
                <w:szCs w:val="24"/>
              </w:rPr>
            </w:pPr>
            <w:hyperlink w:anchor="P799">
              <w:r w:rsidR="00413787" w:rsidRPr="00C5644F">
                <w:rPr>
                  <w:rFonts w:ascii="Times New Roman" w:hAnsi="Times New Roman" w:cs="Times New Roman"/>
                  <w:color w:val="0000FF"/>
                  <w:sz w:val="24"/>
                  <w:szCs w:val="24"/>
                </w:rPr>
                <w:t>&lt;*&gt;</w:t>
              </w:r>
            </w:hyperlink>
            <w:r w:rsidR="00413787" w:rsidRPr="00C5644F">
              <w:rPr>
                <w:rFonts w:ascii="Times New Roman" w:hAnsi="Times New Roman" w:cs="Times New Roman"/>
                <w:sz w:val="24"/>
                <w:szCs w:val="24"/>
              </w:rPr>
              <w:t xml:space="preserve"> Выписка из ЕГРЮЛ о юридическом лице, являющемся заявителем</w:t>
            </w:r>
          </w:p>
        </w:tc>
      </w:tr>
    </w:tbl>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ind w:firstLine="540"/>
        <w:jc w:val="both"/>
        <w:rPr>
          <w:rFonts w:ascii="Times New Roman" w:hAnsi="Times New Roman" w:cs="Times New Roman"/>
          <w:sz w:val="24"/>
          <w:szCs w:val="24"/>
        </w:rPr>
      </w:pPr>
      <w:r w:rsidRPr="00C5644F">
        <w:rPr>
          <w:rFonts w:ascii="Times New Roman" w:hAnsi="Times New Roman" w:cs="Times New Roman"/>
          <w:sz w:val="24"/>
          <w:szCs w:val="24"/>
        </w:rPr>
        <w:t>--------------------------------</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31" w:name="P798"/>
      <w:bookmarkEnd w:id="31"/>
      <w:r w:rsidRPr="00C5644F">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13787" w:rsidRPr="00C5644F" w:rsidRDefault="00413787">
      <w:pPr>
        <w:spacing w:before="220" w:after="1" w:line="220" w:lineRule="auto"/>
        <w:ind w:firstLine="540"/>
        <w:jc w:val="both"/>
        <w:rPr>
          <w:rFonts w:ascii="Times New Roman" w:hAnsi="Times New Roman" w:cs="Times New Roman"/>
          <w:sz w:val="24"/>
          <w:szCs w:val="24"/>
        </w:rPr>
      </w:pPr>
      <w:bookmarkStart w:id="32" w:name="P799"/>
      <w:bookmarkEnd w:id="32"/>
      <w:r w:rsidRPr="00C5644F">
        <w:rPr>
          <w:rFonts w:ascii="Times New Roman" w:hAnsi="Times New Roman" w:cs="Times New Roman"/>
          <w:sz w:val="24"/>
          <w:szCs w:val="24"/>
        </w:rPr>
        <w:t xml:space="preserve">Документы, обозначенные символом &lt;*&gt;, запрашиваются Комитетом посредством межведомственного информационного взаимодействия. Выписка из ЕГРН об объекте </w:t>
      </w:r>
      <w:r w:rsidRPr="00C5644F">
        <w:rPr>
          <w:rFonts w:ascii="Times New Roman" w:hAnsi="Times New Roman" w:cs="Times New Roman"/>
          <w:sz w:val="24"/>
          <w:szCs w:val="24"/>
        </w:rPr>
        <w:lastRenderedPageBreak/>
        <w:t>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right"/>
        <w:outlineLvl w:val="1"/>
        <w:rPr>
          <w:rFonts w:ascii="Times New Roman" w:hAnsi="Times New Roman" w:cs="Times New Roman"/>
          <w:sz w:val="24"/>
          <w:szCs w:val="24"/>
        </w:rPr>
      </w:pPr>
      <w:r w:rsidRPr="00C5644F">
        <w:rPr>
          <w:rFonts w:ascii="Times New Roman" w:hAnsi="Times New Roman" w:cs="Times New Roman"/>
          <w:sz w:val="24"/>
          <w:szCs w:val="24"/>
        </w:rPr>
        <w:t>Приложение N 3</w:t>
      </w:r>
    </w:p>
    <w:p w:rsidR="00413787" w:rsidRPr="00C5644F" w:rsidRDefault="00413787">
      <w:pPr>
        <w:spacing w:after="1" w:line="220" w:lineRule="auto"/>
        <w:jc w:val="right"/>
        <w:rPr>
          <w:rFonts w:ascii="Times New Roman" w:hAnsi="Times New Roman" w:cs="Times New Roman"/>
          <w:sz w:val="24"/>
          <w:szCs w:val="24"/>
        </w:rPr>
      </w:pPr>
      <w:r w:rsidRPr="00C5644F">
        <w:rPr>
          <w:rFonts w:ascii="Times New Roman" w:hAnsi="Times New Roman" w:cs="Times New Roman"/>
          <w:sz w:val="24"/>
          <w:szCs w:val="24"/>
        </w:rPr>
        <w:t>к Регламенту</w:t>
      </w:r>
    </w:p>
    <w:p w:rsidR="00413787" w:rsidRPr="00C5644F" w:rsidRDefault="00413787">
      <w:pPr>
        <w:spacing w:after="1" w:line="220" w:lineRule="auto"/>
        <w:jc w:val="both"/>
        <w:rPr>
          <w:rFonts w:ascii="Times New Roman" w:hAnsi="Times New Roman" w:cs="Times New Roman"/>
          <w:sz w:val="24"/>
          <w:szCs w:val="24"/>
        </w:rPr>
      </w:pPr>
    </w:p>
    <w:p w:rsidR="00413787" w:rsidRPr="00C5644F" w:rsidRDefault="00413787">
      <w:pPr>
        <w:spacing w:after="1" w:line="220" w:lineRule="auto"/>
        <w:jc w:val="center"/>
        <w:rPr>
          <w:rFonts w:ascii="Times New Roman" w:hAnsi="Times New Roman" w:cs="Times New Roman"/>
          <w:sz w:val="24"/>
          <w:szCs w:val="24"/>
        </w:rPr>
      </w:pPr>
      <w:bookmarkStart w:id="33" w:name="P808"/>
      <w:bookmarkEnd w:id="33"/>
      <w:r w:rsidRPr="00C5644F">
        <w:rPr>
          <w:rFonts w:ascii="Times New Roman" w:hAnsi="Times New Roman" w:cs="Times New Roman"/>
          <w:b/>
          <w:sz w:val="24"/>
          <w:szCs w:val="24"/>
        </w:rPr>
        <w:t>ПОКАЗАТЕЛИ</w:t>
      </w:r>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b/>
          <w:sz w:val="24"/>
          <w:szCs w:val="24"/>
        </w:rPr>
        <w:t>ДОСТУПНОСТИ И КАЧЕСТВА ПРЕДОСТАВЛЕНИЯ МУНИЦИПАЛЬНЫХ УСЛУГ</w:t>
      </w:r>
    </w:p>
    <w:p w:rsidR="00413787" w:rsidRPr="00C5644F" w:rsidRDefault="0041378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7" w:rsidRPr="00C5644F">
        <w:tc>
          <w:tcPr>
            <w:tcW w:w="60" w:type="dxa"/>
            <w:tcBorders>
              <w:top w:val="nil"/>
              <w:left w:val="nil"/>
              <w:bottom w:val="nil"/>
              <w:right w:val="nil"/>
            </w:tcBorders>
            <w:shd w:val="clear" w:color="auto" w:fill="CED3F1"/>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Список изменяющих документов</w:t>
            </w:r>
          </w:p>
          <w:p w:rsidR="00413787" w:rsidRPr="00C5644F" w:rsidRDefault="00413787">
            <w:pPr>
              <w:spacing w:after="1" w:line="220" w:lineRule="auto"/>
              <w:jc w:val="center"/>
              <w:rPr>
                <w:rFonts w:ascii="Times New Roman" w:hAnsi="Times New Roman" w:cs="Times New Roman"/>
                <w:sz w:val="24"/>
                <w:szCs w:val="24"/>
              </w:rPr>
            </w:pPr>
            <w:proofErr w:type="gramStart"/>
            <w:r w:rsidRPr="00C5644F">
              <w:rPr>
                <w:rFonts w:ascii="Times New Roman" w:hAnsi="Times New Roman" w:cs="Times New Roman"/>
                <w:color w:val="392C69"/>
                <w:sz w:val="24"/>
                <w:szCs w:val="24"/>
              </w:rPr>
              <w:t xml:space="preserve">(в ред. </w:t>
            </w:r>
            <w:hyperlink r:id="rId142">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color w:val="392C69"/>
                <w:sz w:val="24"/>
                <w:szCs w:val="24"/>
              </w:rPr>
              <w:t xml:space="preserve"> администрации города Мурманска</w:t>
            </w:r>
            <w:proofErr w:type="gramEnd"/>
          </w:p>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color w:val="392C69"/>
                <w:sz w:val="24"/>
                <w:szCs w:val="24"/>
              </w:rPr>
              <w:t>от 07.10.2022 N 2991)</w:t>
            </w:r>
          </w:p>
        </w:tc>
        <w:tc>
          <w:tcPr>
            <w:tcW w:w="113" w:type="dxa"/>
            <w:tcBorders>
              <w:top w:val="nil"/>
              <w:left w:val="nil"/>
              <w:bottom w:val="nil"/>
              <w:right w:val="nil"/>
            </w:tcBorders>
            <w:shd w:val="clear" w:color="auto" w:fill="F4F3F8"/>
            <w:tcMar>
              <w:top w:w="0" w:type="dxa"/>
              <w:left w:w="0" w:type="dxa"/>
              <w:bottom w:w="0" w:type="dxa"/>
              <w:right w:w="0" w:type="dxa"/>
            </w:tcMar>
          </w:tcPr>
          <w:p w:rsidR="00413787" w:rsidRPr="00C5644F" w:rsidRDefault="00413787">
            <w:pPr>
              <w:rPr>
                <w:rFonts w:ascii="Times New Roman" w:hAnsi="Times New Roman" w:cs="Times New Roman"/>
                <w:sz w:val="24"/>
                <w:szCs w:val="24"/>
              </w:rPr>
            </w:pPr>
          </w:p>
        </w:tc>
      </w:tr>
    </w:tbl>
    <w:p w:rsidR="00413787" w:rsidRPr="00C5644F" w:rsidRDefault="00413787">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066"/>
        <w:gridCol w:w="2381"/>
      </w:tblGrid>
      <w:tr w:rsidR="00413787" w:rsidRPr="00C5644F">
        <w:tc>
          <w:tcPr>
            <w:tcW w:w="57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 xml:space="preserve">N </w:t>
            </w:r>
            <w:proofErr w:type="gramStart"/>
            <w:r w:rsidRPr="00C5644F">
              <w:rPr>
                <w:rFonts w:ascii="Times New Roman" w:hAnsi="Times New Roman" w:cs="Times New Roman"/>
                <w:sz w:val="24"/>
                <w:szCs w:val="24"/>
              </w:rPr>
              <w:t>п</w:t>
            </w:r>
            <w:proofErr w:type="gramEnd"/>
            <w:r w:rsidRPr="00C5644F">
              <w:rPr>
                <w:rFonts w:ascii="Times New Roman" w:hAnsi="Times New Roman" w:cs="Times New Roman"/>
                <w:sz w:val="24"/>
                <w:szCs w:val="24"/>
              </w:rPr>
              <w:t>/п</w:t>
            </w:r>
          </w:p>
        </w:tc>
        <w:tc>
          <w:tcPr>
            <w:tcW w:w="6066"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Показатели доступности и качества предоставления муниципальной услуги</w:t>
            </w:r>
          </w:p>
        </w:tc>
        <w:tc>
          <w:tcPr>
            <w:tcW w:w="238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Нормативное значение показателя</w:t>
            </w:r>
          </w:p>
        </w:tc>
      </w:tr>
      <w:tr w:rsidR="00413787" w:rsidRPr="00C5644F">
        <w:tc>
          <w:tcPr>
            <w:tcW w:w="9018" w:type="dxa"/>
            <w:gridSpan w:val="3"/>
            <w:vAlign w:val="center"/>
          </w:tcPr>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sz w:val="24"/>
                <w:szCs w:val="24"/>
              </w:rPr>
              <w:t>Показатели доступности предоставления муниципальной услуги</w:t>
            </w:r>
          </w:p>
        </w:tc>
      </w:tr>
      <w:tr w:rsidR="00413787" w:rsidRPr="00C5644F">
        <w:tc>
          <w:tcPr>
            <w:tcW w:w="57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100 %</w:t>
            </w:r>
          </w:p>
        </w:tc>
      </w:tr>
      <w:tr w:rsidR="00413787" w:rsidRPr="00C5644F">
        <w:tc>
          <w:tcPr>
            <w:tcW w:w="57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2</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заявителей, удовлетворенных графиком работы Комитета (за отчетный период)</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100 %</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3</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100 %</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4</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2</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5</w:t>
            </w:r>
          </w:p>
        </w:tc>
        <w:tc>
          <w:tcPr>
            <w:tcW w:w="6066" w:type="dxa"/>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Возможность получения муниципальной услуги в электронной форме</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да</w:t>
            </w:r>
          </w:p>
        </w:tc>
      </w:tr>
      <w:tr w:rsidR="00413787" w:rsidRPr="00C5644F">
        <w:tc>
          <w:tcPr>
            <w:tcW w:w="57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6</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Возможность получения информации о ходе предоставления муниципальной услуги</w:t>
            </w:r>
          </w:p>
        </w:tc>
        <w:tc>
          <w:tcPr>
            <w:tcW w:w="238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да</w:t>
            </w:r>
          </w:p>
        </w:tc>
      </w:tr>
      <w:tr w:rsidR="00413787" w:rsidRPr="00C5644F">
        <w:tblPrEx>
          <w:tblBorders>
            <w:insideH w:val="nil"/>
          </w:tblBorders>
        </w:tblPrEx>
        <w:tc>
          <w:tcPr>
            <w:tcW w:w="571" w:type="dxa"/>
            <w:tcBorders>
              <w:bottom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7</w:t>
            </w:r>
          </w:p>
        </w:tc>
        <w:tc>
          <w:tcPr>
            <w:tcW w:w="6066" w:type="dxa"/>
            <w:tcBorders>
              <w:bottom w:val="nil"/>
            </w:tcBorders>
            <w:vAlign w:val="bottom"/>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Возможность получения муниципальной услуги через многофункциональный центр</w:t>
            </w:r>
          </w:p>
        </w:tc>
        <w:tc>
          <w:tcPr>
            <w:tcW w:w="2381" w:type="dxa"/>
            <w:tcBorders>
              <w:bottom w:val="nil"/>
            </w:tcBorders>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да</w:t>
            </w:r>
          </w:p>
        </w:tc>
      </w:tr>
      <w:tr w:rsidR="00413787" w:rsidRPr="00C5644F">
        <w:tblPrEx>
          <w:tblBorders>
            <w:insideH w:val="nil"/>
          </w:tblBorders>
        </w:tblPrEx>
        <w:tc>
          <w:tcPr>
            <w:tcW w:w="9018" w:type="dxa"/>
            <w:gridSpan w:val="3"/>
            <w:tcBorders>
              <w:top w:val="nil"/>
            </w:tcBorders>
          </w:tcPr>
          <w:p w:rsidR="00413787" w:rsidRPr="00C5644F" w:rsidRDefault="00413787">
            <w:pPr>
              <w:spacing w:after="1" w:line="220" w:lineRule="auto"/>
              <w:jc w:val="both"/>
              <w:rPr>
                <w:rFonts w:ascii="Times New Roman" w:hAnsi="Times New Roman" w:cs="Times New Roman"/>
                <w:sz w:val="24"/>
                <w:szCs w:val="24"/>
              </w:rPr>
            </w:pPr>
            <w:r w:rsidRPr="00C5644F">
              <w:rPr>
                <w:rFonts w:ascii="Times New Roman" w:hAnsi="Times New Roman" w:cs="Times New Roman"/>
                <w:sz w:val="24"/>
                <w:szCs w:val="24"/>
              </w:rPr>
              <w:t xml:space="preserve">в ред. </w:t>
            </w:r>
            <w:hyperlink r:id="rId143">
              <w:r w:rsidRPr="00C5644F">
                <w:rPr>
                  <w:rFonts w:ascii="Times New Roman" w:hAnsi="Times New Roman" w:cs="Times New Roman"/>
                  <w:color w:val="0000FF"/>
                  <w:sz w:val="24"/>
                  <w:szCs w:val="24"/>
                </w:rPr>
                <w:t>постановления</w:t>
              </w:r>
            </w:hyperlink>
            <w:r w:rsidRPr="00C5644F">
              <w:rPr>
                <w:rFonts w:ascii="Times New Roman" w:hAnsi="Times New Roman" w:cs="Times New Roman"/>
                <w:sz w:val="24"/>
                <w:szCs w:val="24"/>
              </w:rPr>
              <w:t xml:space="preserve"> администрации города Мурманска от 07.10.2022 N 2991</w:t>
            </w:r>
          </w:p>
        </w:tc>
      </w:tr>
      <w:tr w:rsidR="00413787" w:rsidRPr="00C5644F">
        <w:tc>
          <w:tcPr>
            <w:tcW w:w="9018" w:type="dxa"/>
            <w:gridSpan w:val="3"/>
            <w:vAlign w:val="center"/>
          </w:tcPr>
          <w:p w:rsidR="00413787" w:rsidRPr="00C5644F" w:rsidRDefault="00413787">
            <w:pPr>
              <w:spacing w:after="1" w:line="220" w:lineRule="auto"/>
              <w:jc w:val="center"/>
              <w:outlineLvl w:val="2"/>
              <w:rPr>
                <w:rFonts w:ascii="Times New Roman" w:hAnsi="Times New Roman" w:cs="Times New Roman"/>
                <w:sz w:val="24"/>
                <w:szCs w:val="24"/>
              </w:rPr>
            </w:pPr>
            <w:r w:rsidRPr="00C5644F">
              <w:rPr>
                <w:rFonts w:ascii="Times New Roman" w:hAnsi="Times New Roman" w:cs="Times New Roman"/>
                <w:sz w:val="24"/>
                <w:szCs w:val="24"/>
              </w:rPr>
              <w:t>Показатели качества предоставления муниципальной услуги</w:t>
            </w:r>
          </w:p>
        </w:tc>
      </w:tr>
      <w:tr w:rsidR="00413787" w:rsidRPr="00C5644F">
        <w:tc>
          <w:tcPr>
            <w:tcW w:w="57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Количество обоснованных жалоб</w:t>
            </w:r>
          </w:p>
        </w:tc>
        <w:tc>
          <w:tcPr>
            <w:tcW w:w="2381" w:type="dxa"/>
            <w:vAlign w:val="center"/>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0</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2</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xml:space="preserve">Соблюдение сроков предоставления муниципальной </w:t>
            </w:r>
            <w:r w:rsidRPr="00C5644F">
              <w:rPr>
                <w:rFonts w:ascii="Times New Roman" w:hAnsi="Times New Roman" w:cs="Times New Roman"/>
                <w:sz w:val="24"/>
                <w:szCs w:val="24"/>
              </w:rPr>
              <w:lastRenderedPageBreak/>
              <w:t>услуги (% случаев предоставления услуги в установленный срок с момента приема документов)</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lastRenderedPageBreak/>
              <w:t>100 %</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lastRenderedPageBreak/>
              <w:t>3</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100 %</w:t>
            </w:r>
          </w:p>
        </w:tc>
      </w:tr>
      <w:tr w:rsidR="00413787" w:rsidRPr="00C5644F">
        <w:tc>
          <w:tcPr>
            <w:tcW w:w="57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4</w:t>
            </w:r>
          </w:p>
        </w:tc>
        <w:tc>
          <w:tcPr>
            <w:tcW w:w="6066" w:type="dxa"/>
            <w:vAlign w:val="center"/>
          </w:tcPr>
          <w:p w:rsidR="00413787" w:rsidRPr="00C5644F" w:rsidRDefault="00413787">
            <w:pPr>
              <w:spacing w:after="1" w:line="220" w:lineRule="auto"/>
              <w:rPr>
                <w:rFonts w:ascii="Times New Roman" w:hAnsi="Times New Roman" w:cs="Times New Roman"/>
                <w:sz w:val="24"/>
                <w:szCs w:val="24"/>
              </w:rPr>
            </w:pPr>
            <w:r w:rsidRPr="00C5644F">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381" w:type="dxa"/>
          </w:tcPr>
          <w:p w:rsidR="00413787" w:rsidRPr="00C5644F" w:rsidRDefault="00413787">
            <w:pPr>
              <w:spacing w:after="1" w:line="220" w:lineRule="auto"/>
              <w:jc w:val="center"/>
              <w:rPr>
                <w:rFonts w:ascii="Times New Roman" w:hAnsi="Times New Roman" w:cs="Times New Roman"/>
                <w:sz w:val="24"/>
                <w:szCs w:val="24"/>
              </w:rPr>
            </w:pPr>
            <w:r w:rsidRPr="00C5644F">
              <w:rPr>
                <w:rFonts w:ascii="Times New Roman" w:hAnsi="Times New Roman" w:cs="Times New Roman"/>
                <w:sz w:val="24"/>
                <w:szCs w:val="24"/>
              </w:rPr>
              <w:t>100 %</w:t>
            </w:r>
          </w:p>
        </w:tc>
      </w:tr>
    </w:tbl>
    <w:p w:rsidR="00975649" w:rsidRPr="00C5644F" w:rsidRDefault="00975649">
      <w:pPr>
        <w:rPr>
          <w:rFonts w:ascii="Times New Roman" w:hAnsi="Times New Roman" w:cs="Times New Roman"/>
          <w:sz w:val="24"/>
          <w:szCs w:val="24"/>
        </w:rPr>
      </w:pPr>
    </w:p>
    <w:sectPr w:rsidR="00975649" w:rsidRPr="00C5644F" w:rsidSect="00987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C1"/>
    <w:rsid w:val="00413787"/>
    <w:rsid w:val="00975649"/>
    <w:rsid w:val="00BC40C1"/>
    <w:rsid w:val="00C5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7&amp;n=115592&amp;dst=100012" TargetMode="External"/><Relationship Id="rId117" Type="http://schemas.openxmlformats.org/officeDocument/2006/relationships/hyperlink" Target="https://login.consultant.ru/link/?req=doc&amp;base=LAW&amp;n=453313&amp;dst=86" TargetMode="External"/><Relationship Id="rId21" Type="http://schemas.openxmlformats.org/officeDocument/2006/relationships/hyperlink" Target="https://login.consultant.ru/link/?req=doc&amp;base=LAW&amp;n=465799" TargetMode="External"/><Relationship Id="rId42" Type="http://schemas.openxmlformats.org/officeDocument/2006/relationships/hyperlink" Target="https://login.consultant.ru/link/?req=doc&amp;base=RLAW087&amp;n=120254" TargetMode="External"/><Relationship Id="rId47" Type="http://schemas.openxmlformats.org/officeDocument/2006/relationships/hyperlink" Target="https://login.consultant.ru/link/?req=doc&amp;base=LAW&amp;n=465787&amp;dst=467" TargetMode="External"/><Relationship Id="rId63" Type="http://schemas.openxmlformats.org/officeDocument/2006/relationships/hyperlink" Target="https://login.consultant.ru/link/?req=doc&amp;base=RLAW087&amp;n=118402&amp;dst=100021" TargetMode="External"/><Relationship Id="rId68" Type="http://schemas.openxmlformats.org/officeDocument/2006/relationships/hyperlink" Target="https://login.consultant.ru/link/?req=doc&amp;base=LAW&amp;n=175784" TargetMode="External"/><Relationship Id="rId84" Type="http://schemas.openxmlformats.org/officeDocument/2006/relationships/hyperlink" Target="https://login.consultant.ru/link/?req=doc&amp;base=LAW&amp;n=454305&amp;dst=100069" TargetMode="External"/><Relationship Id="rId89" Type="http://schemas.openxmlformats.org/officeDocument/2006/relationships/hyperlink" Target="https://login.consultant.ru/link/?req=doc&amp;base=LAW&amp;n=453313&amp;dst=43" TargetMode="External"/><Relationship Id="rId112" Type="http://schemas.openxmlformats.org/officeDocument/2006/relationships/hyperlink" Target="https://login.consultant.ru/link/?req=doc&amp;base=RLAW087&amp;n=118402&amp;dst=100094" TargetMode="External"/><Relationship Id="rId133" Type="http://schemas.openxmlformats.org/officeDocument/2006/relationships/hyperlink" Target="https://login.consultant.ru/link/?req=doc&amp;base=RLAW087&amp;n=118402&amp;dst=100120" TargetMode="External"/><Relationship Id="rId138" Type="http://schemas.openxmlformats.org/officeDocument/2006/relationships/hyperlink" Target="https://login.consultant.ru/link/?req=doc&amp;base=LAW&amp;n=465787&amp;dst=467" TargetMode="External"/><Relationship Id="rId16" Type="http://schemas.openxmlformats.org/officeDocument/2006/relationships/hyperlink" Target="https://login.consultant.ru/link/?req=doc&amp;base=RLAW087&amp;n=118402&amp;dst=100005" TargetMode="External"/><Relationship Id="rId107" Type="http://schemas.openxmlformats.org/officeDocument/2006/relationships/hyperlink" Target="https://login.consultant.ru/link/?req=doc&amp;base=RLAW087&amp;n=118402&amp;dst=100056" TargetMode="External"/><Relationship Id="rId11" Type="http://schemas.openxmlformats.org/officeDocument/2006/relationships/hyperlink" Target="https://login.consultant.ru/link/?req=doc&amp;base=RLAW087&amp;n=81408&amp;dst=100005" TargetMode="External"/><Relationship Id="rId32" Type="http://schemas.openxmlformats.org/officeDocument/2006/relationships/hyperlink" Target="https://login.consultant.ru/link/?req=doc&amp;base=RLAW087&amp;n=98079&amp;dst=100006" TargetMode="External"/><Relationship Id="rId37" Type="http://schemas.openxmlformats.org/officeDocument/2006/relationships/hyperlink" Target="https://login.consultant.ru/link/?req=doc&amp;base=RLAW087&amp;n=118402&amp;dst=100007" TargetMode="External"/><Relationship Id="rId53" Type="http://schemas.openxmlformats.org/officeDocument/2006/relationships/hyperlink" Target="https://login.consultant.ru/link/?req=doc&amp;base=RLAW087&amp;n=118402&amp;dst=100019" TargetMode="External"/><Relationship Id="rId58" Type="http://schemas.openxmlformats.org/officeDocument/2006/relationships/hyperlink" Target="https://login.consultant.ru/link/?req=doc&amp;base=LAW&amp;n=465799" TargetMode="External"/><Relationship Id="rId74" Type="http://schemas.openxmlformats.org/officeDocument/2006/relationships/hyperlink" Target="https://login.consultant.ru/link/?req=doc&amp;base=RLAW087&amp;n=118402&amp;dst=100033" TargetMode="External"/><Relationship Id="rId79" Type="http://schemas.openxmlformats.org/officeDocument/2006/relationships/hyperlink" Target="https://login.consultant.ru/link/?req=doc&amp;base=RLAW087&amp;n=118402&amp;dst=100035" TargetMode="External"/><Relationship Id="rId102" Type="http://schemas.openxmlformats.org/officeDocument/2006/relationships/hyperlink" Target="https://login.consultant.ru/link/?req=doc&amp;base=LAW&amp;n=465787&amp;dst=834" TargetMode="External"/><Relationship Id="rId123" Type="http://schemas.openxmlformats.org/officeDocument/2006/relationships/hyperlink" Target="https://login.consultant.ru/link/?req=doc&amp;base=LAW&amp;n=465787&amp;dst=806" TargetMode="External"/><Relationship Id="rId128" Type="http://schemas.openxmlformats.org/officeDocument/2006/relationships/hyperlink" Target="https://login.consultant.ru/link/?req=doc&amp;base=RLAW087&amp;n=118402&amp;dst=100103"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3313&amp;dst=100056" TargetMode="External"/><Relationship Id="rId95" Type="http://schemas.openxmlformats.org/officeDocument/2006/relationships/hyperlink" Target="https://login.consultant.ru/link/?req=doc&amp;base=LAW&amp;n=465787&amp;dst=369" TargetMode="External"/><Relationship Id="rId22" Type="http://schemas.openxmlformats.org/officeDocument/2006/relationships/hyperlink" Target="https://login.consultant.ru/link/?req=doc&amp;base=LAW&amp;n=453313&amp;dst=100094" TargetMode="External"/><Relationship Id="rId27" Type="http://schemas.openxmlformats.org/officeDocument/2006/relationships/hyperlink" Target="https://login.consultant.ru/link/?req=doc&amp;base=RLAW087&amp;n=107219&amp;dst=100132" TargetMode="External"/><Relationship Id="rId43" Type="http://schemas.openxmlformats.org/officeDocument/2006/relationships/hyperlink" Target="https://login.consultant.ru/link/?req=doc&amp;base=RLAW087&amp;n=121998&amp;dst=100010" TargetMode="External"/><Relationship Id="rId48" Type="http://schemas.openxmlformats.org/officeDocument/2006/relationships/hyperlink" Target="https://login.consultant.ru/link/?req=doc&amp;base=LAW&amp;n=465787&amp;dst=575" TargetMode="External"/><Relationship Id="rId64" Type="http://schemas.openxmlformats.org/officeDocument/2006/relationships/hyperlink" Target="https://login.consultant.ru/link/?req=doc&amp;base=RLAW087&amp;n=118402&amp;dst=100023" TargetMode="External"/><Relationship Id="rId69" Type="http://schemas.openxmlformats.org/officeDocument/2006/relationships/hyperlink" Target="https://login.consultant.ru/link/?req=doc&amp;base=RLAW087&amp;n=126537" TargetMode="External"/><Relationship Id="rId113" Type="http://schemas.openxmlformats.org/officeDocument/2006/relationships/hyperlink" Target="https://login.consultant.ru/link/?req=doc&amp;base=LAW&amp;n=465787&amp;dst=346" TargetMode="External"/><Relationship Id="rId118" Type="http://schemas.openxmlformats.org/officeDocument/2006/relationships/hyperlink" Target="https://login.consultant.ru/link/?req=doc&amp;base=LAW&amp;n=465787&amp;dst=759" TargetMode="External"/><Relationship Id="rId134" Type="http://schemas.openxmlformats.org/officeDocument/2006/relationships/hyperlink" Target="https://login.consultant.ru/link/?req=doc&amp;base=RLAW087&amp;n=124014&amp;dst=100009" TargetMode="External"/><Relationship Id="rId139" Type="http://schemas.openxmlformats.org/officeDocument/2006/relationships/hyperlink" Target="https://login.consultant.ru/link/?req=doc&amp;base=LAW&amp;n=465787&amp;dst=575" TargetMode="External"/><Relationship Id="rId80" Type="http://schemas.openxmlformats.org/officeDocument/2006/relationships/hyperlink" Target="https://login.consultant.ru/link/?req=doc&amp;base=LAW&amp;n=465787" TargetMode="External"/><Relationship Id="rId85" Type="http://schemas.openxmlformats.org/officeDocument/2006/relationships/hyperlink" Target="https://login.consultant.ru/link/?req=doc&amp;base=LAW&amp;n=442097&amp;dst=100013" TargetMode="External"/><Relationship Id="rId3" Type="http://schemas.openxmlformats.org/officeDocument/2006/relationships/settings" Target="settings.xml"/><Relationship Id="rId12" Type="http://schemas.openxmlformats.org/officeDocument/2006/relationships/hyperlink" Target="https://login.consultant.ru/link/?req=doc&amp;base=RLAW087&amp;n=86620&amp;dst=100005" TargetMode="External"/><Relationship Id="rId17" Type="http://schemas.openxmlformats.org/officeDocument/2006/relationships/hyperlink" Target="https://login.consultant.ru/link/?req=doc&amp;base=RLAW087&amp;n=121998&amp;dst=100005" TargetMode="External"/><Relationship Id="rId25" Type="http://schemas.openxmlformats.org/officeDocument/2006/relationships/hyperlink" Target="https://login.consultant.ru/link/?req=doc&amp;base=RLAW087&amp;n=127865&amp;dst=101252" TargetMode="External"/><Relationship Id="rId33" Type="http://schemas.openxmlformats.org/officeDocument/2006/relationships/hyperlink" Target="https://login.consultant.ru/link/?req=doc&amp;base=RLAW087&amp;n=118402&amp;dst=100006" TargetMode="External"/><Relationship Id="rId38" Type="http://schemas.openxmlformats.org/officeDocument/2006/relationships/hyperlink" Target="https://login.consultant.ru/link/?req=doc&amp;base=RLAW087&amp;n=121998&amp;dst=100007" TargetMode="External"/><Relationship Id="rId46" Type="http://schemas.openxmlformats.org/officeDocument/2006/relationships/hyperlink" Target="https://login.consultant.ru/link/?req=doc&amp;base=LAW&amp;n=465787&amp;dst=455" TargetMode="External"/><Relationship Id="rId59" Type="http://schemas.openxmlformats.org/officeDocument/2006/relationships/hyperlink" Target="https://login.consultant.ru/link/?req=doc&amp;base=LAW&amp;n=439201" TargetMode="External"/><Relationship Id="rId67" Type="http://schemas.openxmlformats.org/officeDocument/2006/relationships/hyperlink" Target="https://login.consultant.ru/link/?req=doc&amp;base=RLAW087&amp;n=118402&amp;dst=100027" TargetMode="External"/><Relationship Id="rId103" Type="http://schemas.openxmlformats.org/officeDocument/2006/relationships/hyperlink" Target="https://login.consultant.ru/link/?req=doc&amp;base=LAW&amp;n=460040" TargetMode="External"/><Relationship Id="rId108" Type="http://schemas.openxmlformats.org/officeDocument/2006/relationships/hyperlink" Target="https://login.consultant.ru/link/?req=doc&amp;base=RLAW087&amp;n=118402&amp;dst=100067" TargetMode="External"/><Relationship Id="rId116" Type="http://schemas.openxmlformats.org/officeDocument/2006/relationships/hyperlink" Target="https://login.consultant.ru/link/?req=doc&amp;base=LAW&amp;n=453313&amp;dst=63" TargetMode="External"/><Relationship Id="rId124" Type="http://schemas.openxmlformats.org/officeDocument/2006/relationships/hyperlink" Target="https://login.consultant.ru/link/?req=doc&amp;base=RLAW087&amp;n=118402&amp;dst=100097" TargetMode="External"/><Relationship Id="rId129" Type="http://schemas.openxmlformats.org/officeDocument/2006/relationships/hyperlink" Target="https://login.consultant.ru/link/?req=doc&amp;base=LAW&amp;n=453313&amp;dst=244" TargetMode="External"/><Relationship Id="rId137" Type="http://schemas.openxmlformats.org/officeDocument/2006/relationships/hyperlink" Target="https://login.consultant.ru/link/?req=doc&amp;base=LAW&amp;n=465787&amp;dst=455" TargetMode="External"/><Relationship Id="rId20" Type="http://schemas.openxmlformats.org/officeDocument/2006/relationships/hyperlink" Target="https://login.consultant.ru/link/?req=doc&amp;base=LAW&amp;n=465787" TargetMode="External"/><Relationship Id="rId41" Type="http://schemas.openxmlformats.org/officeDocument/2006/relationships/hyperlink" Target="https://login.consultant.ru/link/?req=doc&amp;base=RLAW087&amp;n=121998&amp;dst=100009" TargetMode="External"/><Relationship Id="rId54" Type="http://schemas.openxmlformats.org/officeDocument/2006/relationships/hyperlink" Target="https://login.consultant.ru/link/?req=doc&amp;base=RLAW087&amp;n=125135&amp;dst=100006" TargetMode="External"/><Relationship Id="rId62" Type="http://schemas.openxmlformats.org/officeDocument/2006/relationships/hyperlink" Target="https://login.consultant.ru/link/?req=doc&amp;base=LAW&amp;n=418348" TargetMode="External"/><Relationship Id="rId70" Type="http://schemas.openxmlformats.org/officeDocument/2006/relationships/hyperlink" Target="https://login.consultant.ru/link/?req=doc&amp;base=RLAW087&amp;n=127865&amp;dst=101252" TargetMode="External"/><Relationship Id="rId75" Type="http://schemas.openxmlformats.org/officeDocument/2006/relationships/hyperlink" Target="https://login.consultant.ru/link/?req=doc&amp;base=RLAW087&amp;n=115592" TargetMode="External"/><Relationship Id="rId83" Type="http://schemas.openxmlformats.org/officeDocument/2006/relationships/hyperlink" Target="https://login.consultant.ru/link/?req=doc&amp;base=RLAW087&amp;n=118402&amp;dst=100036" TargetMode="External"/><Relationship Id="rId88" Type="http://schemas.openxmlformats.org/officeDocument/2006/relationships/hyperlink" Target="https://login.consultant.ru/link/?req=doc&amp;base=RLAW087&amp;n=118402&amp;dst=100037" TargetMode="External"/><Relationship Id="rId91" Type="http://schemas.openxmlformats.org/officeDocument/2006/relationships/hyperlink" Target="https://login.consultant.ru/link/?req=doc&amp;base=LAW&amp;n=453313&amp;dst=290" TargetMode="External"/><Relationship Id="rId96" Type="http://schemas.openxmlformats.org/officeDocument/2006/relationships/hyperlink" Target="https://login.consultant.ru/link/?req=doc&amp;base=LAW&amp;n=465787&amp;dst=369" TargetMode="External"/><Relationship Id="rId111" Type="http://schemas.openxmlformats.org/officeDocument/2006/relationships/hyperlink" Target="https://login.consultant.ru/link/?req=doc&amp;base=RLAW087&amp;n=118402&amp;dst=100092" TargetMode="External"/><Relationship Id="rId132" Type="http://schemas.openxmlformats.org/officeDocument/2006/relationships/hyperlink" Target="https://login.consultant.ru/link/?req=doc&amp;base=RLAW087&amp;n=91447" TargetMode="External"/><Relationship Id="rId140" Type="http://schemas.openxmlformats.org/officeDocument/2006/relationships/hyperlink" Target="https://login.consultant.ru/link/?req=doc&amp;base=LAW&amp;n=439201"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87&amp;n=64370&amp;dst=100005" TargetMode="External"/><Relationship Id="rId15" Type="http://schemas.openxmlformats.org/officeDocument/2006/relationships/hyperlink" Target="https://login.consultant.ru/link/?req=doc&amp;base=RLAW087&amp;n=98079&amp;dst=100005" TargetMode="External"/><Relationship Id="rId23" Type="http://schemas.openxmlformats.org/officeDocument/2006/relationships/hyperlink" Target="https://login.consultant.ru/link/?req=doc&amp;base=LAW&amp;n=175784" TargetMode="External"/><Relationship Id="rId28" Type="http://schemas.openxmlformats.org/officeDocument/2006/relationships/hyperlink" Target="https://login.consultant.ru/link/?req=doc&amp;base=RLAW087&amp;n=126188&amp;dst=102255" TargetMode="External"/><Relationship Id="rId36" Type="http://schemas.openxmlformats.org/officeDocument/2006/relationships/hyperlink" Target="https://login.consultant.ru/link/?req=doc&amp;base=RLAW087&amp;n=98079&amp;dst=100007" TargetMode="External"/><Relationship Id="rId49" Type="http://schemas.openxmlformats.org/officeDocument/2006/relationships/hyperlink" Target="https://login.consultant.ru/link/?req=doc&amp;base=LAW&amp;n=460040" TargetMode="External"/><Relationship Id="rId57" Type="http://schemas.openxmlformats.org/officeDocument/2006/relationships/hyperlink" Target="https://login.consultant.ru/link/?req=doc&amp;base=LAW&amp;n=465632" TargetMode="External"/><Relationship Id="rId106" Type="http://schemas.openxmlformats.org/officeDocument/2006/relationships/hyperlink" Target="https://login.consultant.ru/link/?req=doc&amp;base=RLAW087&amp;n=126537&amp;dst=100775" TargetMode="External"/><Relationship Id="rId114" Type="http://schemas.openxmlformats.org/officeDocument/2006/relationships/hyperlink" Target="https://login.consultant.ru/link/?req=doc&amp;base=RLAW087&amp;n=118402&amp;dst=100095" TargetMode="External"/><Relationship Id="rId119" Type="http://schemas.openxmlformats.org/officeDocument/2006/relationships/hyperlink" Target="https://login.consultant.ru/link/?req=doc&amp;base=LAW&amp;n=465787&amp;dst=761" TargetMode="External"/><Relationship Id="rId127" Type="http://schemas.openxmlformats.org/officeDocument/2006/relationships/hyperlink" Target="https://login.consultant.ru/link/?req=doc&amp;base=RLAW087&amp;n=118402&amp;dst=100102" TargetMode="External"/><Relationship Id="rId10" Type="http://schemas.openxmlformats.org/officeDocument/2006/relationships/hyperlink" Target="https://login.consultant.ru/link/?req=doc&amp;base=RLAW087&amp;n=76000&amp;dst=100005" TargetMode="External"/><Relationship Id="rId31" Type="http://schemas.openxmlformats.org/officeDocument/2006/relationships/hyperlink" Target="https://login.consultant.ru/link/?req=doc&amp;base=RLAW087&amp;n=76000&amp;dst=100006" TargetMode="External"/><Relationship Id="rId44" Type="http://schemas.openxmlformats.org/officeDocument/2006/relationships/hyperlink" Target="https://login.consultant.ru/link/?req=doc&amp;base=LAW&amp;n=465787&amp;dst=1726" TargetMode="External"/><Relationship Id="rId52" Type="http://schemas.openxmlformats.org/officeDocument/2006/relationships/hyperlink" Target="https://login.consultant.ru/link/?req=doc&amp;base=RLAW087&amp;n=118402&amp;dst=100015" TargetMode="External"/><Relationship Id="rId60" Type="http://schemas.openxmlformats.org/officeDocument/2006/relationships/hyperlink" Target="https://login.consultant.ru/link/?req=doc&amp;base=LAW&amp;n=453313" TargetMode="External"/><Relationship Id="rId65" Type="http://schemas.openxmlformats.org/officeDocument/2006/relationships/hyperlink" Target="https://login.consultant.ru/link/?req=doc&amp;base=LAW&amp;n=466354" TargetMode="External"/><Relationship Id="rId73" Type="http://schemas.openxmlformats.org/officeDocument/2006/relationships/hyperlink" Target="https://login.consultant.ru/link/?req=doc&amp;base=RLAW087&amp;n=118402&amp;dst=100031" TargetMode="External"/><Relationship Id="rId78" Type="http://schemas.openxmlformats.org/officeDocument/2006/relationships/hyperlink" Target="https://login.consultant.ru/link/?req=doc&amp;base=LAW&amp;n=284759&amp;dst=100979" TargetMode="External"/><Relationship Id="rId81" Type="http://schemas.openxmlformats.org/officeDocument/2006/relationships/hyperlink" Target="https://login.consultant.ru/link/?req=doc&amp;base=RLAW087&amp;n=126537&amp;dst=100743" TargetMode="External"/><Relationship Id="rId86" Type="http://schemas.openxmlformats.org/officeDocument/2006/relationships/hyperlink" Target="https://login.consultant.ru/link/?req=doc&amp;base=LAW&amp;n=442096&amp;dst=100010" TargetMode="External"/><Relationship Id="rId94" Type="http://schemas.openxmlformats.org/officeDocument/2006/relationships/hyperlink" Target="https://login.consultant.ru/link/?req=doc&amp;base=RLAW087&amp;n=118402&amp;dst=100047" TargetMode="External"/><Relationship Id="rId99" Type="http://schemas.openxmlformats.org/officeDocument/2006/relationships/hyperlink" Target="https://login.consultant.ru/link/?req=doc&amp;base=LAW&amp;n=465787&amp;dst=1766" TargetMode="External"/><Relationship Id="rId101" Type="http://schemas.openxmlformats.org/officeDocument/2006/relationships/hyperlink" Target="https://login.consultant.ru/link/?req=doc&amp;base=LAW&amp;n=465787&amp;dst=833" TargetMode="External"/><Relationship Id="rId122" Type="http://schemas.openxmlformats.org/officeDocument/2006/relationships/hyperlink" Target="https://login.consultant.ru/link/?req=doc&amp;base=LAW&amp;n=465787&amp;dst=793" TargetMode="External"/><Relationship Id="rId130" Type="http://schemas.openxmlformats.org/officeDocument/2006/relationships/hyperlink" Target="https://login.consultant.ru/link/?req=doc&amp;base=LAW&amp;n=453313&amp;dst=290" TargetMode="External"/><Relationship Id="rId135" Type="http://schemas.openxmlformats.org/officeDocument/2006/relationships/hyperlink" Target="https://login.consultant.ru/link/?req=doc&amp;base=LAW&amp;n=460040" TargetMode="External"/><Relationship Id="rId143" Type="http://schemas.openxmlformats.org/officeDocument/2006/relationships/hyperlink" Target="https://login.consultant.ru/link/?req=doc&amp;base=RLAW087&amp;n=118402&amp;dst=100122" TargetMode="External"/><Relationship Id="rId4" Type="http://schemas.openxmlformats.org/officeDocument/2006/relationships/webSettings" Target="webSettings.xml"/><Relationship Id="rId9" Type="http://schemas.openxmlformats.org/officeDocument/2006/relationships/hyperlink" Target="https://login.consultant.ru/link/?req=doc&amp;base=RLAW087&amp;n=72710&amp;dst=100005" TargetMode="External"/><Relationship Id="rId13" Type="http://schemas.openxmlformats.org/officeDocument/2006/relationships/hyperlink" Target="https://login.consultant.ru/link/?req=doc&amp;base=RLAW087&amp;n=90439&amp;dst=100005" TargetMode="External"/><Relationship Id="rId18" Type="http://schemas.openxmlformats.org/officeDocument/2006/relationships/hyperlink" Target="https://login.consultant.ru/link/?req=doc&amp;base=RLAW087&amp;n=124014&amp;dst=100005" TargetMode="External"/><Relationship Id="rId39" Type="http://schemas.openxmlformats.org/officeDocument/2006/relationships/hyperlink" Target="https://login.consultant.ru/link/?req=doc&amp;base=RLAW087&amp;n=124014&amp;dst=100007" TargetMode="External"/><Relationship Id="rId109" Type="http://schemas.openxmlformats.org/officeDocument/2006/relationships/hyperlink" Target="https://login.consultant.ru/link/?req=doc&amp;base=RLAW087&amp;n=118402&amp;dst=100072" TargetMode="External"/><Relationship Id="rId34" Type="http://schemas.openxmlformats.org/officeDocument/2006/relationships/hyperlink" Target="https://login.consultant.ru/link/?req=doc&amp;base=RLAW087&amp;n=121998&amp;dst=100006" TargetMode="External"/><Relationship Id="rId50" Type="http://schemas.openxmlformats.org/officeDocument/2006/relationships/hyperlink" Target="https://login.consultant.ru/link/?req=doc&amp;base=RLAW087&amp;n=124014&amp;dst=100008" TargetMode="External"/><Relationship Id="rId55" Type="http://schemas.openxmlformats.org/officeDocument/2006/relationships/hyperlink" Target="https://login.consultant.ru/link/?req=doc&amp;base=RLAW087&amp;n=118402&amp;dst=100020" TargetMode="External"/><Relationship Id="rId76" Type="http://schemas.openxmlformats.org/officeDocument/2006/relationships/hyperlink" Target="https://login.consultant.ru/link/?req=doc&amp;base=RLAW087&amp;n=107219" TargetMode="External"/><Relationship Id="rId97" Type="http://schemas.openxmlformats.org/officeDocument/2006/relationships/hyperlink" Target="https://login.consultant.ru/link/?req=doc&amp;base=LAW&amp;n=465787&amp;dst=812" TargetMode="External"/><Relationship Id="rId104" Type="http://schemas.openxmlformats.org/officeDocument/2006/relationships/hyperlink" Target="https://login.consultant.ru/link/?req=doc&amp;base=LAW&amp;n=465787&amp;dst=812" TargetMode="External"/><Relationship Id="rId120" Type="http://schemas.openxmlformats.org/officeDocument/2006/relationships/hyperlink" Target="https://login.consultant.ru/link/?req=doc&amp;base=LAW&amp;n=465787&amp;dst=806" TargetMode="External"/><Relationship Id="rId125" Type="http://schemas.openxmlformats.org/officeDocument/2006/relationships/hyperlink" Target="https://login.consultant.ru/link/?req=doc&amp;base=RLAW087&amp;n=118402&amp;dst=100101" TargetMode="External"/><Relationship Id="rId141" Type="http://schemas.openxmlformats.org/officeDocument/2006/relationships/hyperlink" Target="https://login.consultant.ru/link/?req=doc&amp;base=LAW&amp;n=465787&amp;dst=884" TargetMode="External"/><Relationship Id="rId7" Type="http://schemas.openxmlformats.org/officeDocument/2006/relationships/hyperlink" Target="https://login.consultant.ru/link/?req=doc&amp;base=RLAW087&amp;n=67834&amp;dst=100005" TargetMode="External"/><Relationship Id="rId71" Type="http://schemas.openxmlformats.org/officeDocument/2006/relationships/hyperlink" Target="https://login.consultant.ru/link/?req=doc&amp;base=RLAW087&amp;n=118402&amp;dst=100029" TargetMode="External"/><Relationship Id="rId92" Type="http://schemas.openxmlformats.org/officeDocument/2006/relationships/hyperlink" Target="https://login.consultant.ru/link/?req=doc&amp;base=RLAW087&amp;n=118402&amp;dst=100037" TargetMode="External"/><Relationship Id="rId2" Type="http://schemas.microsoft.com/office/2007/relationships/stylesWithEffects" Target="stylesWithEffects.xml"/><Relationship Id="rId29" Type="http://schemas.openxmlformats.org/officeDocument/2006/relationships/hyperlink" Target="https://login.consultant.ru/link/?req=doc&amp;base=RLAW087&amp;n=67834&amp;dst=100006" TargetMode="External"/><Relationship Id="rId24" Type="http://schemas.openxmlformats.org/officeDocument/2006/relationships/hyperlink" Target="https://login.consultant.ru/link/?req=doc&amp;base=LAW&amp;n=466354" TargetMode="External"/><Relationship Id="rId40" Type="http://schemas.openxmlformats.org/officeDocument/2006/relationships/hyperlink" Target="https://login.consultant.ru/link/?req=doc&amp;base=RLAW087&amp;n=125135&amp;dst=100005" TargetMode="External"/><Relationship Id="rId45" Type="http://schemas.openxmlformats.org/officeDocument/2006/relationships/hyperlink" Target="https://login.consultant.ru/link/?req=doc&amp;base=LAW&amp;n=465787&amp;dst=435" TargetMode="External"/><Relationship Id="rId66" Type="http://schemas.openxmlformats.org/officeDocument/2006/relationships/hyperlink" Target="https://login.consultant.ru/link/?req=doc&amp;base=RLAW087&amp;n=118402&amp;dst=100025" TargetMode="External"/><Relationship Id="rId87" Type="http://schemas.openxmlformats.org/officeDocument/2006/relationships/hyperlink" Target="https://login.consultant.ru/link/?req=doc&amp;base=RLAW087&amp;n=118402&amp;dst=100038" TargetMode="External"/><Relationship Id="rId110" Type="http://schemas.openxmlformats.org/officeDocument/2006/relationships/hyperlink" Target="https://login.consultant.ru/link/?req=doc&amp;base=RLAW087&amp;n=118402&amp;dst=100073" TargetMode="External"/><Relationship Id="rId115" Type="http://schemas.openxmlformats.org/officeDocument/2006/relationships/hyperlink" Target="https://login.consultant.ru/link/?req=doc&amp;base=RLAW087&amp;n=118402&amp;dst=100096" TargetMode="External"/><Relationship Id="rId131" Type="http://schemas.openxmlformats.org/officeDocument/2006/relationships/hyperlink" Target="https://login.consultant.ru/link/?req=doc&amp;base=LAW&amp;n=453313" TargetMode="External"/><Relationship Id="rId136" Type="http://schemas.openxmlformats.org/officeDocument/2006/relationships/hyperlink" Target="https://login.consultant.ru/link/?req=doc&amp;base=LAW&amp;n=465787&amp;dst=435" TargetMode="External"/><Relationship Id="rId61" Type="http://schemas.openxmlformats.org/officeDocument/2006/relationships/hyperlink" Target="https://login.consultant.ru/link/?req=doc&amp;base=LAW&amp;n=460040" TargetMode="External"/><Relationship Id="rId82" Type="http://schemas.openxmlformats.org/officeDocument/2006/relationships/hyperlink" Target="https://login.consultant.ru/link/?req=doc&amp;base=RLAW087&amp;n=126537&amp;dst=100743" TargetMode="External"/><Relationship Id="rId19" Type="http://schemas.openxmlformats.org/officeDocument/2006/relationships/hyperlink" Target="https://login.consultant.ru/link/?req=doc&amp;base=RLAW087&amp;n=125135&amp;dst=100005" TargetMode="External"/><Relationship Id="rId14" Type="http://schemas.openxmlformats.org/officeDocument/2006/relationships/hyperlink" Target="https://login.consultant.ru/link/?req=doc&amp;base=RLAW087&amp;n=92016&amp;dst=100005" TargetMode="External"/><Relationship Id="rId30" Type="http://schemas.openxmlformats.org/officeDocument/2006/relationships/hyperlink" Target="https://login.consultant.ru/link/?req=doc&amp;base=RLAW087&amp;n=70086&amp;dst=100006" TargetMode="External"/><Relationship Id="rId35" Type="http://schemas.openxmlformats.org/officeDocument/2006/relationships/hyperlink" Target="https://login.consultant.ru/link/?req=doc&amp;base=RLAW087&amp;n=124014&amp;dst=100006" TargetMode="External"/><Relationship Id="rId56" Type="http://schemas.openxmlformats.org/officeDocument/2006/relationships/hyperlink" Target="https://login.consultant.ru/link/?req=doc&amp;base=LAW&amp;n=465787" TargetMode="External"/><Relationship Id="rId77" Type="http://schemas.openxmlformats.org/officeDocument/2006/relationships/hyperlink" Target="https://login.consultant.ru/link/?req=doc&amp;base=RLAW087&amp;n=126188" TargetMode="External"/><Relationship Id="rId100" Type="http://schemas.openxmlformats.org/officeDocument/2006/relationships/hyperlink" Target="https://login.consultant.ru/link/?req=doc&amp;base=LAW&amp;n=465787&amp;dst=830" TargetMode="External"/><Relationship Id="rId105" Type="http://schemas.openxmlformats.org/officeDocument/2006/relationships/hyperlink" Target="https://login.consultant.ru/link/?req=doc&amp;base=LAW&amp;n=465787&amp;dst=834" TargetMode="External"/><Relationship Id="rId126" Type="http://schemas.openxmlformats.org/officeDocument/2006/relationships/hyperlink" Target="https://login.consultant.ru/link/?req=doc&amp;base=RLAW087&amp;n=118402&amp;dst=100102" TargetMode="External"/><Relationship Id="rId8" Type="http://schemas.openxmlformats.org/officeDocument/2006/relationships/hyperlink" Target="https://login.consultant.ru/link/?req=doc&amp;base=RLAW087&amp;n=70086&amp;dst=100005" TargetMode="External"/><Relationship Id="rId51" Type="http://schemas.openxmlformats.org/officeDocument/2006/relationships/hyperlink" Target="https://login.consultant.ru/link/?req=doc&amp;base=RLAW087&amp;n=121998&amp;dst=100012" TargetMode="External"/><Relationship Id="rId72" Type="http://schemas.openxmlformats.org/officeDocument/2006/relationships/hyperlink" Target="https://login.consultant.ru/link/?req=doc&amp;base=RLAW087&amp;n=125920" TargetMode="External"/><Relationship Id="rId93" Type="http://schemas.openxmlformats.org/officeDocument/2006/relationships/hyperlink" Target="https://login.consultant.ru/link/?req=doc&amp;base=LAW&amp;n=454305&amp;dst=100088" TargetMode="External"/><Relationship Id="rId98" Type="http://schemas.openxmlformats.org/officeDocument/2006/relationships/hyperlink" Target="https://login.consultant.ru/link/?req=doc&amp;base=LAW&amp;n=465787&amp;dst=1724" TargetMode="External"/><Relationship Id="rId121" Type="http://schemas.openxmlformats.org/officeDocument/2006/relationships/hyperlink" Target="https://login.consultant.ru/link/?req=doc&amp;base=LAW&amp;n=460040" TargetMode="External"/><Relationship Id="rId142" Type="http://schemas.openxmlformats.org/officeDocument/2006/relationships/hyperlink" Target="https://login.consultant.ru/link/?req=doc&amp;base=RLAW087&amp;n=118402&amp;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17503</Words>
  <Characters>99770</Characters>
  <Application>Microsoft Office Word</Application>
  <DocSecurity>0</DocSecurity>
  <Lines>831</Lines>
  <Paragraphs>234</Paragraphs>
  <ScaleCrop>false</ScaleCrop>
  <Company/>
  <LinksUpToDate>false</LinksUpToDate>
  <CharactersWithSpaces>117039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3</cp:revision>
  <dcterms:created xsi:type="dcterms:W3CDTF">2024-01-15T07:30:00Z</dcterms:created>
  <dcterms:modified xsi:type="dcterms:W3CDTF">2024-01-15T07:34:00Z</dcterms:modified>
</cp:coreProperties>
</file>