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3F" w:rsidRDefault="00014C01" w:rsidP="00286E8A">
      <w:pPr>
        <w:ind w:left="5529" w:firstLine="0"/>
        <w:jc w:val="center"/>
      </w:pPr>
      <w:r>
        <w:t>Приложение</w:t>
      </w:r>
    </w:p>
    <w:p w:rsidR="009B483F" w:rsidRDefault="00014C01" w:rsidP="00286E8A">
      <w:pPr>
        <w:ind w:left="5529" w:firstLine="0"/>
        <w:jc w:val="center"/>
      </w:pPr>
      <w:r>
        <w:t>к постановлению</w:t>
      </w:r>
      <w:r w:rsidR="00286E8A">
        <w:rPr>
          <w:lang w:val="en-US"/>
        </w:rPr>
        <w:t xml:space="preserve"> </w:t>
      </w:r>
      <w:r w:rsidR="00C8576C">
        <w:t>а</w:t>
      </w:r>
      <w:r>
        <w:t>дминистрации</w:t>
      </w:r>
    </w:p>
    <w:p w:rsidR="00014C01" w:rsidRDefault="00014C01" w:rsidP="00286E8A">
      <w:pPr>
        <w:ind w:left="5529" w:firstLine="0"/>
        <w:jc w:val="center"/>
      </w:pPr>
      <w:r>
        <w:t>города Мурманска</w:t>
      </w:r>
    </w:p>
    <w:p w:rsidR="005F1913" w:rsidRDefault="009B483F" w:rsidP="00286E8A">
      <w:pPr>
        <w:ind w:left="5529" w:firstLine="0"/>
        <w:jc w:val="center"/>
      </w:pPr>
      <w:r>
        <w:t xml:space="preserve">от </w:t>
      </w:r>
      <w:r w:rsidR="002B2B8F">
        <w:t>28.04.2018</w:t>
      </w:r>
      <w:r w:rsidR="00014C01">
        <w:t xml:space="preserve"> </w:t>
      </w:r>
      <w:r>
        <w:t xml:space="preserve">№ </w:t>
      </w:r>
      <w:r w:rsidR="002B2B8F">
        <w:t>1226</w:t>
      </w:r>
    </w:p>
    <w:p w:rsidR="00014C01" w:rsidRDefault="00014C01" w:rsidP="00014C01">
      <w:pPr>
        <w:ind w:firstLine="0"/>
        <w:jc w:val="right"/>
      </w:pPr>
    </w:p>
    <w:p w:rsidR="00A51A90" w:rsidRDefault="00A51A90" w:rsidP="00014C01">
      <w:pPr>
        <w:ind w:firstLine="0"/>
        <w:jc w:val="right"/>
      </w:pPr>
    </w:p>
    <w:p w:rsidR="00730BE9" w:rsidRDefault="00014C01" w:rsidP="00730BE9">
      <w:pPr>
        <w:ind w:left="851" w:right="827" w:firstLine="0"/>
        <w:jc w:val="center"/>
      </w:pPr>
      <w:r w:rsidRPr="009B483F">
        <w:t>Проект межевания территории в границах территориальной</w:t>
      </w:r>
    </w:p>
    <w:p w:rsidR="009B483F" w:rsidRDefault="00014C01" w:rsidP="00730BE9">
      <w:pPr>
        <w:ind w:left="851" w:right="827" w:firstLine="0"/>
        <w:jc w:val="center"/>
      </w:pPr>
      <w:r w:rsidRPr="009B483F">
        <w:t xml:space="preserve">зоны ЦС-6 (зона объектов рыночной и оптовой торговли) </w:t>
      </w:r>
    </w:p>
    <w:p w:rsidR="00730BE9" w:rsidRDefault="00014C01" w:rsidP="00730BE9">
      <w:pPr>
        <w:ind w:left="851" w:right="827" w:firstLine="0"/>
        <w:jc w:val="center"/>
      </w:pPr>
      <w:r w:rsidRPr="009B483F">
        <w:t xml:space="preserve">в кадастровом квартале 51:20:0001306 </w:t>
      </w:r>
      <w:proofErr w:type="gramStart"/>
      <w:r w:rsidRPr="009B483F">
        <w:t>в</w:t>
      </w:r>
      <w:proofErr w:type="gramEnd"/>
      <w:r w:rsidRPr="009B483F">
        <w:t xml:space="preserve"> Первомайском</w:t>
      </w:r>
    </w:p>
    <w:p w:rsidR="00014C01" w:rsidRPr="009B483F" w:rsidRDefault="00014C01" w:rsidP="00730BE9">
      <w:pPr>
        <w:ind w:left="851" w:right="827" w:firstLine="0"/>
        <w:jc w:val="center"/>
      </w:pPr>
      <w:proofErr w:type="gramStart"/>
      <w:r w:rsidRPr="009B483F">
        <w:t>административном округе города Мурманска</w:t>
      </w:r>
      <w:proofErr w:type="gramEnd"/>
    </w:p>
    <w:p w:rsidR="00014C01" w:rsidRDefault="00014C01" w:rsidP="00014C01">
      <w:pPr>
        <w:ind w:firstLine="0"/>
        <w:jc w:val="center"/>
      </w:pPr>
    </w:p>
    <w:p w:rsidR="00014C01" w:rsidRDefault="00014C01" w:rsidP="00014C01">
      <w:pPr>
        <w:ind w:firstLine="0"/>
        <w:jc w:val="center"/>
      </w:pPr>
      <w:r>
        <w:t>Основная (утверждаемая) часть</w:t>
      </w:r>
    </w:p>
    <w:p w:rsidR="00014C01" w:rsidRDefault="00014C01" w:rsidP="00014C01">
      <w:pPr>
        <w:ind w:firstLine="0"/>
        <w:jc w:val="center"/>
      </w:pPr>
      <w:r>
        <w:t>проекта межевания территории</w:t>
      </w:r>
    </w:p>
    <w:p w:rsidR="00014C01" w:rsidRDefault="00014C01" w:rsidP="00014C01">
      <w:pPr>
        <w:ind w:firstLine="0"/>
        <w:jc w:val="center"/>
      </w:pPr>
    </w:p>
    <w:p w:rsidR="00014C01" w:rsidRDefault="00014C01" w:rsidP="00014C01">
      <w:pPr>
        <w:ind w:firstLine="0"/>
        <w:jc w:val="center"/>
      </w:pPr>
      <w:r w:rsidRPr="00014C01">
        <w:t>Состав материалов основной (утверждаемой</w:t>
      </w:r>
      <w:r w:rsidR="009B483F">
        <w:t>)</w:t>
      </w:r>
      <w:r w:rsidRPr="00014C01">
        <w:t xml:space="preserve"> части</w:t>
      </w:r>
      <w:r>
        <w:t>:</w:t>
      </w:r>
    </w:p>
    <w:p w:rsidR="004D216C" w:rsidRDefault="004D216C" w:rsidP="00014C01">
      <w:pPr>
        <w:ind w:firstLine="0"/>
        <w:jc w:val="center"/>
      </w:pPr>
    </w:p>
    <w:p w:rsidR="00014C01" w:rsidRPr="00014C01" w:rsidRDefault="00014C01" w:rsidP="00286E8A">
      <w:pPr>
        <w:ind w:firstLine="709"/>
        <w:rPr>
          <w:szCs w:val="28"/>
        </w:rPr>
      </w:pPr>
      <w:r w:rsidRPr="00014C01">
        <w:rPr>
          <w:szCs w:val="28"/>
        </w:rPr>
        <w:t>1. Текстовая часть:</w:t>
      </w:r>
    </w:p>
    <w:p w:rsidR="00014C01" w:rsidRPr="00014C01" w:rsidRDefault="00014C01" w:rsidP="00286E8A">
      <w:pPr>
        <w:ind w:firstLine="709"/>
        <w:rPr>
          <w:szCs w:val="28"/>
        </w:rPr>
      </w:pPr>
      <w:r w:rsidRPr="00014C01">
        <w:rPr>
          <w:szCs w:val="28"/>
        </w:rPr>
        <w:t>1.1. Перечень и сведения о площади образуемых земельных участков, в том числе возможные способы их образования.</w:t>
      </w:r>
    </w:p>
    <w:p w:rsidR="00014C01" w:rsidRPr="00014C01" w:rsidRDefault="00014C01" w:rsidP="004D216C">
      <w:pPr>
        <w:ind w:firstLine="709"/>
        <w:rPr>
          <w:szCs w:val="28"/>
        </w:rPr>
      </w:pPr>
      <w:r w:rsidRPr="00014C01">
        <w:rPr>
          <w:szCs w:val="28"/>
        </w:rPr>
        <w:t>1.2.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014C01" w:rsidRPr="00014C01" w:rsidRDefault="00014C01" w:rsidP="004D216C">
      <w:pPr>
        <w:ind w:firstLine="709"/>
        <w:rPr>
          <w:szCs w:val="28"/>
        </w:rPr>
      </w:pPr>
      <w:r w:rsidRPr="00014C01">
        <w:rPr>
          <w:szCs w:val="28"/>
        </w:rPr>
        <w:t>1.3</w:t>
      </w:r>
      <w:r w:rsidR="00286E8A">
        <w:rPr>
          <w:szCs w:val="28"/>
        </w:rPr>
        <w:t>.</w:t>
      </w:r>
      <w:r w:rsidRPr="00014C01">
        <w:rPr>
          <w:szCs w:val="28"/>
        </w:rPr>
        <w:t xml:space="preserve"> Виды разрешенного использования образуемых земельных участков</w:t>
      </w:r>
      <w:r w:rsidR="00335208">
        <w:rPr>
          <w:szCs w:val="28"/>
        </w:rPr>
        <w:t>.</w:t>
      </w:r>
    </w:p>
    <w:p w:rsidR="00014C01" w:rsidRPr="00014C01" w:rsidRDefault="00014C01" w:rsidP="004D216C">
      <w:pPr>
        <w:ind w:firstLine="709"/>
        <w:rPr>
          <w:rFonts w:eastAsia="Calibri"/>
          <w:szCs w:val="28"/>
        </w:rPr>
      </w:pPr>
      <w:r w:rsidRPr="00014C01">
        <w:rPr>
          <w:rFonts w:eastAsia="Calibri"/>
          <w:szCs w:val="28"/>
        </w:rPr>
        <w:t>1.4. Красные линии</w:t>
      </w:r>
      <w:r w:rsidR="00335208">
        <w:rPr>
          <w:rFonts w:eastAsia="Calibri"/>
          <w:szCs w:val="28"/>
        </w:rPr>
        <w:t>.</w:t>
      </w:r>
    </w:p>
    <w:p w:rsidR="00014C01" w:rsidRPr="00014C01" w:rsidRDefault="00014C01" w:rsidP="004D216C">
      <w:pPr>
        <w:ind w:firstLine="709"/>
        <w:rPr>
          <w:rFonts w:eastAsia="Calibri"/>
          <w:szCs w:val="28"/>
        </w:rPr>
      </w:pPr>
      <w:r w:rsidRPr="00014C01">
        <w:rPr>
          <w:rFonts w:eastAsia="Calibri"/>
          <w:szCs w:val="28"/>
        </w:rPr>
        <w:t>1.</w:t>
      </w:r>
      <w:r w:rsidR="00B25B9E">
        <w:rPr>
          <w:rFonts w:eastAsia="Calibri"/>
          <w:szCs w:val="28"/>
        </w:rPr>
        <w:t>4.1</w:t>
      </w:r>
      <w:r w:rsidRPr="00014C01">
        <w:rPr>
          <w:rFonts w:eastAsia="Calibri"/>
          <w:szCs w:val="28"/>
        </w:rPr>
        <w:t xml:space="preserve">. Таблица </w:t>
      </w:r>
      <w:r w:rsidR="00BA234B">
        <w:rPr>
          <w:rFonts w:eastAsia="Calibri"/>
          <w:szCs w:val="28"/>
        </w:rPr>
        <w:t>4</w:t>
      </w:r>
      <w:r w:rsidRPr="00014C01">
        <w:rPr>
          <w:rFonts w:eastAsia="Calibri"/>
          <w:szCs w:val="28"/>
        </w:rPr>
        <w:t xml:space="preserve">-1 - Ведомость координат поворотных точек красных линий в </w:t>
      </w:r>
      <w:proofErr w:type="gramStart"/>
      <w:r w:rsidRPr="00014C01">
        <w:rPr>
          <w:rFonts w:eastAsia="Calibri"/>
          <w:szCs w:val="28"/>
        </w:rPr>
        <w:t>план-схеме</w:t>
      </w:r>
      <w:proofErr w:type="gramEnd"/>
      <w:r w:rsidRPr="00014C01">
        <w:rPr>
          <w:rFonts w:eastAsia="Calibri"/>
          <w:szCs w:val="28"/>
        </w:rPr>
        <w:t xml:space="preserve"> в системе координат МСК-51</w:t>
      </w:r>
      <w:r w:rsidR="00335208">
        <w:rPr>
          <w:rFonts w:eastAsia="Calibri"/>
          <w:szCs w:val="28"/>
        </w:rPr>
        <w:t>.</w:t>
      </w:r>
    </w:p>
    <w:p w:rsidR="00014C01" w:rsidRPr="00014C01" w:rsidRDefault="00014C01" w:rsidP="004D216C">
      <w:pPr>
        <w:ind w:firstLine="709"/>
        <w:rPr>
          <w:rFonts w:eastAsia="Calibri"/>
          <w:szCs w:val="28"/>
        </w:rPr>
      </w:pPr>
      <w:r w:rsidRPr="00014C01">
        <w:rPr>
          <w:rFonts w:eastAsia="Calibri"/>
          <w:szCs w:val="28"/>
        </w:rPr>
        <w:t>1.</w:t>
      </w:r>
      <w:r w:rsidR="00B25B9E">
        <w:rPr>
          <w:rFonts w:eastAsia="Calibri"/>
          <w:szCs w:val="28"/>
        </w:rPr>
        <w:t>4.2</w:t>
      </w:r>
      <w:r w:rsidRPr="00014C01">
        <w:rPr>
          <w:rFonts w:eastAsia="Calibri"/>
          <w:szCs w:val="28"/>
        </w:rPr>
        <w:t xml:space="preserve">. Таблица </w:t>
      </w:r>
      <w:r w:rsidR="00BA234B">
        <w:rPr>
          <w:rFonts w:eastAsia="Calibri"/>
          <w:szCs w:val="28"/>
        </w:rPr>
        <w:t>4</w:t>
      </w:r>
      <w:r w:rsidRPr="00014C01">
        <w:rPr>
          <w:rFonts w:eastAsia="Calibri"/>
          <w:szCs w:val="28"/>
        </w:rPr>
        <w:t xml:space="preserve">-2 - Ведомость координат поворотных точек красных линий в </w:t>
      </w:r>
      <w:proofErr w:type="gramStart"/>
      <w:r w:rsidRPr="00014C01">
        <w:rPr>
          <w:rFonts w:eastAsia="Calibri"/>
          <w:szCs w:val="28"/>
        </w:rPr>
        <w:t>план-схеме</w:t>
      </w:r>
      <w:proofErr w:type="gramEnd"/>
      <w:r w:rsidRPr="00014C01">
        <w:rPr>
          <w:rFonts w:eastAsia="Calibri"/>
          <w:szCs w:val="28"/>
        </w:rPr>
        <w:t xml:space="preserve"> в местной системе координат</w:t>
      </w:r>
      <w:r w:rsidR="00335208">
        <w:rPr>
          <w:rFonts w:eastAsia="Calibri"/>
          <w:szCs w:val="28"/>
        </w:rPr>
        <w:t>.</w:t>
      </w:r>
    </w:p>
    <w:p w:rsidR="00014C01" w:rsidRPr="00014C01" w:rsidRDefault="00014C01" w:rsidP="004D216C">
      <w:pPr>
        <w:ind w:firstLine="709"/>
        <w:rPr>
          <w:szCs w:val="28"/>
        </w:rPr>
      </w:pPr>
      <w:r w:rsidRPr="00014C01">
        <w:rPr>
          <w:szCs w:val="28"/>
        </w:rPr>
        <w:t>1.</w:t>
      </w:r>
      <w:r w:rsidR="00B25B9E">
        <w:rPr>
          <w:szCs w:val="28"/>
        </w:rPr>
        <w:t>5</w:t>
      </w:r>
      <w:r w:rsidRPr="00014C01">
        <w:rPr>
          <w:szCs w:val="28"/>
        </w:rPr>
        <w:t>. Границы образуемых земельных участков</w:t>
      </w:r>
      <w:r w:rsidR="00335208">
        <w:rPr>
          <w:szCs w:val="28"/>
        </w:rPr>
        <w:t>.</w:t>
      </w:r>
    </w:p>
    <w:p w:rsidR="00014C01" w:rsidRPr="00014C01" w:rsidRDefault="00014C01" w:rsidP="004D216C">
      <w:pPr>
        <w:ind w:firstLine="709"/>
        <w:rPr>
          <w:rFonts w:eastAsia="Calibri"/>
          <w:szCs w:val="28"/>
        </w:rPr>
      </w:pPr>
      <w:r w:rsidRPr="00014C01">
        <w:rPr>
          <w:rFonts w:eastAsia="Calibri"/>
          <w:szCs w:val="28"/>
        </w:rPr>
        <w:t>1.</w:t>
      </w:r>
      <w:r w:rsidR="00B25B9E">
        <w:rPr>
          <w:rFonts w:eastAsia="Calibri"/>
          <w:szCs w:val="28"/>
        </w:rPr>
        <w:t>5.1</w:t>
      </w:r>
      <w:r w:rsidRPr="00014C01">
        <w:rPr>
          <w:rFonts w:eastAsia="Calibri"/>
          <w:szCs w:val="28"/>
        </w:rPr>
        <w:t>.</w:t>
      </w:r>
      <w:r w:rsidR="009B483F">
        <w:rPr>
          <w:rFonts w:eastAsia="Calibri"/>
          <w:szCs w:val="28"/>
        </w:rPr>
        <w:t xml:space="preserve"> </w:t>
      </w:r>
      <w:r w:rsidRPr="00014C01">
        <w:rPr>
          <w:rFonts w:eastAsia="Calibri"/>
          <w:szCs w:val="28"/>
        </w:rPr>
        <w:t xml:space="preserve">Таблица </w:t>
      </w:r>
      <w:r w:rsidR="0023639E">
        <w:rPr>
          <w:rFonts w:eastAsia="Calibri"/>
          <w:szCs w:val="28"/>
        </w:rPr>
        <w:t>5</w:t>
      </w:r>
      <w:r w:rsidRPr="00014C01">
        <w:rPr>
          <w:rFonts w:eastAsia="Calibri"/>
          <w:szCs w:val="28"/>
        </w:rPr>
        <w:t xml:space="preserve">-1 – </w:t>
      </w:r>
      <w:r w:rsidR="00286E8A" w:rsidRPr="001750BF">
        <w:rPr>
          <w:szCs w:val="28"/>
        </w:rPr>
        <w:t xml:space="preserve">Каталог координат характерных точек </w:t>
      </w:r>
      <w:r w:rsidR="00286E8A">
        <w:rPr>
          <w:szCs w:val="28"/>
        </w:rPr>
        <w:t xml:space="preserve">образуемых </w:t>
      </w:r>
      <w:r w:rsidR="00286E8A" w:rsidRPr="001750BF">
        <w:rPr>
          <w:szCs w:val="28"/>
        </w:rPr>
        <w:t xml:space="preserve">земельных участков </w:t>
      </w:r>
      <w:r w:rsidR="00286E8A" w:rsidRPr="009E52B3">
        <w:rPr>
          <w:rFonts w:eastAsia="Calibri"/>
          <w:szCs w:val="28"/>
        </w:rPr>
        <w:t>в системе координат МСК-51</w:t>
      </w:r>
      <w:r w:rsidR="00286E8A" w:rsidRPr="001750BF">
        <w:rPr>
          <w:szCs w:val="28"/>
        </w:rPr>
        <w:t xml:space="preserve"> (номера точек отображены на </w:t>
      </w:r>
      <w:r w:rsidR="00286E8A">
        <w:rPr>
          <w:szCs w:val="28"/>
        </w:rPr>
        <w:t>ч</w:t>
      </w:r>
      <w:r w:rsidR="00286E8A" w:rsidRPr="001750BF">
        <w:rPr>
          <w:szCs w:val="28"/>
        </w:rPr>
        <w:t>ертеже межевания территории)</w:t>
      </w:r>
      <w:r w:rsidR="00286E8A">
        <w:rPr>
          <w:szCs w:val="28"/>
        </w:rPr>
        <w:t>.</w:t>
      </w:r>
    </w:p>
    <w:p w:rsidR="00014C01" w:rsidRDefault="00014C01" w:rsidP="00286E8A">
      <w:pPr>
        <w:ind w:firstLine="709"/>
        <w:rPr>
          <w:rFonts w:eastAsia="Calibri"/>
          <w:szCs w:val="28"/>
        </w:rPr>
      </w:pPr>
      <w:r w:rsidRPr="00014C01">
        <w:rPr>
          <w:rFonts w:eastAsia="Calibri"/>
          <w:szCs w:val="28"/>
        </w:rPr>
        <w:t>1.</w:t>
      </w:r>
      <w:r w:rsidR="00B25B9E">
        <w:rPr>
          <w:rFonts w:eastAsia="Calibri"/>
          <w:szCs w:val="28"/>
        </w:rPr>
        <w:t>5.2</w:t>
      </w:r>
      <w:r w:rsidRPr="00014C01">
        <w:rPr>
          <w:rFonts w:eastAsia="Calibri"/>
          <w:szCs w:val="28"/>
        </w:rPr>
        <w:t>.</w:t>
      </w:r>
      <w:r w:rsidR="009B483F">
        <w:rPr>
          <w:rFonts w:eastAsia="Calibri"/>
          <w:szCs w:val="28"/>
        </w:rPr>
        <w:t xml:space="preserve"> </w:t>
      </w:r>
      <w:r w:rsidRPr="00014C01">
        <w:rPr>
          <w:rFonts w:eastAsia="Calibri"/>
          <w:szCs w:val="28"/>
        </w:rPr>
        <w:t xml:space="preserve">Таблица </w:t>
      </w:r>
      <w:r w:rsidR="0023639E">
        <w:rPr>
          <w:rFonts w:eastAsia="Calibri"/>
          <w:szCs w:val="28"/>
        </w:rPr>
        <w:t>5</w:t>
      </w:r>
      <w:r w:rsidRPr="00014C01">
        <w:rPr>
          <w:rFonts w:eastAsia="Calibri"/>
          <w:szCs w:val="28"/>
        </w:rPr>
        <w:t xml:space="preserve">-2 – </w:t>
      </w:r>
      <w:r w:rsidR="00286E8A" w:rsidRPr="00335208">
        <w:rPr>
          <w:color w:val="000000"/>
          <w:szCs w:val="28"/>
        </w:rPr>
        <w:t xml:space="preserve">Каталог координат характерных точек образуемых земельных участков в местной системе координат (номера точек отображены на </w:t>
      </w:r>
      <w:r w:rsidR="00286E8A">
        <w:rPr>
          <w:color w:val="000000"/>
          <w:szCs w:val="28"/>
        </w:rPr>
        <w:t>ч</w:t>
      </w:r>
      <w:r w:rsidR="00286E8A" w:rsidRPr="00335208">
        <w:rPr>
          <w:color w:val="000000"/>
          <w:szCs w:val="28"/>
        </w:rPr>
        <w:t>ертеже межевания территории)</w:t>
      </w:r>
      <w:r w:rsidR="00286E8A">
        <w:rPr>
          <w:color w:val="000000"/>
          <w:szCs w:val="28"/>
        </w:rPr>
        <w:t>.</w:t>
      </w:r>
    </w:p>
    <w:p w:rsidR="00014C01" w:rsidRDefault="00014C01" w:rsidP="00286E8A">
      <w:pPr>
        <w:ind w:firstLine="709"/>
        <w:rPr>
          <w:szCs w:val="28"/>
        </w:rPr>
      </w:pPr>
      <w:r w:rsidRPr="00014C01">
        <w:rPr>
          <w:szCs w:val="28"/>
        </w:rPr>
        <w:t>2.</w:t>
      </w:r>
      <w:r w:rsidR="00335208">
        <w:rPr>
          <w:szCs w:val="28"/>
        </w:rPr>
        <w:t xml:space="preserve"> </w:t>
      </w:r>
      <w:r w:rsidRPr="00014C01">
        <w:rPr>
          <w:szCs w:val="28"/>
        </w:rPr>
        <w:t>Графическая часть</w:t>
      </w:r>
      <w:r w:rsidR="00335208">
        <w:rPr>
          <w:szCs w:val="28"/>
        </w:rPr>
        <w:t>:</w:t>
      </w:r>
    </w:p>
    <w:p w:rsidR="00014C01" w:rsidRPr="00014C01" w:rsidRDefault="00014C01" w:rsidP="00286E8A">
      <w:pPr>
        <w:ind w:firstLine="709"/>
        <w:rPr>
          <w:szCs w:val="28"/>
        </w:rPr>
      </w:pPr>
      <w:r w:rsidRPr="00014C01">
        <w:rPr>
          <w:szCs w:val="28"/>
        </w:rPr>
        <w:t>2.1. Границы существующих элементов планировочной структуры</w:t>
      </w:r>
      <w:r w:rsidR="00335208">
        <w:rPr>
          <w:szCs w:val="28"/>
        </w:rPr>
        <w:t>.</w:t>
      </w:r>
    </w:p>
    <w:p w:rsidR="00014C01" w:rsidRPr="00014C01" w:rsidRDefault="00014C01" w:rsidP="004D216C">
      <w:pPr>
        <w:ind w:firstLine="709"/>
        <w:rPr>
          <w:szCs w:val="28"/>
        </w:rPr>
      </w:pPr>
      <w:r w:rsidRPr="00014C01">
        <w:rPr>
          <w:szCs w:val="28"/>
        </w:rPr>
        <w:t>2.2. Разбивочный чертеж красных линий</w:t>
      </w:r>
      <w:r w:rsidR="00335208">
        <w:rPr>
          <w:szCs w:val="28"/>
        </w:rPr>
        <w:t>.</w:t>
      </w:r>
    </w:p>
    <w:p w:rsidR="00014C01" w:rsidRPr="00014C01" w:rsidRDefault="00014C01" w:rsidP="004D216C">
      <w:pPr>
        <w:ind w:firstLine="709"/>
        <w:rPr>
          <w:szCs w:val="28"/>
        </w:rPr>
      </w:pPr>
      <w:r w:rsidRPr="00014C01">
        <w:rPr>
          <w:szCs w:val="28"/>
        </w:rPr>
        <w:t>2.3. Чертеж межевания территории</w:t>
      </w:r>
      <w:r w:rsidR="00335208">
        <w:rPr>
          <w:szCs w:val="28"/>
        </w:rPr>
        <w:t>.</w:t>
      </w:r>
    </w:p>
    <w:p w:rsidR="00014C01" w:rsidRDefault="00014C01" w:rsidP="00014C01">
      <w:pPr>
        <w:ind w:firstLine="851"/>
        <w:jc w:val="center"/>
      </w:pPr>
    </w:p>
    <w:p w:rsidR="00B25B9E" w:rsidRDefault="00B25B9E" w:rsidP="00014C01">
      <w:pPr>
        <w:ind w:firstLine="851"/>
        <w:jc w:val="center"/>
      </w:pPr>
    </w:p>
    <w:p w:rsidR="00730BE9" w:rsidRDefault="00730BE9" w:rsidP="00014C01">
      <w:pPr>
        <w:ind w:firstLine="851"/>
        <w:jc w:val="center"/>
      </w:pPr>
    </w:p>
    <w:p w:rsidR="00286E8A" w:rsidRDefault="00286E8A" w:rsidP="00014C01">
      <w:pPr>
        <w:ind w:firstLine="851"/>
        <w:jc w:val="center"/>
      </w:pPr>
    </w:p>
    <w:p w:rsidR="00B25B9E" w:rsidRPr="00B25B9E" w:rsidRDefault="00B25B9E" w:rsidP="00B25B9E">
      <w:pPr>
        <w:pStyle w:val="a5"/>
        <w:numPr>
          <w:ilvl w:val="0"/>
          <w:numId w:val="15"/>
        </w:numPr>
        <w:jc w:val="center"/>
        <w:rPr>
          <w:szCs w:val="28"/>
        </w:rPr>
      </w:pPr>
      <w:r w:rsidRPr="00B25B9E">
        <w:rPr>
          <w:szCs w:val="28"/>
        </w:rPr>
        <w:lastRenderedPageBreak/>
        <w:t>Текстовая часть.</w:t>
      </w:r>
    </w:p>
    <w:p w:rsidR="00B25B9E" w:rsidRDefault="00B25B9E" w:rsidP="00B25B9E">
      <w:pPr>
        <w:ind w:left="360" w:firstLine="0"/>
        <w:jc w:val="center"/>
      </w:pPr>
    </w:p>
    <w:p w:rsidR="002430B7" w:rsidRPr="002430B7" w:rsidRDefault="002430B7" w:rsidP="002430B7">
      <w:pPr>
        <w:pStyle w:val="2"/>
        <w:keepLines/>
        <w:tabs>
          <w:tab w:val="left" w:pos="0"/>
          <w:tab w:val="left" w:pos="14459"/>
        </w:tabs>
        <w:ind w:right="-2" w:firstLine="709"/>
        <w:jc w:val="both"/>
        <w:rPr>
          <w:sz w:val="28"/>
          <w:szCs w:val="28"/>
        </w:rPr>
      </w:pPr>
      <w:bookmarkStart w:id="0" w:name="_Toc479862038"/>
      <w:bookmarkStart w:id="1" w:name="_Toc474699938"/>
      <w:r>
        <w:rPr>
          <w:sz w:val="28"/>
          <w:szCs w:val="28"/>
        </w:rPr>
        <w:t>1.1 П</w:t>
      </w:r>
      <w:r w:rsidR="00014C01" w:rsidRPr="00B25B9E">
        <w:rPr>
          <w:sz w:val="28"/>
          <w:szCs w:val="28"/>
        </w:rPr>
        <w:t>еречень и сведения о площади образуемых земельных участков, в том числе возможные способы их образования</w:t>
      </w:r>
      <w:bookmarkEnd w:id="0"/>
      <w:bookmarkEnd w:id="1"/>
      <w:r w:rsidR="00286E8A">
        <w:rPr>
          <w:sz w:val="28"/>
          <w:szCs w:val="28"/>
        </w:rPr>
        <w:t>.</w:t>
      </w:r>
    </w:p>
    <w:tbl>
      <w:tblPr>
        <w:tblW w:w="9822" w:type="dxa"/>
        <w:jc w:val="center"/>
        <w:tblInd w:w="576" w:type="dxa"/>
        <w:tblLook w:val="04A0" w:firstRow="1" w:lastRow="0" w:firstColumn="1" w:lastColumn="0" w:noHBand="0" w:noVBand="1"/>
      </w:tblPr>
      <w:tblGrid>
        <w:gridCol w:w="1333"/>
        <w:gridCol w:w="4854"/>
        <w:gridCol w:w="1406"/>
        <w:gridCol w:w="2229"/>
      </w:tblGrid>
      <w:tr w:rsidR="00014C01" w:rsidTr="004D216C">
        <w:trPr>
          <w:trHeight w:val="630"/>
          <w:tblHeader/>
          <w:jc w:val="center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9639"/>
              </w:tabs>
              <w:ind w:left="-52" w:firstLine="52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Условный </w:t>
            </w:r>
            <w:r w:rsidR="002430B7">
              <w:rPr>
                <w:color w:val="000000"/>
                <w:sz w:val="24"/>
              </w:rPr>
              <w:t>н</w:t>
            </w:r>
            <w:r w:rsidRPr="00014C01">
              <w:rPr>
                <w:color w:val="000000"/>
                <w:sz w:val="24"/>
              </w:rPr>
              <w:t>омер</w:t>
            </w:r>
          </w:p>
        </w:tc>
        <w:tc>
          <w:tcPr>
            <w:tcW w:w="4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329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Вид разрешенного использования ЗУ </w:t>
            </w:r>
          </w:p>
          <w:p w:rsidR="00014C01" w:rsidRPr="00014C01" w:rsidRDefault="00014C01" w:rsidP="00014C01">
            <w:pPr>
              <w:tabs>
                <w:tab w:val="left" w:pos="9639"/>
              </w:tabs>
              <w:ind w:right="169" w:firstLine="329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проектный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4D216C">
            <w:pPr>
              <w:tabs>
                <w:tab w:val="left" w:pos="9639"/>
              </w:tabs>
              <w:ind w:right="21"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Площадь, </w:t>
            </w:r>
            <w:proofErr w:type="spellStart"/>
            <w:r w:rsidRPr="00014C01">
              <w:rPr>
                <w:color w:val="000000"/>
                <w:sz w:val="24"/>
              </w:rPr>
              <w:t>кв</w:t>
            </w:r>
            <w:proofErr w:type="gramStart"/>
            <w:r w:rsidRPr="00014C01">
              <w:rPr>
                <w:color w:val="000000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C01" w:rsidRPr="00014C01" w:rsidRDefault="00014C01" w:rsidP="002430B7">
            <w:pPr>
              <w:tabs>
                <w:tab w:val="left" w:pos="3437"/>
                <w:tab w:val="left" w:pos="9639"/>
              </w:tabs>
              <w:ind w:hanging="3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Способ образования земельного участка (ЗУ)</w:t>
            </w:r>
          </w:p>
        </w:tc>
      </w:tr>
      <w:tr w:rsidR="00014C01" w:rsidTr="004D216C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214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1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2430B7">
            <w:pPr>
              <w:numPr>
                <w:ilvl w:val="0"/>
                <w:numId w:val="13"/>
              </w:numPr>
              <w:tabs>
                <w:tab w:val="left" w:pos="541"/>
              </w:tabs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14C01">
              <w:rPr>
                <w:sz w:val="24"/>
              </w:rPr>
              <w:t>территория общего пользования (действие градостроительного регламента не распространяется)</w:t>
            </w:r>
          </w:p>
          <w:p w:rsidR="00014C01" w:rsidRPr="00014C01" w:rsidRDefault="00014C01" w:rsidP="002430B7">
            <w:pPr>
              <w:tabs>
                <w:tab w:val="left" w:pos="588"/>
              </w:tabs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2430B7">
            <w:pPr>
              <w:tabs>
                <w:tab w:val="left" w:pos="9639"/>
              </w:tabs>
              <w:ind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625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286E8A" w:rsidP="002430B7">
            <w:pPr>
              <w:tabs>
                <w:tab w:val="left" w:pos="3437"/>
                <w:tab w:val="left" w:pos="9639"/>
              </w:tabs>
              <w:ind w:firstLine="0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</w:t>
            </w:r>
            <w:r w:rsidR="00014C01" w:rsidRPr="00014C01">
              <w:rPr>
                <w:color w:val="000000"/>
                <w:sz w:val="24"/>
              </w:rPr>
              <w:t>аздел</w:t>
            </w:r>
          </w:p>
        </w:tc>
      </w:tr>
      <w:tr w:rsidR="00014C01" w:rsidTr="004D216C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214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2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numPr>
                <w:ilvl w:val="0"/>
                <w:numId w:val="12"/>
              </w:numPr>
              <w:tabs>
                <w:tab w:val="left" w:pos="588"/>
              </w:tabs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14C01">
              <w:rPr>
                <w:sz w:val="24"/>
              </w:rPr>
              <w:t>торгово-развлекательные комплексы (центры);</w:t>
            </w:r>
          </w:p>
          <w:p w:rsidR="00014C01" w:rsidRPr="00014C01" w:rsidRDefault="00014C01" w:rsidP="002430B7">
            <w:pPr>
              <w:numPr>
                <w:ilvl w:val="0"/>
                <w:numId w:val="12"/>
              </w:numPr>
              <w:tabs>
                <w:tab w:val="left" w:pos="588"/>
              </w:tabs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14C01">
              <w:rPr>
                <w:sz w:val="24"/>
              </w:rPr>
              <w:t>автостоянки для постоянного и временного хранения индивидуальных легковых автомобилей открытого типа наземные охраняемые, многоэта</w:t>
            </w:r>
            <w:r w:rsidR="002430B7">
              <w:rPr>
                <w:sz w:val="24"/>
              </w:rPr>
              <w:t>жные, подземные и полуподземные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9639"/>
              </w:tabs>
              <w:ind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18 947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3437"/>
                <w:tab w:val="left" w:pos="9639"/>
              </w:tabs>
              <w:ind w:firstLine="0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Перераспре</w:t>
            </w:r>
            <w:r w:rsidR="002430B7">
              <w:rPr>
                <w:color w:val="000000"/>
                <w:sz w:val="24"/>
              </w:rPr>
              <w:t>д</w:t>
            </w:r>
            <w:r w:rsidRPr="00014C01">
              <w:rPr>
                <w:color w:val="000000"/>
                <w:sz w:val="24"/>
              </w:rPr>
              <w:t>еление земель</w:t>
            </w:r>
          </w:p>
        </w:tc>
      </w:tr>
      <w:tr w:rsidR="00014C01" w:rsidTr="004D216C">
        <w:trPr>
          <w:trHeight w:val="315"/>
          <w:jc w:val="center"/>
        </w:trPr>
        <w:tc>
          <w:tcPr>
            <w:tcW w:w="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214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3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numPr>
                <w:ilvl w:val="0"/>
                <w:numId w:val="12"/>
              </w:numPr>
              <w:tabs>
                <w:tab w:val="left" w:pos="588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</w:rPr>
            </w:pPr>
            <w:r w:rsidRPr="00014C01">
              <w:rPr>
                <w:sz w:val="24"/>
              </w:rPr>
              <w:t>торгово-развлекательные комплексы (центры);</w:t>
            </w:r>
          </w:p>
          <w:p w:rsidR="00014C01" w:rsidRPr="00014C01" w:rsidRDefault="00014C01" w:rsidP="002430B7">
            <w:pPr>
              <w:numPr>
                <w:ilvl w:val="0"/>
                <w:numId w:val="12"/>
              </w:numPr>
              <w:tabs>
                <w:tab w:val="left" w:pos="588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</w:rPr>
            </w:pPr>
            <w:r w:rsidRPr="00014C01">
              <w:rPr>
                <w:sz w:val="24"/>
              </w:rPr>
              <w:t>автостоянки для постоянного и временного хранения индивидуальных легковых автомобилей открытого типа наземные охраняемые, многоэта</w:t>
            </w:r>
            <w:r w:rsidR="002430B7">
              <w:rPr>
                <w:sz w:val="24"/>
              </w:rPr>
              <w:t>жные, подземные и полуподземные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9639"/>
              </w:tabs>
              <w:ind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9 635 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3437"/>
                <w:tab w:val="left" w:pos="9639"/>
              </w:tabs>
              <w:ind w:firstLine="0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Перераспределение земель</w:t>
            </w:r>
          </w:p>
        </w:tc>
      </w:tr>
    </w:tbl>
    <w:p w:rsidR="00014C01" w:rsidRPr="00B94ECE" w:rsidRDefault="00014C01" w:rsidP="00014C01">
      <w:pPr>
        <w:tabs>
          <w:tab w:val="left" w:pos="9639"/>
        </w:tabs>
        <w:ind w:right="169" w:firstLine="567"/>
      </w:pPr>
    </w:p>
    <w:p w:rsidR="00014C01" w:rsidRPr="00B25B9E" w:rsidRDefault="00014C01" w:rsidP="004D216C">
      <w:pPr>
        <w:pStyle w:val="2"/>
        <w:keepLines/>
        <w:ind w:right="-2" w:firstLine="709"/>
        <w:jc w:val="both"/>
        <w:rPr>
          <w:sz w:val="28"/>
          <w:szCs w:val="28"/>
        </w:rPr>
      </w:pPr>
      <w:r w:rsidRPr="00B25B9E">
        <w:rPr>
          <w:sz w:val="28"/>
          <w:szCs w:val="28"/>
        </w:rPr>
        <w:t>1.2.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tbl>
      <w:tblPr>
        <w:tblW w:w="9750" w:type="dxa"/>
        <w:jc w:val="center"/>
        <w:tblInd w:w="206" w:type="dxa"/>
        <w:tblLook w:val="04A0" w:firstRow="1" w:lastRow="0" w:firstColumn="1" w:lastColumn="0" w:noHBand="0" w:noVBand="1"/>
      </w:tblPr>
      <w:tblGrid>
        <w:gridCol w:w="1408"/>
        <w:gridCol w:w="5287"/>
        <w:gridCol w:w="1336"/>
        <w:gridCol w:w="1719"/>
      </w:tblGrid>
      <w:tr w:rsidR="00014C01" w:rsidTr="00BC3504">
        <w:trPr>
          <w:trHeight w:val="630"/>
          <w:tblHeader/>
          <w:jc w:val="center"/>
        </w:trPr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800"/>
                <w:tab w:val="left" w:pos="9639"/>
              </w:tabs>
              <w:ind w:left="-52" w:firstLine="1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Условный </w:t>
            </w:r>
            <w:r w:rsidR="002430B7">
              <w:rPr>
                <w:color w:val="000000"/>
                <w:sz w:val="24"/>
              </w:rPr>
              <w:t>н</w:t>
            </w:r>
            <w:r w:rsidRPr="00014C01">
              <w:rPr>
                <w:color w:val="000000"/>
                <w:sz w:val="24"/>
              </w:rPr>
              <w:t>омер</w:t>
            </w:r>
          </w:p>
        </w:tc>
        <w:tc>
          <w:tcPr>
            <w:tcW w:w="5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329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 xml:space="preserve">Вид разрешенного использования ЗУ </w:t>
            </w:r>
          </w:p>
          <w:p w:rsidR="00014C01" w:rsidRPr="00014C01" w:rsidRDefault="00014C01" w:rsidP="00014C01">
            <w:pPr>
              <w:tabs>
                <w:tab w:val="left" w:pos="9639"/>
              </w:tabs>
              <w:ind w:right="169" w:firstLine="329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проектный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014C01" w:rsidRDefault="00014C01" w:rsidP="002430B7">
            <w:pPr>
              <w:tabs>
                <w:tab w:val="left" w:pos="1165"/>
                <w:tab w:val="left" w:pos="9639"/>
              </w:tabs>
              <w:ind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Площадь</w:t>
            </w:r>
            <w:r w:rsidR="002430B7">
              <w:rPr>
                <w:color w:val="000000"/>
                <w:sz w:val="24"/>
              </w:rPr>
              <w:t xml:space="preserve">, </w:t>
            </w:r>
            <w:proofErr w:type="spellStart"/>
            <w:r w:rsidRPr="00014C01">
              <w:rPr>
                <w:color w:val="000000"/>
                <w:sz w:val="24"/>
              </w:rPr>
              <w:t>кв</w:t>
            </w:r>
            <w:proofErr w:type="gramStart"/>
            <w:r w:rsidRPr="00014C01">
              <w:rPr>
                <w:color w:val="000000"/>
                <w:sz w:val="24"/>
              </w:rPr>
              <w:t>.м</w:t>
            </w:r>
            <w:proofErr w:type="spellEnd"/>
            <w:proofErr w:type="gramEnd"/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4C01" w:rsidRPr="00014C01" w:rsidRDefault="00014C01" w:rsidP="00014C01">
            <w:pPr>
              <w:tabs>
                <w:tab w:val="left" w:pos="9639"/>
              </w:tabs>
              <w:ind w:right="169" w:hanging="3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Способ образования земельного участка (ЗУ)</w:t>
            </w:r>
          </w:p>
        </w:tc>
      </w:tr>
      <w:tr w:rsidR="00014C01" w:rsidRPr="00E97183" w:rsidTr="00BC3504">
        <w:trPr>
          <w:trHeight w:val="429"/>
          <w:jc w:val="center"/>
        </w:trPr>
        <w:tc>
          <w:tcPr>
            <w:tcW w:w="1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014C01">
            <w:pPr>
              <w:tabs>
                <w:tab w:val="left" w:pos="9639"/>
              </w:tabs>
              <w:ind w:right="169" w:firstLine="214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1</w:t>
            </w:r>
          </w:p>
        </w:tc>
        <w:tc>
          <w:tcPr>
            <w:tcW w:w="5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4D216C">
            <w:pPr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ind w:left="0" w:firstLine="0"/>
              <w:rPr>
                <w:sz w:val="24"/>
              </w:rPr>
            </w:pPr>
            <w:r w:rsidRPr="00014C01">
              <w:rPr>
                <w:sz w:val="24"/>
              </w:rPr>
              <w:t>территория общего пользования (действие градостроительного регламента не распространяется)</w:t>
            </w:r>
          </w:p>
          <w:p w:rsidR="00014C01" w:rsidRPr="00014C01" w:rsidRDefault="00014C01" w:rsidP="00014C01">
            <w:pPr>
              <w:tabs>
                <w:tab w:val="left" w:pos="588"/>
              </w:tabs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014C01" w:rsidP="004D216C">
            <w:pPr>
              <w:tabs>
                <w:tab w:val="left" w:pos="1150"/>
                <w:tab w:val="left" w:pos="9639"/>
              </w:tabs>
              <w:ind w:firstLine="7"/>
              <w:jc w:val="center"/>
              <w:rPr>
                <w:color w:val="000000"/>
                <w:sz w:val="24"/>
              </w:rPr>
            </w:pPr>
            <w:r w:rsidRPr="00014C01">
              <w:rPr>
                <w:color w:val="000000"/>
                <w:sz w:val="24"/>
              </w:rPr>
              <w:t>625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014C01" w:rsidRDefault="00286E8A" w:rsidP="004D216C">
            <w:pPr>
              <w:tabs>
                <w:tab w:val="left" w:pos="9639"/>
              </w:tabs>
              <w:ind w:firstLine="1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Р</w:t>
            </w:r>
            <w:r w:rsidR="00014C01" w:rsidRPr="00014C01">
              <w:rPr>
                <w:color w:val="000000"/>
                <w:sz w:val="24"/>
              </w:rPr>
              <w:t>аздел</w:t>
            </w:r>
          </w:p>
        </w:tc>
      </w:tr>
    </w:tbl>
    <w:p w:rsidR="00014C01" w:rsidRDefault="00014C01" w:rsidP="00014C01">
      <w:pPr>
        <w:tabs>
          <w:tab w:val="left" w:pos="851"/>
          <w:tab w:val="left" w:pos="9639"/>
        </w:tabs>
        <w:ind w:right="169" w:firstLine="426"/>
        <w:rPr>
          <w:spacing w:val="2"/>
          <w:szCs w:val="28"/>
        </w:rPr>
      </w:pPr>
      <w:r>
        <w:rPr>
          <w:spacing w:val="2"/>
          <w:szCs w:val="28"/>
        </w:rPr>
        <w:t xml:space="preserve"> </w:t>
      </w:r>
    </w:p>
    <w:p w:rsidR="00B25B9E" w:rsidRPr="00B25B9E" w:rsidRDefault="00014C01" w:rsidP="00BC3504">
      <w:pPr>
        <w:pStyle w:val="2"/>
        <w:keepLines/>
        <w:tabs>
          <w:tab w:val="left" w:pos="851"/>
          <w:tab w:val="left" w:pos="11057"/>
        </w:tabs>
        <w:spacing w:after="120"/>
        <w:ind w:right="-2" w:firstLine="709"/>
        <w:jc w:val="both"/>
        <w:rPr>
          <w:sz w:val="28"/>
          <w:szCs w:val="28"/>
        </w:rPr>
      </w:pPr>
      <w:r w:rsidRPr="00B25B9E">
        <w:rPr>
          <w:sz w:val="28"/>
          <w:szCs w:val="28"/>
        </w:rPr>
        <w:t>1.3. Виды разрешенного использования образуемых земельных участков</w:t>
      </w:r>
      <w:r w:rsidR="00B25B9E" w:rsidRPr="00B25B9E">
        <w:rPr>
          <w:sz w:val="28"/>
          <w:szCs w:val="28"/>
        </w:rPr>
        <w:t>.</w:t>
      </w:r>
    </w:p>
    <w:p w:rsidR="00014C01" w:rsidRPr="00B25B9E" w:rsidRDefault="00014C01" w:rsidP="00286E8A">
      <w:pPr>
        <w:tabs>
          <w:tab w:val="left" w:pos="11057"/>
        </w:tabs>
        <w:ind w:firstLine="709"/>
        <w:rPr>
          <w:rStyle w:val="ac"/>
          <w:b w:val="0"/>
          <w:szCs w:val="28"/>
        </w:rPr>
      </w:pPr>
      <w:r w:rsidRPr="00B25B9E">
        <w:rPr>
          <w:rStyle w:val="ac"/>
          <w:b w:val="0"/>
          <w:szCs w:val="28"/>
        </w:rPr>
        <w:t>Проектом межевания предлагается установить следующие основные виды разрешенного использования земельных участков:</w:t>
      </w:r>
    </w:p>
    <w:p w:rsidR="00014C01" w:rsidRPr="00286E8A" w:rsidRDefault="00014C01" w:rsidP="00286E8A">
      <w:pPr>
        <w:numPr>
          <w:ilvl w:val="0"/>
          <w:numId w:val="12"/>
        </w:numPr>
        <w:tabs>
          <w:tab w:val="left" w:pos="588"/>
          <w:tab w:val="left" w:pos="993"/>
          <w:tab w:val="left" w:pos="11057"/>
        </w:tabs>
        <w:autoSpaceDE w:val="0"/>
        <w:autoSpaceDN w:val="0"/>
        <w:adjustRightInd w:val="0"/>
        <w:ind w:left="0" w:firstLine="709"/>
        <w:rPr>
          <w:bCs/>
          <w:szCs w:val="28"/>
        </w:rPr>
      </w:pPr>
      <w:r w:rsidRPr="0070426E">
        <w:rPr>
          <w:szCs w:val="28"/>
        </w:rPr>
        <w:t>торгово-развлекательные комплексы (центры);</w:t>
      </w:r>
    </w:p>
    <w:p w:rsidR="00286E8A" w:rsidRPr="004D216C" w:rsidRDefault="00286E8A" w:rsidP="00286E8A">
      <w:pPr>
        <w:tabs>
          <w:tab w:val="left" w:pos="588"/>
          <w:tab w:val="left" w:pos="993"/>
          <w:tab w:val="left" w:pos="11057"/>
        </w:tabs>
        <w:autoSpaceDE w:val="0"/>
        <w:autoSpaceDN w:val="0"/>
        <w:adjustRightInd w:val="0"/>
        <w:ind w:left="709" w:firstLine="0"/>
        <w:rPr>
          <w:bCs/>
          <w:szCs w:val="28"/>
        </w:rPr>
      </w:pPr>
    </w:p>
    <w:p w:rsidR="00014C01" w:rsidRPr="00712CD7" w:rsidRDefault="00014C01" w:rsidP="00BC3504">
      <w:pPr>
        <w:numPr>
          <w:ilvl w:val="0"/>
          <w:numId w:val="12"/>
        </w:numPr>
        <w:tabs>
          <w:tab w:val="left" w:pos="588"/>
          <w:tab w:val="left" w:pos="993"/>
        </w:tabs>
        <w:autoSpaceDE w:val="0"/>
        <w:autoSpaceDN w:val="0"/>
        <w:adjustRightInd w:val="0"/>
        <w:ind w:left="0" w:right="-2" w:firstLine="709"/>
        <w:rPr>
          <w:bCs/>
          <w:szCs w:val="28"/>
        </w:rPr>
      </w:pPr>
      <w:r w:rsidRPr="0070426E">
        <w:rPr>
          <w:szCs w:val="28"/>
        </w:rPr>
        <w:lastRenderedPageBreak/>
        <w:t>автостоянки для постоянного и временного хранения индивидуальных легковых автомобилей открытого типа наземные охраняемые, многоэтажные, подземные и полуподземные.</w:t>
      </w:r>
    </w:p>
    <w:p w:rsidR="00014C01" w:rsidRDefault="00014C01" w:rsidP="00BC3504">
      <w:pPr>
        <w:tabs>
          <w:tab w:val="left" w:pos="588"/>
          <w:tab w:val="left" w:pos="993"/>
        </w:tabs>
        <w:autoSpaceDE w:val="0"/>
        <w:autoSpaceDN w:val="0"/>
        <w:adjustRightInd w:val="0"/>
        <w:ind w:right="-2" w:firstLine="709"/>
        <w:rPr>
          <w:szCs w:val="28"/>
        </w:rPr>
      </w:pPr>
    </w:p>
    <w:p w:rsidR="00014C01" w:rsidRPr="00B25B9E" w:rsidRDefault="00014C01" w:rsidP="00BC3504">
      <w:pPr>
        <w:pStyle w:val="a5"/>
        <w:numPr>
          <w:ilvl w:val="1"/>
          <w:numId w:val="15"/>
        </w:numPr>
        <w:tabs>
          <w:tab w:val="left" w:pos="851"/>
        </w:tabs>
        <w:ind w:left="0" w:right="-2" w:firstLine="709"/>
        <w:rPr>
          <w:rStyle w:val="ac"/>
          <w:b w:val="0"/>
          <w:szCs w:val="28"/>
        </w:rPr>
      </w:pPr>
      <w:r w:rsidRPr="00B25B9E">
        <w:rPr>
          <w:rStyle w:val="ac"/>
          <w:b w:val="0"/>
          <w:szCs w:val="28"/>
        </w:rPr>
        <w:t>Красные линии</w:t>
      </w:r>
    </w:p>
    <w:p w:rsidR="004D216C" w:rsidRDefault="004D216C" w:rsidP="00BC3504">
      <w:pPr>
        <w:tabs>
          <w:tab w:val="left" w:pos="9639"/>
        </w:tabs>
        <w:ind w:right="-2" w:firstLine="709"/>
        <w:rPr>
          <w:szCs w:val="28"/>
        </w:rPr>
      </w:pPr>
    </w:p>
    <w:p w:rsidR="00014C01" w:rsidRDefault="00014C01" w:rsidP="00BC3504">
      <w:pPr>
        <w:tabs>
          <w:tab w:val="left" w:pos="9639"/>
        </w:tabs>
        <w:ind w:right="-2" w:firstLine="709"/>
        <w:rPr>
          <w:szCs w:val="28"/>
        </w:rPr>
      </w:pPr>
      <w:r>
        <w:rPr>
          <w:szCs w:val="28"/>
        </w:rPr>
        <w:t>В</w:t>
      </w:r>
      <w:r w:rsidRPr="0058396C">
        <w:rPr>
          <w:szCs w:val="28"/>
        </w:rPr>
        <w:t xml:space="preserve"> красные линии вынесена улично-дорожная сеть</w:t>
      </w:r>
      <w:r>
        <w:rPr>
          <w:szCs w:val="28"/>
        </w:rPr>
        <w:t xml:space="preserve"> (УДС)</w:t>
      </w:r>
      <w:r w:rsidRPr="0058396C">
        <w:rPr>
          <w:szCs w:val="28"/>
        </w:rPr>
        <w:t xml:space="preserve"> в границ</w:t>
      </w:r>
      <w:r>
        <w:rPr>
          <w:szCs w:val="28"/>
        </w:rPr>
        <w:t>ах</w:t>
      </w:r>
      <w:r w:rsidRPr="0058396C">
        <w:rPr>
          <w:szCs w:val="28"/>
        </w:rPr>
        <w:t xml:space="preserve"> проектирования. Привязка на местности проектируемых красных линий показана на </w:t>
      </w:r>
      <w:r w:rsidR="00286E8A">
        <w:rPr>
          <w:szCs w:val="28"/>
        </w:rPr>
        <w:t>р</w:t>
      </w:r>
      <w:r w:rsidRPr="0058396C">
        <w:rPr>
          <w:szCs w:val="28"/>
        </w:rPr>
        <w:t xml:space="preserve">азбивочном чертеже красных линий с указанием координат, выполненном на территорию проектирования. Ведомость координат поворотных точек красных линий представлена в таблице </w:t>
      </w:r>
      <w:r w:rsidR="00286E8A">
        <w:rPr>
          <w:szCs w:val="28"/>
        </w:rPr>
        <w:t>4</w:t>
      </w:r>
      <w:r w:rsidRPr="0058396C">
        <w:rPr>
          <w:szCs w:val="28"/>
        </w:rPr>
        <w:t>-1</w:t>
      </w:r>
      <w:r>
        <w:rPr>
          <w:szCs w:val="28"/>
        </w:rPr>
        <w:t>.</w:t>
      </w:r>
    </w:p>
    <w:p w:rsidR="00014C01" w:rsidRPr="009E52B3" w:rsidRDefault="00014C01" w:rsidP="009E52B3">
      <w:pPr>
        <w:pStyle w:val="a5"/>
        <w:numPr>
          <w:ilvl w:val="2"/>
          <w:numId w:val="15"/>
        </w:numPr>
        <w:suppressAutoHyphens/>
        <w:ind w:left="0" w:right="-24" w:firstLine="709"/>
        <w:rPr>
          <w:rFonts w:eastAsia="Calibri"/>
          <w:szCs w:val="28"/>
        </w:rPr>
      </w:pPr>
      <w:r w:rsidRPr="009E52B3">
        <w:rPr>
          <w:rFonts w:eastAsia="Calibri"/>
          <w:szCs w:val="28"/>
        </w:rPr>
        <w:t xml:space="preserve">Таблица </w:t>
      </w:r>
      <w:r w:rsidR="00BA234B">
        <w:rPr>
          <w:rFonts w:eastAsia="Calibri"/>
          <w:szCs w:val="28"/>
        </w:rPr>
        <w:t>4</w:t>
      </w:r>
      <w:r w:rsidRPr="009E52B3">
        <w:rPr>
          <w:rFonts w:eastAsia="Calibri"/>
          <w:szCs w:val="28"/>
        </w:rPr>
        <w:t xml:space="preserve">-1 – Ведомость координат поворотных точек красных линий в </w:t>
      </w:r>
      <w:proofErr w:type="gramStart"/>
      <w:r w:rsidRPr="009E52B3">
        <w:rPr>
          <w:rFonts w:eastAsia="Calibri"/>
          <w:szCs w:val="28"/>
        </w:rPr>
        <w:t>план-схеме</w:t>
      </w:r>
      <w:proofErr w:type="gramEnd"/>
      <w:r w:rsidRPr="009E52B3">
        <w:rPr>
          <w:rFonts w:eastAsia="Calibri"/>
          <w:szCs w:val="28"/>
        </w:rPr>
        <w:t xml:space="preserve"> в системе координат МСК-51</w:t>
      </w:r>
      <w:r w:rsidR="00B25B9E" w:rsidRPr="009E52B3">
        <w:rPr>
          <w:rFonts w:eastAsia="Calibri"/>
          <w:szCs w:val="28"/>
        </w:rPr>
        <w:t>.</w:t>
      </w:r>
    </w:p>
    <w:tbl>
      <w:tblPr>
        <w:tblpPr w:leftFromText="180" w:rightFromText="180" w:vertAnchor="text" w:tblpXSpec="center" w:tblpY="1"/>
        <w:tblOverlap w:val="never"/>
        <w:tblW w:w="4928" w:type="dxa"/>
        <w:tblLook w:val="04A0" w:firstRow="1" w:lastRow="0" w:firstColumn="1" w:lastColumn="0" w:noHBand="0" w:noVBand="1"/>
      </w:tblPr>
      <w:tblGrid>
        <w:gridCol w:w="864"/>
        <w:gridCol w:w="1938"/>
        <w:gridCol w:w="2126"/>
      </w:tblGrid>
      <w:tr w:rsidR="00014C01" w:rsidRPr="00B25B9E" w:rsidTr="004D216C">
        <w:trPr>
          <w:trHeight w:val="31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Номер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Х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У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637358,44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1442797,06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637344,23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1442732,77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3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637326,99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1442716,12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4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637306,21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1442720,23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5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637291,21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1442720,39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637170,89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1442744,00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637135,58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1442750,88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637118,49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1442754,35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9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637030,64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1442766,62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10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637008,71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1442769,37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11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637008,05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1442773,14</w:t>
            </w:r>
          </w:p>
        </w:tc>
      </w:tr>
      <w:tr w:rsidR="00014C01" w:rsidRPr="00B25B9E" w:rsidTr="004D216C">
        <w:trPr>
          <w:trHeight w:val="315"/>
        </w:trPr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637019,14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1442784,51</w:t>
            </w:r>
          </w:p>
        </w:tc>
      </w:tr>
    </w:tbl>
    <w:p w:rsidR="00014C01" w:rsidRDefault="004D216C" w:rsidP="004D216C">
      <w:pPr>
        <w:tabs>
          <w:tab w:val="left" w:pos="709"/>
        </w:tabs>
        <w:spacing w:line="276" w:lineRule="auto"/>
        <w:ind w:right="-24" w:firstLine="709"/>
        <w:rPr>
          <w:rStyle w:val="ac"/>
          <w:szCs w:val="28"/>
        </w:rPr>
      </w:pPr>
      <w:r>
        <w:rPr>
          <w:rStyle w:val="ac"/>
          <w:szCs w:val="28"/>
        </w:rPr>
        <w:br w:type="textWrapping" w:clear="all"/>
      </w:r>
    </w:p>
    <w:p w:rsidR="00014C01" w:rsidRPr="00286E8A" w:rsidRDefault="00014C01" w:rsidP="00286E8A">
      <w:pPr>
        <w:pStyle w:val="a5"/>
        <w:numPr>
          <w:ilvl w:val="2"/>
          <w:numId w:val="15"/>
        </w:numPr>
        <w:tabs>
          <w:tab w:val="left" w:pos="-2127"/>
        </w:tabs>
        <w:suppressAutoHyphens/>
        <w:ind w:left="0" w:right="-24" w:firstLine="709"/>
        <w:rPr>
          <w:rFonts w:eastAsia="Calibri"/>
          <w:szCs w:val="28"/>
        </w:rPr>
      </w:pPr>
      <w:r w:rsidRPr="00286E8A">
        <w:rPr>
          <w:rFonts w:eastAsia="Calibri"/>
          <w:szCs w:val="28"/>
        </w:rPr>
        <w:t xml:space="preserve">Таблица </w:t>
      </w:r>
      <w:r w:rsidR="00BA234B" w:rsidRPr="00286E8A">
        <w:rPr>
          <w:rFonts w:eastAsia="Calibri"/>
          <w:szCs w:val="28"/>
        </w:rPr>
        <w:t>4</w:t>
      </w:r>
      <w:r w:rsidRPr="00286E8A">
        <w:rPr>
          <w:rFonts w:eastAsia="Calibri"/>
          <w:szCs w:val="28"/>
        </w:rPr>
        <w:t xml:space="preserve">-2 – Ведомость координат поворотных точек красных линий в </w:t>
      </w:r>
      <w:proofErr w:type="gramStart"/>
      <w:r w:rsidRPr="00286E8A">
        <w:rPr>
          <w:rFonts w:eastAsia="Calibri"/>
          <w:szCs w:val="28"/>
        </w:rPr>
        <w:t>план-схеме</w:t>
      </w:r>
      <w:proofErr w:type="gramEnd"/>
      <w:r w:rsidRPr="00286E8A">
        <w:rPr>
          <w:rFonts w:eastAsia="Calibri"/>
          <w:szCs w:val="28"/>
        </w:rPr>
        <w:t xml:space="preserve"> в местной системе координат</w:t>
      </w:r>
      <w:r w:rsidR="00B25B9E" w:rsidRPr="00286E8A">
        <w:rPr>
          <w:rFonts w:eastAsia="Calibri"/>
          <w:szCs w:val="28"/>
        </w:rPr>
        <w:t>.</w:t>
      </w:r>
      <w:r w:rsidRPr="00286E8A">
        <w:rPr>
          <w:rFonts w:eastAsia="Calibri"/>
          <w:szCs w:val="28"/>
        </w:rPr>
        <w:t xml:space="preserve"> </w:t>
      </w:r>
    </w:p>
    <w:p w:rsidR="00A51A90" w:rsidRPr="00A51A90" w:rsidRDefault="00A51A90" w:rsidP="004D216C">
      <w:pPr>
        <w:tabs>
          <w:tab w:val="left" w:pos="-2127"/>
          <w:tab w:val="left" w:pos="709"/>
        </w:tabs>
        <w:suppressAutoHyphens/>
        <w:ind w:right="-24" w:firstLine="709"/>
        <w:rPr>
          <w:rFonts w:eastAsia="Calibri"/>
          <w:szCs w:val="28"/>
        </w:rPr>
      </w:pPr>
    </w:p>
    <w:tbl>
      <w:tblPr>
        <w:tblW w:w="4716" w:type="dxa"/>
        <w:jc w:val="center"/>
        <w:tblInd w:w="-1531" w:type="dxa"/>
        <w:tblLook w:val="04A0" w:firstRow="1" w:lastRow="0" w:firstColumn="1" w:lastColumn="0" w:noHBand="0" w:noVBand="1"/>
      </w:tblPr>
      <w:tblGrid>
        <w:gridCol w:w="965"/>
        <w:gridCol w:w="1955"/>
        <w:gridCol w:w="1796"/>
      </w:tblGrid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Номер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X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Y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7048,47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7966,67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7035,30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7902,30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7018,33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7885,39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6997,49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7889,17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6982,49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7889,09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6889,26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7905,9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6826,40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7917,13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6809,26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7920,33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9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6721,23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7931,21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10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6699,26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7933,62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6698,55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7937,42</w:t>
            </w:r>
          </w:p>
        </w:tc>
      </w:tr>
      <w:tr w:rsidR="00014C01" w:rsidRPr="00B25B9E" w:rsidTr="009E52B3">
        <w:trPr>
          <w:trHeight w:val="315"/>
          <w:jc w:val="center"/>
        </w:trPr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0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12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6709,41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4C01" w:rsidRPr="00B25B9E" w:rsidRDefault="00014C01" w:rsidP="004D216C">
            <w:pPr>
              <w:ind w:right="-24" w:firstLine="70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7948,93</w:t>
            </w:r>
          </w:p>
        </w:tc>
      </w:tr>
    </w:tbl>
    <w:p w:rsidR="00286E8A" w:rsidRDefault="00286E8A" w:rsidP="004D216C">
      <w:pPr>
        <w:pStyle w:val="a5"/>
        <w:tabs>
          <w:tab w:val="left" w:pos="851"/>
        </w:tabs>
        <w:ind w:left="0" w:right="-24" w:firstLine="709"/>
        <w:rPr>
          <w:szCs w:val="28"/>
        </w:rPr>
      </w:pPr>
    </w:p>
    <w:p w:rsidR="00B25B9E" w:rsidRDefault="00B25B9E" w:rsidP="004D216C">
      <w:pPr>
        <w:pStyle w:val="a5"/>
        <w:tabs>
          <w:tab w:val="left" w:pos="851"/>
        </w:tabs>
        <w:ind w:left="0" w:right="-24" w:firstLine="709"/>
        <w:rPr>
          <w:rStyle w:val="ac"/>
          <w:szCs w:val="28"/>
        </w:rPr>
      </w:pPr>
      <w:r w:rsidRPr="00014C01">
        <w:rPr>
          <w:szCs w:val="28"/>
        </w:rPr>
        <w:lastRenderedPageBreak/>
        <w:t>1.</w:t>
      </w:r>
      <w:r>
        <w:rPr>
          <w:szCs w:val="28"/>
        </w:rPr>
        <w:t>5</w:t>
      </w:r>
      <w:r w:rsidRPr="00014C01">
        <w:rPr>
          <w:szCs w:val="28"/>
        </w:rPr>
        <w:t>. Границы образуемых земельных участков</w:t>
      </w:r>
    </w:p>
    <w:p w:rsidR="00B25B9E" w:rsidRDefault="00B25B9E" w:rsidP="004D216C">
      <w:pPr>
        <w:pStyle w:val="a5"/>
        <w:tabs>
          <w:tab w:val="left" w:pos="851"/>
        </w:tabs>
        <w:ind w:left="0" w:right="-24" w:firstLine="709"/>
        <w:rPr>
          <w:rStyle w:val="ac"/>
          <w:szCs w:val="28"/>
        </w:rPr>
      </w:pPr>
    </w:p>
    <w:p w:rsidR="00014C01" w:rsidRDefault="00B25B9E" w:rsidP="004D216C">
      <w:pPr>
        <w:ind w:right="-24" w:firstLine="709"/>
        <w:rPr>
          <w:szCs w:val="28"/>
        </w:rPr>
      </w:pPr>
      <w:r>
        <w:rPr>
          <w:szCs w:val="28"/>
        </w:rPr>
        <w:t xml:space="preserve">1.5.1. </w:t>
      </w:r>
      <w:r w:rsidR="00014C01">
        <w:rPr>
          <w:szCs w:val="28"/>
        </w:rPr>
        <w:t xml:space="preserve">Таблица </w:t>
      </w:r>
      <w:r w:rsidR="0023639E">
        <w:rPr>
          <w:szCs w:val="28"/>
        </w:rPr>
        <w:t>5</w:t>
      </w:r>
      <w:r w:rsidR="00014C01">
        <w:rPr>
          <w:szCs w:val="28"/>
        </w:rPr>
        <w:t>-</w:t>
      </w:r>
      <w:r w:rsidR="009E52B3">
        <w:rPr>
          <w:szCs w:val="28"/>
        </w:rPr>
        <w:t>1</w:t>
      </w:r>
      <w:r w:rsidR="00014C01" w:rsidRPr="001750BF">
        <w:rPr>
          <w:szCs w:val="28"/>
        </w:rPr>
        <w:t xml:space="preserve"> – Каталог координат характерных точек </w:t>
      </w:r>
      <w:r w:rsidR="00014C01">
        <w:rPr>
          <w:szCs w:val="28"/>
        </w:rPr>
        <w:t xml:space="preserve">образуемых </w:t>
      </w:r>
      <w:r w:rsidR="00014C01" w:rsidRPr="001750BF">
        <w:rPr>
          <w:szCs w:val="28"/>
        </w:rPr>
        <w:t xml:space="preserve">земельных участков </w:t>
      </w:r>
      <w:r w:rsidR="00286E8A" w:rsidRPr="009E52B3">
        <w:rPr>
          <w:rFonts w:eastAsia="Calibri"/>
          <w:szCs w:val="28"/>
        </w:rPr>
        <w:t>в системе координат МСК-51</w:t>
      </w:r>
      <w:r w:rsidR="00014C01" w:rsidRPr="001750BF">
        <w:rPr>
          <w:szCs w:val="28"/>
        </w:rPr>
        <w:t xml:space="preserve"> (номера точек отображены на </w:t>
      </w:r>
      <w:r w:rsidR="00286E8A">
        <w:rPr>
          <w:szCs w:val="28"/>
        </w:rPr>
        <w:t>ч</w:t>
      </w:r>
      <w:r w:rsidR="00014C01" w:rsidRPr="001750BF">
        <w:rPr>
          <w:szCs w:val="28"/>
        </w:rPr>
        <w:t>ертеже межевания территории)</w:t>
      </w:r>
      <w:r w:rsidR="00335208">
        <w:rPr>
          <w:szCs w:val="28"/>
        </w:rPr>
        <w:t>.</w:t>
      </w:r>
    </w:p>
    <w:tbl>
      <w:tblPr>
        <w:tblW w:w="4938" w:type="dxa"/>
        <w:jc w:val="center"/>
        <w:tblInd w:w="-4413" w:type="dxa"/>
        <w:tblLook w:val="04A0" w:firstRow="1" w:lastRow="0" w:firstColumn="1" w:lastColumn="0" w:noHBand="0" w:noVBand="1"/>
      </w:tblPr>
      <w:tblGrid>
        <w:gridCol w:w="1008"/>
        <w:gridCol w:w="2043"/>
        <w:gridCol w:w="2092"/>
      </w:tblGrid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tabs>
                <w:tab w:val="left" w:pos="176"/>
                <w:tab w:val="left" w:pos="207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Номер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X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Y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0"/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637344,27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1442712,7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0"/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637347,78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1442728,38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0"/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637353,51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1442742,86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637362,76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1442788,53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637362,03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1442796,27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637358,44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1442797,06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7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637344,23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1442732,77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637326,99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1442716,12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637315,89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1442804,57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637280,43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1442839,29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637282,45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1442852,35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12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637283,04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1442858,52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637283,89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1442858,53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637286,67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1442877,36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637190,6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1442843,16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637186,75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1442822,96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637182,19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1442800,86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637177,63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1442778,75</w:t>
            </w:r>
          </w:p>
        </w:tc>
      </w:tr>
      <w:tr w:rsidR="00335208" w:rsidRPr="00B25B9E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19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637170,89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1442744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20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637291,21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1442720,39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522992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522992">
              <w:rPr>
                <w:color w:val="000000"/>
                <w:sz w:val="24"/>
              </w:rPr>
              <w:t>21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637306,21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B5624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5624E">
              <w:rPr>
                <w:color w:val="000000"/>
                <w:sz w:val="24"/>
              </w:rPr>
              <w:t>1442720,23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637307,87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1442721,44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637308,54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1442727,41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637307,04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1442727,57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637306,39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1442721,6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637256,79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1442729,45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637257,3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1442735,42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637255,8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1442735,55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637255,31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1442729,57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637092,02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1442808,1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637090,87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1442816,68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637088,24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1442817,49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637047,36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1442802,3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637037,27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1442802,97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637036,6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1442802,46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637008,05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1442773,14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637008,71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1442769,37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637030,64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1442766,62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637118,49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1442754,35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40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637135,58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1442750,88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41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637150,48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1442751,28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42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637151,23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1442757,31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43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637149,74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1442757,5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44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637148,99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1442751,47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45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637060,9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1442766,24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46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637061,04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1442772,23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47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637059,54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1442772,26</w:t>
            </w:r>
          </w:p>
        </w:tc>
      </w:tr>
      <w:tr w:rsidR="00335208" w:rsidRPr="00335208" w:rsidTr="009E52B3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tabs>
                <w:tab w:val="left" w:pos="176"/>
              </w:tabs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48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637059,4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1442766,26</w:t>
            </w:r>
          </w:p>
        </w:tc>
      </w:tr>
    </w:tbl>
    <w:p w:rsidR="00335208" w:rsidRPr="00335208" w:rsidRDefault="00335208" w:rsidP="004D216C">
      <w:pPr>
        <w:ind w:right="-24" w:firstLine="709"/>
        <w:jc w:val="center"/>
        <w:rPr>
          <w:color w:val="000000"/>
          <w:sz w:val="24"/>
        </w:rPr>
      </w:pPr>
    </w:p>
    <w:p w:rsidR="00014C01" w:rsidRDefault="00335208" w:rsidP="00D872E9">
      <w:pPr>
        <w:ind w:right="-24" w:firstLine="709"/>
        <w:rPr>
          <w:color w:val="000000"/>
          <w:szCs w:val="28"/>
        </w:rPr>
      </w:pPr>
      <w:r w:rsidRPr="00335208">
        <w:rPr>
          <w:color w:val="000000"/>
          <w:szCs w:val="28"/>
        </w:rPr>
        <w:t xml:space="preserve">1.5.2. Таблица </w:t>
      </w:r>
      <w:r w:rsidR="0023639E">
        <w:rPr>
          <w:color w:val="000000"/>
          <w:szCs w:val="28"/>
        </w:rPr>
        <w:t>5</w:t>
      </w:r>
      <w:r w:rsidRPr="00335208">
        <w:rPr>
          <w:color w:val="000000"/>
          <w:szCs w:val="28"/>
        </w:rPr>
        <w:t xml:space="preserve">-2 – Каталог координат характерных точек образуемых земельных участков в местной системе координат (номера точек отображены на </w:t>
      </w:r>
      <w:r w:rsidR="00286E8A">
        <w:rPr>
          <w:color w:val="000000"/>
          <w:szCs w:val="28"/>
        </w:rPr>
        <w:t>ч</w:t>
      </w:r>
      <w:r w:rsidRPr="00335208">
        <w:rPr>
          <w:color w:val="000000"/>
          <w:szCs w:val="28"/>
        </w:rPr>
        <w:t>ертеже межевания территории)</w:t>
      </w:r>
      <w:r w:rsidR="00286E8A">
        <w:rPr>
          <w:color w:val="000000"/>
          <w:szCs w:val="28"/>
        </w:rPr>
        <w:t>.</w:t>
      </w:r>
    </w:p>
    <w:p w:rsidR="00335208" w:rsidRPr="00335208" w:rsidRDefault="00335208" w:rsidP="004D216C">
      <w:pPr>
        <w:ind w:right="-24" w:firstLine="709"/>
        <w:jc w:val="center"/>
        <w:rPr>
          <w:color w:val="000000"/>
          <w:sz w:val="24"/>
        </w:rPr>
      </w:pPr>
    </w:p>
    <w:tbl>
      <w:tblPr>
        <w:tblW w:w="4695" w:type="dxa"/>
        <w:tblInd w:w="2275" w:type="dxa"/>
        <w:tblLook w:val="04A0" w:firstRow="1" w:lastRow="0" w:firstColumn="1" w:lastColumn="0" w:noHBand="0" w:noVBand="1"/>
      </w:tblPr>
      <w:tblGrid>
        <w:gridCol w:w="1240"/>
        <w:gridCol w:w="1867"/>
        <w:gridCol w:w="1588"/>
      </w:tblGrid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Номер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X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B25B9E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B25B9E">
              <w:rPr>
                <w:color w:val="000000"/>
                <w:sz w:val="24"/>
              </w:rPr>
              <w:t>Y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7035,66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7882,24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7038,92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7897,97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7044,42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7912,54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7052,95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7958,35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5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7052,1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7966,07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7048,47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7966,67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7018,33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7885,39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7035,3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7902,3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9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7005,84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7973,65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10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6969,84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8007,81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11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6971,65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8020,9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12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6972,14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8027,07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13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6972,99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8027,1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6975,48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8045,97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15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6879,96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8010,26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16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6876,42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7990,01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17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6872,21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7967,84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18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6868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7945,66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19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6861,81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7910,81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20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6982,49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7889,09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6997,49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7889,17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6999,13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7890,4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23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6999,7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7896,38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6998,2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7896,52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25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6997,65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7890,54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26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6947,93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7897,61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27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6948,34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7903,59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28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6946,84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7903,69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6946,45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7897,71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6781,94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7973,65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6780,65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7982,22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6778,01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7982,99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33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6737,38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7967,16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6727,28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7967,67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35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6726,62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7967,15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36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6698,53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7937,38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37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6699,25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7933,62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38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6721,23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7931,21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39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6809,25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7920,33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40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6826,39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7917,13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41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6841,29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7917,76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42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6841,95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7923,8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43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6840,45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7923,97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44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6839,8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7917,93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45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6751,49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7931,31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46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6751,53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7937,3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47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6749,99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7931,31</w:t>
            </w:r>
          </w:p>
        </w:tc>
      </w:tr>
      <w:tr w:rsidR="00335208" w:rsidRPr="00335208" w:rsidTr="009E52B3">
        <w:trPr>
          <w:trHeight w:val="31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48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6750,03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208" w:rsidRPr="00335208" w:rsidRDefault="00335208" w:rsidP="009E52B3">
            <w:pPr>
              <w:ind w:left="129" w:right="-24" w:hanging="9"/>
              <w:jc w:val="center"/>
              <w:rPr>
                <w:color w:val="000000"/>
                <w:sz w:val="24"/>
              </w:rPr>
            </w:pPr>
            <w:r w:rsidRPr="00335208">
              <w:rPr>
                <w:color w:val="000000"/>
                <w:sz w:val="24"/>
              </w:rPr>
              <w:t>7937,31</w:t>
            </w:r>
          </w:p>
        </w:tc>
      </w:tr>
    </w:tbl>
    <w:p w:rsidR="00335208" w:rsidRDefault="00335208" w:rsidP="004D216C">
      <w:pPr>
        <w:ind w:right="-24" w:firstLine="709"/>
        <w:rPr>
          <w:color w:val="000000"/>
          <w:szCs w:val="28"/>
        </w:rPr>
        <w:sectPr w:rsidR="00335208" w:rsidSect="00730BE9">
          <w:headerReference w:type="default" r:id="rId8"/>
          <w:headerReference w:type="first" r:id="rId9"/>
          <w:pgSz w:w="11906" w:h="16838"/>
          <w:pgMar w:top="1134" w:right="851" w:bottom="1134" w:left="1418" w:header="709" w:footer="709" w:gutter="0"/>
          <w:cols w:space="708"/>
          <w:titlePg/>
          <w:docGrid w:linePitch="381"/>
        </w:sectPr>
      </w:pPr>
    </w:p>
    <w:p w:rsidR="00335208" w:rsidRPr="00014C01" w:rsidRDefault="00335208" w:rsidP="004D216C">
      <w:pPr>
        <w:ind w:right="-24" w:firstLine="709"/>
        <w:jc w:val="center"/>
        <w:rPr>
          <w:szCs w:val="28"/>
        </w:rPr>
      </w:pPr>
      <w:r w:rsidRPr="00014C01">
        <w:rPr>
          <w:szCs w:val="28"/>
        </w:rPr>
        <w:lastRenderedPageBreak/>
        <w:t>2.</w:t>
      </w:r>
      <w:r>
        <w:rPr>
          <w:szCs w:val="28"/>
        </w:rPr>
        <w:t xml:space="preserve"> </w:t>
      </w:r>
      <w:r w:rsidRPr="00014C01">
        <w:rPr>
          <w:szCs w:val="28"/>
        </w:rPr>
        <w:t>Графическая часть</w:t>
      </w:r>
      <w:r>
        <w:rPr>
          <w:szCs w:val="28"/>
        </w:rPr>
        <w:t>:</w:t>
      </w:r>
    </w:p>
    <w:p w:rsidR="00335208" w:rsidRPr="00014C01" w:rsidRDefault="00335208" w:rsidP="0023639E">
      <w:pPr>
        <w:ind w:left="567" w:right="-24" w:firstLine="709"/>
        <w:rPr>
          <w:szCs w:val="28"/>
        </w:rPr>
      </w:pPr>
      <w:r w:rsidRPr="00014C01">
        <w:rPr>
          <w:szCs w:val="28"/>
        </w:rPr>
        <w:t>2.1. Границы существующих элементов планировочной структуры</w:t>
      </w:r>
      <w:r>
        <w:rPr>
          <w:szCs w:val="28"/>
        </w:rPr>
        <w:t>.</w:t>
      </w:r>
    </w:p>
    <w:p w:rsidR="00306DA9" w:rsidRDefault="00C8576C" w:rsidP="004D216C">
      <w:pPr>
        <w:ind w:right="-24" w:firstLine="709"/>
        <w:rPr>
          <w:szCs w:val="28"/>
        </w:rPr>
      </w:pPr>
      <w:r>
        <w:rPr>
          <w:noProof/>
          <w:szCs w:val="28"/>
        </w:rPr>
        <w:drawing>
          <wp:inline distT="0" distB="0" distL="0" distR="0" wp14:anchorId="7139472B" wp14:editId="3D6C2B37">
            <wp:extent cx="6227642" cy="8791575"/>
            <wp:effectExtent l="0" t="0" r="1905" b="0"/>
            <wp:docPr id="1" name="Рисунок 1" descr="C:\Users\zyuzin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uzin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42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08" w:rsidRPr="00014C01" w:rsidRDefault="00335208" w:rsidP="004D216C">
      <w:pPr>
        <w:ind w:right="-24" w:firstLine="709"/>
        <w:rPr>
          <w:szCs w:val="28"/>
        </w:rPr>
      </w:pPr>
      <w:r w:rsidRPr="00014C01">
        <w:rPr>
          <w:szCs w:val="28"/>
        </w:rPr>
        <w:lastRenderedPageBreak/>
        <w:t>2.2. Разбивочный чертеж красных линий</w:t>
      </w:r>
      <w:r>
        <w:rPr>
          <w:szCs w:val="28"/>
        </w:rPr>
        <w:t>.</w:t>
      </w:r>
    </w:p>
    <w:p w:rsidR="00306DA9" w:rsidRDefault="00D872E9" w:rsidP="004D216C">
      <w:pPr>
        <w:ind w:right="-24" w:firstLine="709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3A4E0B72" wp14:editId="5F19E3FD">
            <wp:simplePos x="0" y="0"/>
            <wp:positionH relativeFrom="column">
              <wp:posOffset>313552</wp:posOffset>
            </wp:positionH>
            <wp:positionV relativeFrom="paragraph">
              <wp:posOffset>50165</wp:posOffset>
            </wp:positionV>
            <wp:extent cx="6424653" cy="4493447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53" cy="449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A9" w:rsidRDefault="00306DA9" w:rsidP="004D216C">
      <w:pPr>
        <w:ind w:right="-24" w:firstLine="709"/>
        <w:rPr>
          <w:szCs w:val="28"/>
        </w:rPr>
      </w:pPr>
    </w:p>
    <w:p w:rsidR="00306DA9" w:rsidRDefault="00306DA9" w:rsidP="004D216C">
      <w:pPr>
        <w:ind w:right="-24" w:firstLine="709"/>
        <w:rPr>
          <w:szCs w:val="28"/>
        </w:rPr>
      </w:pPr>
    </w:p>
    <w:p w:rsidR="00306DA9" w:rsidRDefault="00306DA9" w:rsidP="004D216C">
      <w:pPr>
        <w:ind w:right="-24" w:firstLine="709"/>
        <w:rPr>
          <w:szCs w:val="28"/>
        </w:rPr>
        <w:sectPr w:rsidR="00306DA9" w:rsidSect="0074023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35208" w:rsidRDefault="00335208" w:rsidP="004D216C">
      <w:pPr>
        <w:ind w:right="-24" w:firstLine="709"/>
        <w:rPr>
          <w:szCs w:val="28"/>
        </w:rPr>
      </w:pPr>
      <w:r w:rsidRPr="00014C01">
        <w:rPr>
          <w:szCs w:val="28"/>
        </w:rPr>
        <w:lastRenderedPageBreak/>
        <w:t>2.3. Чертеж межевания территории</w:t>
      </w:r>
      <w:r>
        <w:rPr>
          <w:szCs w:val="28"/>
        </w:rPr>
        <w:t>.</w:t>
      </w:r>
    </w:p>
    <w:p w:rsidR="00C8576C" w:rsidRPr="00335208" w:rsidRDefault="00E03933" w:rsidP="00335208">
      <w:pPr>
        <w:ind w:firstLine="851"/>
        <w:rPr>
          <w:color w:val="000000"/>
          <w:szCs w:val="28"/>
        </w:rPr>
      </w:pPr>
      <w:bookmarkStart w:id="2" w:name="_GoBack"/>
      <w:bookmarkEnd w:id="2"/>
      <w:r>
        <w:rPr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1548572</wp:posOffset>
                </wp:positionH>
                <wp:positionV relativeFrom="paragraph">
                  <wp:posOffset>9153801</wp:posOffset>
                </wp:positionV>
                <wp:extent cx="3267986" cy="0"/>
                <wp:effectExtent l="0" t="0" r="2794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798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95pt,720.75pt" to="379.25pt,7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" strokecolor="black [3040]"/>
            </w:pict>
          </mc:Fallback>
        </mc:AlternateContent>
      </w:r>
      <w:r w:rsidR="00C8576C">
        <w:rPr>
          <w:noProof/>
          <w:color w:val="000000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13529</wp:posOffset>
            </wp:positionH>
            <wp:positionV relativeFrom="paragraph">
              <wp:posOffset>64853</wp:posOffset>
            </wp:positionV>
            <wp:extent cx="6287682" cy="8905875"/>
            <wp:effectExtent l="0" t="0" r="0" b="0"/>
            <wp:wrapNone/>
            <wp:docPr id="3" name="Рисунок 3" descr="C:\Users\zyuzina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uzina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82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76C" w:rsidRPr="00335208" w:rsidSect="00BA234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E9" w:rsidRDefault="00D872E9" w:rsidP="007A4BE7">
      <w:r>
        <w:separator/>
      </w:r>
    </w:p>
  </w:endnote>
  <w:endnote w:type="continuationSeparator" w:id="0">
    <w:p w:rsidR="00D872E9" w:rsidRDefault="00D872E9" w:rsidP="007A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E9" w:rsidRDefault="00D872E9" w:rsidP="007A4BE7">
      <w:r>
        <w:separator/>
      </w:r>
    </w:p>
  </w:footnote>
  <w:footnote w:type="continuationSeparator" w:id="0">
    <w:p w:rsidR="00D872E9" w:rsidRDefault="00D872E9" w:rsidP="007A4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1289384"/>
      <w:docPartObj>
        <w:docPartGallery w:val="Page Numbers (Top of Page)"/>
        <w:docPartUnique/>
      </w:docPartObj>
    </w:sdtPr>
    <w:sdtEndPr/>
    <w:sdtContent>
      <w:p w:rsidR="00D872E9" w:rsidRDefault="00D872E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933">
          <w:rPr>
            <w:noProof/>
          </w:rPr>
          <w:t>9</w:t>
        </w:r>
        <w:r>
          <w:fldChar w:fldCharType="end"/>
        </w:r>
      </w:p>
    </w:sdtContent>
  </w:sdt>
  <w:p w:rsidR="00D872E9" w:rsidRDefault="00D872E9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2E9" w:rsidRDefault="00D872E9" w:rsidP="007A4BE7">
    <w:pPr>
      <w:pStyle w:val="af0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079B"/>
    <w:multiLevelType w:val="hybridMultilevel"/>
    <w:tmpl w:val="96B28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C290A"/>
    <w:multiLevelType w:val="hybridMultilevel"/>
    <w:tmpl w:val="348A03D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CD45262"/>
    <w:multiLevelType w:val="hybridMultilevel"/>
    <w:tmpl w:val="8C1486B6"/>
    <w:lvl w:ilvl="0" w:tplc="A0A68A8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F3A45"/>
    <w:multiLevelType w:val="hybridMultilevel"/>
    <w:tmpl w:val="564C1C44"/>
    <w:lvl w:ilvl="0" w:tplc="0DFCBB78">
      <w:start w:val="1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41338BA"/>
    <w:multiLevelType w:val="hybridMultilevel"/>
    <w:tmpl w:val="7CE864B6"/>
    <w:lvl w:ilvl="0" w:tplc="ACAE425C">
      <w:start w:val="2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52" w:hanging="360"/>
      </w:pPr>
    </w:lvl>
    <w:lvl w:ilvl="2" w:tplc="0419001B" w:tentative="1">
      <w:start w:val="1"/>
      <w:numFmt w:val="lowerRoman"/>
      <w:lvlText w:val="%3."/>
      <w:lvlJc w:val="right"/>
      <w:pPr>
        <w:ind w:left="9172" w:hanging="180"/>
      </w:pPr>
    </w:lvl>
    <w:lvl w:ilvl="3" w:tplc="0419000F" w:tentative="1">
      <w:start w:val="1"/>
      <w:numFmt w:val="decimal"/>
      <w:lvlText w:val="%4."/>
      <w:lvlJc w:val="left"/>
      <w:pPr>
        <w:ind w:left="9892" w:hanging="360"/>
      </w:pPr>
    </w:lvl>
    <w:lvl w:ilvl="4" w:tplc="04190019" w:tentative="1">
      <w:start w:val="1"/>
      <w:numFmt w:val="lowerLetter"/>
      <w:lvlText w:val="%5."/>
      <w:lvlJc w:val="left"/>
      <w:pPr>
        <w:ind w:left="10612" w:hanging="360"/>
      </w:pPr>
    </w:lvl>
    <w:lvl w:ilvl="5" w:tplc="0419001B" w:tentative="1">
      <w:start w:val="1"/>
      <w:numFmt w:val="lowerRoman"/>
      <w:lvlText w:val="%6."/>
      <w:lvlJc w:val="right"/>
      <w:pPr>
        <w:ind w:left="11332" w:hanging="180"/>
      </w:pPr>
    </w:lvl>
    <w:lvl w:ilvl="6" w:tplc="0419000F" w:tentative="1">
      <w:start w:val="1"/>
      <w:numFmt w:val="decimal"/>
      <w:lvlText w:val="%7."/>
      <w:lvlJc w:val="left"/>
      <w:pPr>
        <w:ind w:left="12052" w:hanging="360"/>
      </w:pPr>
    </w:lvl>
    <w:lvl w:ilvl="7" w:tplc="04190019" w:tentative="1">
      <w:start w:val="1"/>
      <w:numFmt w:val="lowerLetter"/>
      <w:lvlText w:val="%8."/>
      <w:lvlJc w:val="left"/>
      <w:pPr>
        <w:ind w:left="12772" w:hanging="360"/>
      </w:pPr>
    </w:lvl>
    <w:lvl w:ilvl="8" w:tplc="0419001B" w:tentative="1">
      <w:start w:val="1"/>
      <w:numFmt w:val="lowerRoman"/>
      <w:lvlText w:val="%9."/>
      <w:lvlJc w:val="right"/>
      <w:pPr>
        <w:ind w:left="13492" w:hanging="180"/>
      </w:pPr>
    </w:lvl>
  </w:abstractNum>
  <w:abstractNum w:abstractNumId="5">
    <w:nsid w:val="2DD636BE"/>
    <w:multiLevelType w:val="hybridMultilevel"/>
    <w:tmpl w:val="49CA4F32"/>
    <w:lvl w:ilvl="0" w:tplc="1884CC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BCA7545"/>
    <w:multiLevelType w:val="multilevel"/>
    <w:tmpl w:val="689802B6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">
    <w:nsid w:val="49A50F63"/>
    <w:multiLevelType w:val="hybridMultilevel"/>
    <w:tmpl w:val="6E226898"/>
    <w:lvl w:ilvl="0" w:tplc="937CA12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209AE"/>
    <w:multiLevelType w:val="multilevel"/>
    <w:tmpl w:val="7CDC70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>
    <w:nsid w:val="4F1A4D4A"/>
    <w:multiLevelType w:val="hybridMultilevel"/>
    <w:tmpl w:val="CF6E456C"/>
    <w:lvl w:ilvl="0" w:tplc="8E02456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67645A"/>
    <w:multiLevelType w:val="multilevel"/>
    <w:tmpl w:val="249245F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58602BA4"/>
    <w:multiLevelType w:val="hybridMultilevel"/>
    <w:tmpl w:val="14403F54"/>
    <w:lvl w:ilvl="0" w:tplc="F3ACB4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6B336C1"/>
    <w:multiLevelType w:val="hybridMultilevel"/>
    <w:tmpl w:val="CA407106"/>
    <w:lvl w:ilvl="0" w:tplc="38E63C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AA767F0"/>
    <w:multiLevelType w:val="hybridMultilevel"/>
    <w:tmpl w:val="99CA729C"/>
    <w:lvl w:ilvl="0" w:tplc="D354B5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D7E3CF3"/>
    <w:multiLevelType w:val="multilevel"/>
    <w:tmpl w:val="C8D6545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FDD367A"/>
    <w:multiLevelType w:val="hybridMultilevel"/>
    <w:tmpl w:val="A7668E98"/>
    <w:lvl w:ilvl="0" w:tplc="9A925D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00072F9"/>
    <w:multiLevelType w:val="hybridMultilevel"/>
    <w:tmpl w:val="0B2C1260"/>
    <w:lvl w:ilvl="0" w:tplc="8E02456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739C752A"/>
    <w:multiLevelType w:val="multilevel"/>
    <w:tmpl w:val="46628E78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4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1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8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1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  <w:num w:numId="11">
    <w:abstractNumId w:val="2"/>
  </w:num>
  <w:num w:numId="12">
    <w:abstractNumId w:val="9"/>
  </w:num>
  <w:num w:numId="13">
    <w:abstractNumId w:val="16"/>
  </w:num>
  <w:num w:numId="14">
    <w:abstractNumId w:val="1"/>
  </w:num>
  <w:num w:numId="15">
    <w:abstractNumId w:val="8"/>
  </w:num>
  <w:num w:numId="16">
    <w:abstractNumId w:val="17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F2F"/>
    <w:rsid w:val="00006C78"/>
    <w:rsid w:val="00012622"/>
    <w:rsid w:val="00014C01"/>
    <w:rsid w:val="00034B4E"/>
    <w:rsid w:val="00065F62"/>
    <w:rsid w:val="000A4EAE"/>
    <w:rsid w:val="000A560D"/>
    <w:rsid w:val="000D49E7"/>
    <w:rsid w:val="000D59DF"/>
    <w:rsid w:val="000E2BF9"/>
    <w:rsid w:val="000F2AD6"/>
    <w:rsid w:val="001126F9"/>
    <w:rsid w:val="00123373"/>
    <w:rsid w:val="0014447A"/>
    <w:rsid w:val="00152689"/>
    <w:rsid w:val="00175539"/>
    <w:rsid w:val="00183300"/>
    <w:rsid w:val="0019255D"/>
    <w:rsid w:val="001A0C54"/>
    <w:rsid w:val="001C1D1F"/>
    <w:rsid w:val="00204A1F"/>
    <w:rsid w:val="002061BF"/>
    <w:rsid w:val="002070C9"/>
    <w:rsid w:val="00211736"/>
    <w:rsid w:val="00226B19"/>
    <w:rsid w:val="0023639E"/>
    <w:rsid w:val="002430B7"/>
    <w:rsid w:val="00252DD6"/>
    <w:rsid w:val="00286E8A"/>
    <w:rsid w:val="002B2B8F"/>
    <w:rsid w:val="002B6A1C"/>
    <w:rsid w:val="002D5980"/>
    <w:rsid w:val="002E1932"/>
    <w:rsid w:val="00306DA9"/>
    <w:rsid w:val="00312025"/>
    <w:rsid w:val="00312588"/>
    <w:rsid w:val="00335208"/>
    <w:rsid w:val="003362D5"/>
    <w:rsid w:val="003415D3"/>
    <w:rsid w:val="00374EC6"/>
    <w:rsid w:val="003D7F2D"/>
    <w:rsid w:val="003E6BC7"/>
    <w:rsid w:val="003F48BF"/>
    <w:rsid w:val="004135D3"/>
    <w:rsid w:val="004230ED"/>
    <w:rsid w:val="004C11F4"/>
    <w:rsid w:val="004D216C"/>
    <w:rsid w:val="004F09C7"/>
    <w:rsid w:val="00503647"/>
    <w:rsid w:val="0053702B"/>
    <w:rsid w:val="00585CAF"/>
    <w:rsid w:val="00596246"/>
    <w:rsid w:val="005E28F5"/>
    <w:rsid w:val="005E4F11"/>
    <w:rsid w:val="005F1913"/>
    <w:rsid w:val="005F2A59"/>
    <w:rsid w:val="005F3275"/>
    <w:rsid w:val="00601D7F"/>
    <w:rsid w:val="00624A55"/>
    <w:rsid w:val="00631AF6"/>
    <w:rsid w:val="00632C31"/>
    <w:rsid w:val="00645F50"/>
    <w:rsid w:val="00651E77"/>
    <w:rsid w:val="006B397D"/>
    <w:rsid w:val="006C26FD"/>
    <w:rsid w:val="006C774F"/>
    <w:rsid w:val="00730BE9"/>
    <w:rsid w:val="00732BF8"/>
    <w:rsid w:val="00737366"/>
    <w:rsid w:val="00740232"/>
    <w:rsid w:val="00744E59"/>
    <w:rsid w:val="0075724A"/>
    <w:rsid w:val="0076602F"/>
    <w:rsid w:val="00770B88"/>
    <w:rsid w:val="007816CC"/>
    <w:rsid w:val="007A4BE7"/>
    <w:rsid w:val="00855D51"/>
    <w:rsid w:val="008A0951"/>
    <w:rsid w:val="008A7479"/>
    <w:rsid w:val="00911F2F"/>
    <w:rsid w:val="009479A9"/>
    <w:rsid w:val="009B483F"/>
    <w:rsid w:val="009C2FE8"/>
    <w:rsid w:val="009C4254"/>
    <w:rsid w:val="009D178E"/>
    <w:rsid w:val="009E52B3"/>
    <w:rsid w:val="009E5443"/>
    <w:rsid w:val="009F4166"/>
    <w:rsid w:val="00A51A90"/>
    <w:rsid w:val="00A561F2"/>
    <w:rsid w:val="00A83101"/>
    <w:rsid w:val="00AD1B70"/>
    <w:rsid w:val="00B04D35"/>
    <w:rsid w:val="00B17B29"/>
    <w:rsid w:val="00B225EF"/>
    <w:rsid w:val="00B25B9E"/>
    <w:rsid w:val="00B55930"/>
    <w:rsid w:val="00B7134F"/>
    <w:rsid w:val="00B918F2"/>
    <w:rsid w:val="00B92A34"/>
    <w:rsid w:val="00BA234B"/>
    <w:rsid w:val="00BC3504"/>
    <w:rsid w:val="00BC6503"/>
    <w:rsid w:val="00BF63C8"/>
    <w:rsid w:val="00C37E27"/>
    <w:rsid w:val="00C56F46"/>
    <w:rsid w:val="00C80B9C"/>
    <w:rsid w:val="00C8576C"/>
    <w:rsid w:val="00C87227"/>
    <w:rsid w:val="00C93828"/>
    <w:rsid w:val="00CB26B1"/>
    <w:rsid w:val="00CC3BF0"/>
    <w:rsid w:val="00CF399E"/>
    <w:rsid w:val="00D16C9D"/>
    <w:rsid w:val="00D56D80"/>
    <w:rsid w:val="00D65B8B"/>
    <w:rsid w:val="00D872E9"/>
    <w:rsid w:val="00D97270"/>
    <w:rsid w:val="00DD148B"/>
    <w:rsid w:val="00DD1CE9"/>
    <w:rsid w:val="00E03933"/>
    <w:rsid w:val="00E17CC4"/>
    <w:rsid w:val="00E626E4"/>
    <w:rsid w:val="00E7696B"/>
    <w:rsid w:val="00E94BE2"/>
    <w:rsid w:val="00EB575B"/>
    <w:rsid w:val="00F03A16"/>
    <w:rsid w:val="00F52688"/>
    <w:rsid w:val="00FC77E7"/>
    <w:rsid w:val="00FE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3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14C01"/>
    <w:pPr>
      <w:keepNext/>
      <w:ind w:left="-57" w:right="-57" w:firstLine="0"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014C01"/>
    <w:pPr>
      <w:keepNext/>
      <w:ind w:firstLine="0"/>
      <w:jc w:val="left"/>
      <w:outlineLvl w:val="1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7270"/>
    <w:pPr>
      <w:ind w:left="720"/>
      <w:contextualSpacing/>
    </w:pPr>
  </w:style>
  <w:style w:type="paragraph" w:customStyle="1" w:styleId="a7">
    <w:name w:val="Знак"/>
    <w:basedOn w:val="a"/>
    <w:rsid w:val="00737366"/>
    <w:pPr>
      <w:spacing w:after="160" w:line="240" w:lineRule="exact"/>
    </w:pPr>
    <w:rPr>
      <w:rFonts w:ascii="Verdana" w:hAnsi="Verdana"/>
      <w:sz w:val="24"/>
      <w:lang w:val="en-US"/>
    </w:rPr>
  </w:style>
  <w:style w:type="table" w:styleId="a8">
    <w:name w:val="Table Grid"/>
    <w:basedOn w:val="a1"/>
    <w:uiPriority w:val="59"/>
    <w:rsid w:val="000A5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B559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2070C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070C9"/>
    <w:rPr>
      <w:color w:val="800080"/>
      <w:u w:val="single"/>
    </w:rPr>
  </w:style>
  <w:style w:type="paragraph" w:customStyle="1" w:styleId="font5">
    <w:name w:val="font5"/>
    <w:basedOn w:val="a"/>
    <w:rsid w:val="002070C9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9">
    <w:name w:val="xl69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0">
    <w:name w:val="xl70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71">
    <w:name w:val="xl71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2">
    <w:name w:val="xl72"/>
    <w:basedOn w:val="a"/>
    <w:rsid w:val="002070C9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74">
    <w:name w:val="xl74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5">
    <w:name w:val="xl75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6">
    <w:name w:val="xl76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7">
    <w:name w:val="xl7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8">
    <w:name w:val="xl78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9">
    <w:name w:val="xl79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0">
    <w:name w:val="xl8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1">
    <w:name w:val="xl81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2">
    <w:name w:val="xl82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3">
    <w:name w:val="xl83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4">
    <w:name w:val="xl8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5">
    <w:name w:val="xl8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6">
    <w:name w:val="xl8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7">
    <w:name w:val="xl87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8">
    <w:name w:val="xl88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9">
    <w:name w:val="xl89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0">
    <w:name w:val="xl90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91">
    <w:name w:val="xl91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2">
    <w:name w:val="xl92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3">
    <w:name w:val="xl9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4">
    <w:name w:val="xl94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5">
    <w:name w:val="xl95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6">
    <w:name w:val="xl9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7">
    <w:name w:val="xl9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8">
    <w:name w:val="xl98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9">
    <w:name w:val="xl99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0">
    <w:name w:val="xl100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1">
    <w:name w:val="xl101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2">
    <w:name w:val="xl102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3">
    <w:name w:val="xl103"/>
    <w:basedOn w:val="a"/>
    <w:rsid w:val="002070C9"/>
    <w:pPr>
      <w:spacing w:before="100" w:beforeAutospacing="1" w:after="100" w:afterAutospacing="1"/>
      <w:textAlignment w:val="center"/>
    </w:pPr>
    <w:rPr>
      <w:sz w:val="24"/>
    </w:rPr>
  </w:style>
  <w:style w:type="paragraph" w:customStyle="1" w:styleId="xl104">
    <w:name w:val="xl104"/>
    <w:basedOn w:val="a"/>
    <w:rsid w:val="002070C9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105">
    <w:name w:val="xl105"/>
    <w:basedOn w:val="a"/>
    <w:rsid w:val="002070C9"/>
    <w:pPr>
      <w:spacing w:before="100" w:beforeAutospacing="1" w:after="100" w:afterAutospacing="1"/>
      <w:textAlignment w:val="center"/>
    </w:pPr>
    <w:rPr>
      <w:sz w:val="24"/>
    </w:rPr>
  </w:style>
  <w:style w:type="paragraph" w:customStyle="1" w:styleId="xl106">
    <w:name w:val="xl106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7">
    <w:name w:val="xl107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8">
    <w:name w:val="xl108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9">
    <w:name w:val="xl109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0">
    <w:name w:val="xl110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1">
    <w:name w:val="xl111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2">
    <w:name w:val="xl112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3">
    <w:name w:val="xl113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4">
    <w:name w:val="xl11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15">
    <w:name w:val="xl115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6">
    <w:name w:val="xl116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7">
    <w:name w:val="xl117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18">
    <w:name w:val="xl118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9">
    <w:name w:val="xl11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0">
    <w:name w:val="xl120"/>
    <w:basedOn w:val="a"/>
    <w:rsid w:val="002070C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1">
    <w:name w:val="xl121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2">
    <w:name w:val="xl122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3">
    <w:name w:val="xl123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4">
    <w:name w:val="xl124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5">
    <w:name w:val="xl125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6">
    <w:name w:val="xl126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7">
    <w:name w:val="xl127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8">
    <w:name w:val="xl128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9">
    <w:name w:val="xl12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0">
    <w:name w:val="xl13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1">
    <w:name w:val="xl131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2">
    <w:name w:val="xl132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33">
    <w:name w:val="xl133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34">
    <w:name w:val="xl134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5">
    <w:name w:val="xl135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6">
    <w:name w:val="xl136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7">
    <w:name w:val="xl137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38">
    <w:name w:val="xl138"/>
    <w:basedOn w:val="a"/>
    <w:rsid w:val="002070C9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39">
    <w:name w:val="xl139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40">
    <w:name w:val="xl14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1">
    <w:name w:val="xl141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42">
    <w:name w:val="xl142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3">
    <w:name w:val="xl143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4">
    <w:name w:val="xl144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5">
    <w:name w:val="xl145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6">
    <w:name w:val="xl146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7">
    <w:name w:val="xl147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8">
    <w:name w:val="xl148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9">
    <w:name w:val="xl149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0">
    <w:name w:val="xl150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1">
    <w:name w:val="xl151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2">
    <w:name w:val="xl152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3">
    <w:name w:val="xl15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7">
    <w:name w:val="xl15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8">
    <w:name w:val="xl158"/>
    <w:basedOn w:val="a"/>
    <w:rsid w:val="002070C9"/>
    <w:pPr>
      <w:spacing w:before="100" w:beforeAutospacing="1" w:after="100" w:afterAutospacing="1"/>
      <w:textAlignment w:val="center"/>
    </w:pPr>
    <w:rPr>
      <w:i/>
      <w:iCs/>
      <w:sz w:val="24"/>
    </w:rPr>
  </w:style>
  <w:style w:type="paragraph" w:customStyle="1" w:styleId="xl159">
    <w:name w:val="xl159"/>
    <w:basedOn w:val="a"/>
    <w:rsid w:val="002070C9"/>
    <w:pPr>
      <w:spacing w:before="100" w:beforeAutospacing="1" w:after="100" w:afterAutospacing="1"/>
      <w:textAlignment w:val="center"/>
    </w:pPr>
    <w:rPr>
      <w:b/>
      <w:bCs/>
      <w:sz w:val="24"/>
    </w:rPr>
  </w:style>
  <w:style w:type="paragraph" w:customStyle="1" w:styleId="xl160">
    <w:name w:val="xl160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1">
    <w:name w:val="xl161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62">
    <w:name w:val="xl162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63">
    <w:name w:val="xl163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4">
    <w:name w:val="xl164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5">
    <w:name w:val="xl165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6">
    <w:name w:val="xl166"/>
    <w:basedOn w:val="a"/>
    <w:rsid w:val="002070C9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7">
    <w:name w:val="xl167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8">
    <w:name w:val="xl168"/>
    <w:basedOn w:val="a"/>
    <w:rsid w:val="002070C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9">
    <w:name w:val="xl169"/>
    <w:basedOn w:val="a"/>
    <w:rsid w:val="002070C9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0">
    <w:name w:val="xl170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1">
    <w:name w:val="xl171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2">
    <w:name w:val="xl172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3">
    <w:name w:val="xl17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4">
    <w:name w:val="xl17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75">
    <w:name w:val="xl17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176">
    <w:name w:val="xl17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177">
    <w:name w:val="xl17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8">
    <w:name w:val="xl178"/>
    <w:basedOn w:val="a"/>
    <w:rsid w:val="002070C9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179">
    <w:name w:val="xl179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0">
    <w:name w:val="xl180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1">
    <w:name w:val="xl181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2">
    <w:name w:val="xl182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3">
    <w:name w:val="xl183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4">
    <w:name w:val="xl184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5">
    <w:name w:val="xl185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6">
    <w:name w:val="xl186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7">
    <w:name w:val="xl187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8">
    <w:name w:val="xl188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9">
    <w:name w:val="xl18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90">
    <w:name w:val="xl190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91">
    <w:name w:val="xl191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92">
    <w:name w:val="xl192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93">
    <w:name w:val="xl193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ConsPlusNormal">
    <w:name w:val="ConsPlusNormal"/>
    <w:rsid w:val="004230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">
    <w:name w:val="S_Обычный"/>
    <w:basedOn w:val="a"/>
    <w:uiPriority w:val="99"/>
    <w:rsid w:val="00740232"/>
    <w:pPr>
      <w:spacing w:line="360" w:lineRule="auto"/>
      <w:ind w:firstLine="709"/>
    </w:pPr>
    <w:rPr>
      <w:sz w:val="24"/>
      <w:lang w:eastAsia="ar-SA"/>
    </w:rPr>
  </w:style>
  <w:style w:type="character" w:customStyle="1" w:styleId="apple-style-span">
    <w:name w:val="apple-style-span"/>
    <w:rsid w:val="00740232"/>
  </w:style>
  <w:style w:type="paragraph" w:customStyle="1" w:styleId="ab">
    <w:name w:val="Табличный_заголовки"/>
    <w:basedOn w:val="a"/>
    <w:uiPriority w:val="99"/>
    <w:rsid w:val="00740232"/>
    <w:pPr>
      <w:keepNext/>
      <w:keepLines/>
      <w:ind w:firstLine="0"/>
      <w:jc w:val="center"/>
    </w:pPr>
    <w:rPr>
      <w:rFonts w:ascii="Calibri" w:hAnsi="Calibri"/>
      <w:b/>
      <w:sz w:val="22"/>
      <w:szCs w:val="22"/>
    </w:rPr>
  </w:style>
  <w:style w:type="character" w:customStyle="1" w:styleId="10">
    <w:name w:val="Заголовок 1 Знак"/>
    <w:basedOn w:val="a0"/>
    <w:link w:val="1"/>
    <w:rsid w:val="00014C01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14C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uiPriority w:val="22"/>
    <w:qFormat/>
    <w:rsid w:val="00014C01"/>
    <w:rPr>
      <w:rFonts w:cs="Times New Roman"/>
      <w:b/>
      <w:bCs/>
    </w:rPr>
  </w:style>
  <w:style w:type="paragraph" w:styleId="ad">
    <w:name w:val="footer"/>
    <w:basedOn w:val="a"/>
    <w:link w:val="ae"/>
    <w:rsid w:val="00014C0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014C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014C01"/>
  </w:style>
  <w:style w:type="character" w:customStyle="1" w:styleId="a6">
    <w:name w:val="Абзац списка Знак"/>
    <w:link w:val="a5"/>
    <w:uiPriority w:val="34"/>
    <w:rsid w:val="00014C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">
    <w:name w:val="Style1"/>
    <w:basedOn w:val="a"/>
    <w:rsid w:val="00014C01"/>
    <w:pPr>
      <w:widowControl w:val="0"/>
      <w:autoSpaceDE w:val="0"/>
      <w:autoSpaceDN w:val="0"/>
      <w:adjustRightInd w:val="0"/>
      <w:ind w:firstLine="0"/>
      <w:jc w:val="right"/>
    </w:pPr>
    <w:rPr>
      <w:sz w:val="24"/>
    </w:rPr>
  </w:style>
  <w:style w:type="paragraph" w:customStyle="1" w:styleId="Style6">
    <w:name w:val="Style6"/>
    <w:basedOn w:val="a"/>
    <w:rsid w:val="00014C01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9">
    <w:name w:val="Style9"/>
    <w:basedOn w:val="a"/>
    <w:rsid w:val="00014C01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12">
    <w:name w:val="Style12"/>
    <w:basedOn w:val="a"/>
    <w:rsid w:val="00014C01"/>
    <w:pPr>
      <w:widowControl w:val="0"/>
      <w:autoSpaceDE w:val="0"/>
      <w:autoSpaceDN w:val="0"/>
      <w:adjustRightInd w:val="0"/>
      <w:spacing w:line="240" w:lineRule="exact"/>
      <w:ind w:firstLine="0"/>
      <w:jc w:val="center"/>
    </w:pPr>
    <w:rPr>
      <w:sz w:val="24"/>
    </w:rPr>
  </w:style>
  <w:style w:type="character" w:customStyle="1" w:styleId="FontStyle39">
    <w:name w:val="Font Style39"/>
    <w:rsid w:val="00014C01"/>
    <w:rPr>
      <w:rFonts w:ascii="Times New Roman" w:hAnsi="Times New Roman" w:cs="Times New Roman"/>
      <w:sz w:val="20"/>
      <w:szCs w:val="20"/>
    </w:rPr>
  </w:style>
  <w:style w:type="character" w:customStyle="1" w:styleId="FontStyle42">
    <w:name w:val="Font Style42"/>
    <w:rsid w:val="00014C01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rsid w:val="00014C0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1">
    <w:name w:val="Font Style61"/>
    <w:rsid w:val="00014C01"/>
    <w:rPr>
      <w:rFonts w:ascii="Arial Unicode MS" w:eastAsia="Arial Unicode MS" w:cs="Arial Unicode MS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7A4B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A4BE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3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14C01"/>
    <w:pPr>
      <w:keepNext/>
      <w:ind w:left="-57" w:right="-57" w:firstLine="0"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014C01"/>
    <w:pPr>
      <w:keepNext/>
      <w:ind w:firstLine="0"/>
      <w:jc w:val="left"/>
      <w:outlineLvl w:val="1"/>
    </w:pPr>
    <w:rPr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2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270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D97270"/>
    <w:pPr>
      <w:ind w:left="720"/>
      <w:contextualSpacing/>
    </w:pPr>
  </w:style>
  <w:style w:type="paragraph" w:customStyle="1" w:styleId="a7">
    <w:name w:val="Знак"/>
    <w:basedOn w:val="a"/>
    <w:rsid w:val="00737366"/>
    <w:pPr>
      <w:spacing w:after="160" w:line="240" w:lineRule="exact"/>
    </w:pPr>
    <w:rPr>
      <w:rFonts w:ascii="Verdana" w:hAnsi="Verdana"/>
      <w:sz w:val="24"/>
      <w:lang w:val="en-US"/>
    </w:rPr>
  </w:style>
  <w:style w:type="table" w:styleId="a8">
    <w:name w:val="Table Grid"/>
    <w:basedOn w:val="a1"/>
    <w:uiPriority w:val="59"/>
    <w:rsid w:val="000A5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B559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2070C9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070C9"/>
    <w:rPr>
      <w:color w:val="800080"/>
      <w:u w:val="single"/>
    </w:rPr>
  </w:style>
  <w:style w:type="paragraph" w:customStyle="1" w:styleId="font5">
    <w:name w:val="font5"/>
    <w:basedOn w:val="a"/>
    <w:rsid w:val="002070C9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9">
    <w:name w:val="xl69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0">
    <w:name w:val="xl70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71">
    <w:name w:val="xl71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2">
    <w:name w:val="xl72"/>
    <w:basedOn w:val="a"/>
    <w:rsid w:val="002070C9"/>
    <w:pPr>
      <w:spacing w:before="100" w:beforeAutospacing="1" w:after="100" w:afterAutospacing="1"/>
      <w:textAlignment w:val="center"/>
    </w:pPr>
  </w:style>
  <w:style w:type="paragraph" w:customStyle="1" w:styleId="xl73">
    <w:name w:val="xl7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74">
    <w:name w:val="xl74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5">
    <w:name w:val="xl75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6">
    <w:name w:val="xl76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7">
    <w:name w:val="xl7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8">
    <w:name w:val="xl78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79">
    <w:name w:val="xl79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0">
    <w:name w:val="xl8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1">
    <w:name w:val="xl81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2">
    <w:name w:val="xl82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3">
    <w:name w:val="xl83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4">
    <w:name w:val="xl8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5">
    <w:name w:val="xl8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6">
    <w:name w:val="xl8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7">
    <w:name w:val="xl87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88">
    <w:name w:val="xl88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89">
    <w:name w:val="xl89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0">
    <w:name w:val="xl90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91">
    <w:name w:val="xl91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2">
    <w:name w:val="xl92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3">
    <w:name w:val="xl9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4">
    <w:name w:val="xl94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5">
    <w:name w:val="xl95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6">
    <w:name w:val="xl9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7">
    <w:name w:val="xl9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8">
    <w:name w:val="xl98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99">
    <w:name w:val="xl99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0">
    <w:name w:val="xl100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1">
    <w:name w:val="xl101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2">
    <w:name w:val="xl102"/>
    <w:basedOn w:val="a"/>
    <w:rsid w:val="002070C9"/>
    <w:pP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3">
    <w:name w:val="xl103"/>
    <w:basedOn w:val="a"/>
    <w:rsid w:val="002070C9"/>
    <w:pPr>
      <w:spacing w:before="100" w:beforeAutospacing="1" w:after="100" w:afterAutospacing="1"/>
      <w:textAlignment w:val="center"/>
    </w:pPr>
    <w:rPr>
      <w:sz w:val="24"/>
    </w:rPr>
  </w:style>
  <w:style w:type="paragraph" w:customStyle="1" w:styleId="xl104">
    <w:name w:val="xl104"/>
    <w:basedOn w:val="a"/>
    <w:rsid w:val="002070C9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105">
    <w:name w:val="xl105"/>
    <w:basedOn w:val="a"/>
    <w:rsid w:val="002070C9"/>
    <w:pPr>
      <w:spacing w:before="100" w:beforeAutospacing="1" w:after="100" w:afterAutospacing="1"/>
      <w:textAlignment w:val="center"/>
    </w:pPr>
    <w:rPr>
      <w:sz w:val="24"/>
    </w:rPr>
  </w:style>
  <w:style w:type="paragraph" w:customStyle="1" w:styleId="xl106">
    <w:name w:val="xl106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7">
    <w:name w:val="xl107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8">
    <w:name w:val="xl108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09">
    <w:name w:val="xl109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0">
    <w:name w:val="xl110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1">
    <w:name w:val="xl111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2">
    <w:name w:val="xl112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3">
    <w:name w:val="xl113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4">
    <w:name w:val="xl11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15">
    <w:name w:val="xl115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6">
    <w:name w:val="xl116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7">
    <w:name w:val="xl117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18">
    <w:name w:val="xl118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19">
    <w:name w:val="xl11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0">
    <w:name w:val="xl120"/>
    <w:basedOn w:val="a"/>
    <w:rsid w:val="002070C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1">
    <w:name w:val="xl121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2">
    <w:name w:val="xl122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3">
    <w:name w:val="xl123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4">
    <w:name w:val="xl124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5">
    <w:name w:val="xl125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6">
    <w:name w:val="xl126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7">
    <w:name w:val="xl127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8">
    <w:name w:val="xl128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29">
    <w:name w:val="xl12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0">
    <w:name w:val="xl13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1">
    <w:name w:val="xl131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2">
    <w:name w:val="xl132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33">
    <w:name w:val="xl133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</w:rPr>
  </w:style>
  <w:style w:type="paragraph" w:customStyle="1" w:styleId="xl134">
    <w:name w:val="xl134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5">
    <w:name w:val="xl135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6">
    <w:name w:val="xl136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37">
    <w:name w:val="xl137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38">
    <w:name w:val="xl138"/>
    <w:basedOn w:val="a"/>
    <w:rsid w:val="002070C9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39">
    <w:name w:val="xl139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40">
    <w:name w:val="xl140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1">
    <w:name w:val="xl141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42">
    <w:name w:val="xl142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3">
    <w:name w:val="xl143"/>
    <w:basedOn w:val="a"/>
    <w:rsid w:val="002070C9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4">
    <w:name w:val="xl144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5">
    <w:name w:val="xl145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6">
    <w:name w:val="xl146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7">
    <w:name w:val="xl147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8">
    <w:name w:val="xl148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49">
    <w:name w:val="xl149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0">
    <w:name w:val="xl150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1">
    <w:name w:val="xl151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2">
    <w:name w:val="xl152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3">
    <w:name w:val="xl15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7">
    <w:name w:val="xl15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58">
    <w:name w:val="xl158"/>
    <w:basedOn w:val="a"/>
    <w:rsid w:val="002070C9"/>
    <w:pPr>
      <w:spacing w:before="100" w:beforeAutospacing="1" w:after="100" w:afterAutospacing="1"/>
      <w:textAlignment w:val="center"/>
    </w:pPr>
    <w:rPr>
      <w:i/>
      <w:iCs/>
      <w:sz w:val="24"/>
    </w:rPr>
  </w:style>
  <w:style w:type="paragraph" w:customStyle="1" w:styleId="xl159">
    <w:name w:val="xl159"/>
    <w:basedOn w:val="a"/>
    <w:rsid w:val="002070C9"/>
    <w:pPr>
      <w:spacing w:before="100" w:beforeAutospacing="1" w:after="100" w:afterAutospacing="1"/>
      <w:textAlignment w:val="center"/>
    </w:pPr>
    <w:rPr>
      <w:b/>
      <w:bCs/>
      <w:sz w:val="24"/>
    </w:rPr>
  </w:style>
  <w:style w:type="paragraph" w:customStyle="1" w:styleId="xl160">
    <w:name w:val="xl160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1">
    <w:name w:val="xl161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62">
    <w:name w:val="xl162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</w:rPr>
  </w:style>
  <w:style w:type="paragraph" w:customStyle="1" w:styleId="xl163">
    <w:name w:val="xl163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4">
    <w:name w:val="xl164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5">
    <w:name w:val="xl165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6">
    <w:name w:val="xl166"/>
    <w:basedOn w:val="a"/>
    <w:rsid w:val="002070C9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7">
    <w:name w:val="xl167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68">
    <w:name w:val="xl168"/>
    <w:basedOn w:val="a"/>
    <w:rsid w:val="002070C9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69">
    <w:name w:val="xl169"/>
    <w:basedOn w:val="a"/>
    <w:rsid w:val="002070C9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0">
    <w:name w:val="xl170"/>
    <w:basedOn w:val="a"/>
    <w:rsid w:val="002070C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1">
    <w:name w:val="xl171"/>
    <w:basedOn w:val="a"/>
    <w:rsid w:val="002070C9"/>
    <w:pPr>
      <w:pBdr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2">
    <w:name w:val="xl172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3">
    <w:name w:val="xl173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4">
    <w:name w:val="xl174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75">
    <w:name w:val="xl175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176">
    <w:name w:val="xl176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</w:rPr>
  </w:style>
  <w:style w:type="paragraph" w:customStyle="1" w:styleId="xl177">
    <w:name w:val="xl177"/>
    <w:basedOn w:val="a"/>
    <w:rsid w:val="002070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78">
    <w:name w:val="xl178"/>
    <w:basedOn w:val="a"/>
    <w:rsid w:val="002070C9"/>
    <w:pPr>
      <w:spacing w:before="100" w:beforeAutospacing="1" w:after="100" w:afterAutospacing="1"/>
      <w:textAlignment w:val="top"/>
    </w:pPr>
    <w:rPr>
      <w:sz w:val="24"/>
    </w:rPr>
  </w:style>
  <w:style w:type="paragraph" w:customStyle="1" w:styleId="xl179">
    <w:name w:val="xl179"/>
    <w:basedOn w:val="a"/>
    <w:rsid w:val="002070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0">
    <w:name w:val="xl180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1">
    <w:name w:val="xl181"/>
    <w:basedOn w:val="a"/>
    <w:rsid w:val="002070C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2">
    <w:name w:val="xl182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3">
    <w:name w:val="xl183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4">
    <w:name w:val="xl184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5">
    <w:name w:val="xl185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86">
    <w:name w:val="xl186"/>
    <w:basedOn w:val="a"/>
    <w:rsid w:val="002070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7">
    <w:name w:val="xl187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8">
    <w:name w:val="xl188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89">
    <w:name w:val="xl189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90">
    <w:name w:val="xl190"/>
    <w:basedOn w:val="a"/>
    <w:rsid w:val="002070C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</w:rPr>
  </w:style>
  <w:style w:type="paragraph" w:customStyle="1" w:styleId="xl191">
    <w:name w:val="xl191"/>
    <w:basedOn w:val="a"/>
    <w:rsid w:val="002070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92">
    <w:name w:val="xl192"/>
    <w:basedOn w:val="a"/>
    <w:rsid w:val="002070C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xl193">
    <w:name w:val="xl193"/>
    <w:basedOn w:val="a"/>
    <w:rsid w:val="002070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</w:rPr>
  </w:style>
  <w:style w:type="paragraph" w:customStyle="1" w:styleId="ConsPlusNormal">
    <w:name w:val="ConsPlusNormal"/>
    <w:rsid w:val="004230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">
    <w:name w:val="S_Обычный"/>
    <w:basedOn w:val="a"/>
    <w:uiPriority w:val="99"/>
    <w:rsid w:val="00740232"/>
    <w:pPr>
      <w:spacing w:line="360" w:lineRule="auto"/>
      <w:ind w:firstLine="709"/>
    </w:pPr>
    <w:rPr>
      <w:sz w:val="24"/>
      <w:lang w:eastAsia="ar-SA"/>
    </w:rPr>
  </w:style>
  <w:style w:type="character" w:customStyle="1" w:styleId="apple-style-span">
    <w:name w:val="apple-style-span"/>
    <w:rsid w:val="00740232"/>
  </w:style>
  <w:style w:type="paragraph" w:customStyle="1" w:styleId="ab">
    <w:name w:val="Табличный_заголовки"/>
    <w:basedOn w:val="a"/>
    <w:uiPriority w:val="99"/>
    <w:rsid w:val="00740232"/>
    <w:pPr>
      <w:keepNext/>
      <w:keepLines/>
      <w:ind w:firstLine="0"/>
      <w:jc w:val="center"/>
    </w:pPr>
    <w:rPr>
      <w:rFonts w:ascii="Calibri" w:hAnsi="Calibri"/>
      <w:b/>
      <w:sz w:val="22"/>
      <w:szCs w:val="22"/>
    </w:rPr>
  </w:style>
  <w:style w:type="character" w:customStyle="1" w:styleId="10">
    <w:name w:val="Заголовок 1 Знак"/>
    <w:basedOn w:val="a0"/>
    <w:link w:val="1"/>
    <w:rsid w:val="00014C01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14C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Strong"/>
    <w:uiPriority w:val="22"/>
    <w:qFormat/>
    <w:rsid w:val="00014C01"/>
    <w:rPr>
      <w:rFonts w:cs="Times New Roman"/>
      <w:b/>
      <w:bCs/>
    </w:rPr>
  </w:style>
  <w:style w:type="paragraph" w:styleId="ad">
    <w:name w:val="footer"/>
    <w:basedOn w:val="a"/>
    <w:link w:val="ae"/>
    <w:rsid w:val="00014C01"/>
    <w:pPr>
      <w:tabs>
        <w:tab w:val="center" w:pos="4153"/>
        <w:tab w:val="right" w:pos="8306"/>
      </w:tabs>
      <w:ind w:firstLine="0"/>
      <w:jc w:val="left"/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014C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014C01"/>
  </w:style>
  <w:style w:type="character" w:customStyle="1" w:styleId="a6">
    <w:name w:val="Абзац списка Знак"/>
    <w:link w:val="a5"/>
    <w:uiPriority w:val="34"/>
    <w:rsid w:val="00014C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">
    <w:name w:val="Style1"/>
    <w:basedOn w:val="a"/>
    <w:rsid w:val="00014C01"/>
    <w:pPr>
      <w:widowControl w:val="0"/>
      <w:autoSpaceDE w:val="0"/>
      <w:autoSpaceDN w:val="0"/>
      <w:adjustRightInd w:val="0"/>
      <w:ind w:firstLine="0"/>
      <w:jc w:val="right"/>
    </w:pPr>
    <w:rPr>
      <w:sz w:val="24"/>
    </w:rPr>
  </w:style>
  <w:style w:type="paragraph" w:customStyle="1" w:styleId="Style6">
    <w:name w:val="Style6"/>
    <w:basedOn w:val="a"/>
    <w:rsid w:val="00014C01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9">
    <w:name w:val="Style9"/>
    <w:basedOn w:val="a"/>
    <w:rsid w:val="00014C01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12">
    <w:name w:val="Style12"/>
    <w:basedOn w:val="a"/>
    <w:rsid w:val="00014C01"/>
    <w:pPr>
      <w:widowControl w:val="0"/>
      <w:autoSpaceDE w:val="0"/>
      <w:autoSpaceDN w:val="0"/>
      <w:adjustRightInd w:val="0"/>
      <w:spacing w:line="240" w:lineRule="exact"/>
      <w:ind w:firstLine="0"/>
      <w:jc w:val="center"/>
    </w:pPr>
    <w:rPr>
      <w:sz w:val="24"/>
    </w:rPr>
  </w:style>
  <w:style w:type="character" w:customStyle="1" w:styleId="FontStyle39">
    <w:name w:val="Font Style39"/>
    <w:rsid w:val="00014C01"/>
    <w:rPr>
      <w:rFonts w:ascii="Times New Roman" w:hAnsi="Times New Roman" w:cs="Times New Roman"/>
      <w:sz w:val="20"/>
      <w:szCs w:val="20"/>
    </w:rPr>
  </w:style>
  <w:style w:type="character" w:customStyle="1" w:styleId="FontStyle42">
    <w:name w:val="Font Style42"/>
    <w:rsid w:val="00014C01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rsid w:val="00014C01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61">
    <w:name w:val="Font Style61"/>
    <w:rsid w:val="00014C01"/>
    <w:rPr>
      <w:rFonts w:ascii="Arial Unicode MS" w:eastAsia="Arial Unicode MS" w:cs="Arial Unicode MS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7A4BE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A4BE7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Зюзина Ю.В.</dc:creator>
  <cp:lastModifiedBy>Нагорняк Сергей Николаевич</cp:lastModifiedBy>
  <cp:revision>12</cp:revision>
  <cp:lastPrinted>2018-04-28T13:47:00Z</cp:lastPrinted>
  <dcterms:created xsi:type="dcterms:W3CDTF">2018-04-28T09:41:00Z</dcterms:created>
  <dcterms:modified xsi:type="dcterms:W3CDTF">2018-04-28T14:19:00Z</dcterms:modified>
</cp:coreProperties>
</file>