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5C" w:rsidRDefault="0014505C">
      <w:pPr>
        <w:pStyle w:val="ConsPlusTitle"/>
        <w:jc w:val="center"/>
      </w:pPr>
      <w:r>
        <w:t>СОВЕТ ДЕПУТАТОВ ГОРОДА МУРМАНСКА</w:t>
      </w:r>
    </w:p>
    <w:p w:rsidR="0014505C" w:rsidRDefault="0014505C">
      <w:pPr>
        <w:pStyle w:val="ConsPlusTitle"/>
        <w:jc w:val="center"/>
      </w:pPr>
      <w:r>
        <w:t>XVIII ЗАСЕДАНИЕ ЧЕТВЕРТОГО СОЗЫВА 25 МАРТА 2010 ГОДА</w:t>
      </w:r>
    </w:p>
    <w:p w:rsidR="0014505C" w:rsidRDefault="0014505C">
      <w:pPr>
        <w:pStyle w:val="ConsPlusTitle"/>
        <w:jc w:val="center"/>
      </w:pPr>
    </w:p>
    <w:p w:rsidR="0014505C" w:rsidRDefault="0014505C">
      <w:pPr>
        <w:pStyle w:val="ConsPlusTitle"/>
        <w:jc w:val="center"/>
      </w:pPr>
      <w:r>
        <w:t>РЕШЕНИЕ</w:t>
      </w:r>
    </w:p>
    <w:p w:rsidR="0014505C" w:rsidRDefault="0014505C">
      <w:pPr>
        <w:pStyle w:val="ConsPlusTitle"/>
        <w:jc w:val="center"/>
      </w:pPr>
      <w:r>
        <w:t>от 30 марта 2010 г. N 18-224</w:t>
      </w:r>
    </w:p>
    <w:p w:rsidR="0014505C" w:rsidRDefault="0014505C">
      <w:pPr>
        <w:pStyle w:val="ConsPlusTitle"/>
        <w:jc w:val="center"/>
      </w:pPr>
    </w:p>
    <w:p w:rsidR="0014505C" w:rsidRDefault="0014505C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КОНКУРСЕ НА ЗАМЕЩЕНИЕ ВАКАНТНОЙ ДОЛЖНОСТИ</w:t>
      </w:r>
    </w:p>
    <w:p w:rsidR="0014505C" w:rsidRDefault="0014505C">
      <w:pPr>
        <w:pStyle w:val="ConsPlusTitle"/>
        <w:jc w:val="center"/>
      </w:pPr>
      <w:r>
        <w:t>МУНИЦИПАЛЬНОЙ СЛУЖБЫ В ОРГАНАХ МЕСТНОГО САМОУПРАВЛЕНИЯ</w:t>
      </w:r>
    </w:p>
    <w:p w:rsidR="0014505C" w:rsidRDefault="0014505C">
      <w:pPr>
        <w:pStyle w:val="ConsPlusTitle"/>
        <w:jc w:val="center"/>
      </w:pPr>
      <w:r>
        <w:t>МУНИЦИПАЛЬНОГО ОБРАЗОВАНИЯ ГОРОД МУРМАНСК</w:t>
      </w:r>
    </w:p>
    <w:p w:rsidR="0014505C" w:rsidRDefault="0014505C">
      <w:pPr>
        <w:pStyle w:val="ConsPlusNormal"/>
        <w:jc w:val="center"/>
      </w:pPr>
      <w:r>
        <w:t>Список изменяющих документов</w:t>
      </w:r>
    </w:p>
    <w:p w:rsidR="0014505C" w:rsidRDefault="0014505C">
      <w:pPr>
        <w:pStyle w:val="ConsPlusNormal"/>
        <w:jc w:val="center"/>
      </w:pPr>
      <w:proofErr w:type="gramStart"/>
      <w:r>
        <w:t>(в ред. решений Совета депутатов города Мурманска</w:t>
      </w:r>
      <w:proofErr w:type="gramEnd"/>
    </w:p>
    <w:p w:rsidR="0014505C" w:rsidRDefault="0014505C">
      <w:pPr>
        <w:pStyle w:val="ConsPlusNormal"/>
        <w:jc w:val="center"/>
      </w:pPr>
      <w:r>
        <w:t xml:space="preserve">от 05.03.2011 </w:t>
      </w:r>
      <w:hyperlink r:id="rId4" w:history="1">
        <w:r>
          <w:rPr>
            <w:color w:val="0000FF"/>
          </w:rPr>
          <w:t>N 34-414</w:t>
        </w:r>
      </w:hyperlink>
      <w:r>
        <w:t xml:space="preserve">, от 27.09.2013 </w:t>
      </w:r>
      <w:hyperlink r:id="rId5" w:history="1">
        <w:r>
          <w:rPr>
            <w:color w:val="0000FF"/>
          </w:rPr>
          <w:t>N 64-920</w:t>
        </w:r>
      </w:hyperlink>
      <w:r>
        <w:t>,</w:t>
      </w:r>
    </w:p>
    <w:p w:rsidR="0014505C" w:rsidRDefault="0014505C">
      <w:pPr>
        <w:pStyle w:val="ConsPlusNormal"/>
        <w:jc w:val="center"/>
      </w:pPr>
      <w:r>
        <w:t xml:space="preserve">от 28.03.2014 </w:t>
      </w:r>
      <w:hyperlink r:id="rId6" w:history="1">
        <w:r>
          <w:rPr>
            <w:color w:val="0000FF"/>
          </w:rPr>
          <w:t>N 72-1035</w:t>
        </w:r>
      </w:hyperlink>
      <w:r>
        <w:t>)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7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02.03.2007 </w:t>
      </w:r>
      <w:hyperlink r:id="rId8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Мурманской области от 29.06.2007 N 860-01-ЗМО "О муниципальной службе в Мурманской области", </w:t>
      </w:r>
      <w:hyperlink r:id="rId10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 Совет депутатов города Мурманска решил:</w:t>
      </w:r>
      <w:proofErr w:type="gramEnd"/>
    </w:p>
    <w:p w:rsidR="0014505C" w:rsidRDefault="0014505C">
      <w:pPr>
        <w:pStyle w:val="ConsPlusNormal"/>
        <w:ind w:firstLine="540"/>
        <w:jc w:val="both"/>
      </w:pPr>
      <w:r>
        <w:t xml:space="preserve">1. Принять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муниципальной службы в органах местного самоуправления муниципального образования город Мурманск согласно приложению.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решение</w:t>
        </w:r>
      </w:hyperlink>
      <w:r>
        <w:t xml:space="preserve"> Мурманского городского Совета от 07.05.2004 N 37-333 "О </w:t>
      </w:r>
      <w:proofErr w:type="gramStart"/>
      <w:r>
        <w:t>Положении</w:t>
      </w:r>
      <w:proofErr w:type="gramEnd"/>
      <w:r>
        <w:t xml:space="preserve"> о конкурсе на замещение вакантной муниципальной должности муниципальной службы в муниципальном образовании город Мурманск" (с дополнениями от 27.09.2004 </w:t>
      </w:r>
      <w:hyperlink r:id="rId13" w:history="1">
        <w:r>
          <w:rPr>
            <w:color w:val="0000FF"/>
          </w:rPr>
          <w:t>N 43-387</w:t>
        </w:r>
      </w:hyperlink>
      <w:r>
        <w:t>).</w:t>
      </w:r>
    </w:p>
    <w:p w:rsidR="0014505C" w:rsidRDefault="0014505C">
      <w:pPr>
        <w:pStyle w:val="ConsPlusNormal"/>
        <w:ind w:firstLine="540"/>
        <w:jc w:val="both"/>
      </w:pPr>
      <w:r>
        <w:t>3. Настоящее решение вступает в силу со дня опубликования (обнародования).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right"/>
      </w:pPr>
      <w:r>
        <w:t>Глава</w:t>
      </w:r>
    </w:p>
    <w:p w:rsidR="0014505C" w:rsidRDefault="0014505C">
      <w:pPr>
        <w:pStyle w:val="ConsPlusNormal"/>
        <w:jc w:val="right"/>
      </w:pPr>
      <w:r>
        <w:t>муниципального образования</w:t>
      </w:r>
    </w:p>
    <w:p w:rsidR="0014505C" w:rsidRDefault="0014505C">
      <w:pPr>
        <w:pStyle w:val="ConsPlusNormal"/>
        <w:jc w:val="right"/>
      </w:pPr>
      <w:r>
        <w:t>город Мурманск</w:t>
      </w:r>
    </w:p>
    <w:p w:rsidR="0014505C" w:rsidRDefault="0014505C">
      <w:pPr>
        <w:pStyle w:val="ConsPlusNormal"/>
        <w:jc w:val="right"/>
      </w:pPr>
      <w:r>
        <w:t>C.А.СУББОТИН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right"/>
      </w:pPr>
      <w:r>
        <w:t>Приложение</w:t>
      </w:r>
    </w:p>
    <w:p w:rsidR="0014505C" w:rsidRDefault="0014505C">
      <w:pPr>
        <w:pStyle w:val="ConsPlusNormal"/>
        <w:jc w:val="right"/>
      </w:pPr>
      <w:r>
        <w:t>к решению</w:t>
      </w:r>
    </w:p>
    <w:p w:rsidR="0014505C" w:rsidRDefault="0014505C">
      <w:pPr>
        <w:pStyle w:val="ConsPlusNormal"/>
        <w:jc w:val="right"/>
      </w:pPr>
      <w:r>
        <w:t>Совета депутатов города Мурманска</w:t>
      </w:r>
    </w:p>
    <w:p w:rsidR="0014505C" w:rsidRDefault="0014505C">
      <w:pPr>
        <w:pStyle w:val="ConsPlusNormal"/>
        <w:jc w:val="right"/>
      </w:pPr>
      <w:r>
        <w:t>от 30 марта 2010 г. N 18-224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Title"/>
        <w:jc w:val="center"/>
      </w:pPr>
      <w:bookmarkStart w:id="0" w:name="P35"/>
      <w:bookmarkEnd w:id="0"/>
      <w:r>
        <w:t>ПОЛОЖЕНИЕ</w:t>
      </w:r>
    </w:p>
    <w:p w:rsidR="0014505C" w:rsidRDefault="0014505C">
      <w:pPr>
        <w:pStyle w:val="ConsPlusTitle"/>
        <w:jc w:val="center"/>
      </w:pPr>
      <w:r>
        <w:t>О КОНКУРСЕ НА ЗАМЕЩЕНИЕ ВАКАНТНОЙ ДОЛЖНОСТИ МУНИЦИПАЛЬНОЙ</w:t>
      </w:r>
    </w:p>
    <w:p w:rsidR="0014505C" w:rsidRDefault="0014505C">
      <w:pPr>
        <w:pStyle w:val="ConsPlusTitle"/>
        <w:jc w:val="center"/>
      </w:pPr>
      <w:r>
        <w:t>СЛУЖБЫ В ОРГАНАХ МЕСТНОГО САМОУПРАВЛЕНИЯ МУНИЦИПАЛЬНОГО</w:t>
      </w:r>
    </w:p>
    <w:p w:rsidR="0014505C" w:rsidRDefault="0014505C">
      <w:pPr>
        <w:pStyle w:val="ConsPlusTitle"/>
        <w:jc w:val="center"/>
      </w:pPr>
      <w:r>
        <w:t>ОБРАЗОВАНИЯ ГОРОД МУРМАНСК</w:t>
      </w:r>
    </w:p>
    <w:p w:rsidR="0014505C" w:rsidRDefault="0014505C">
      <w:pPr>
        <w:pStyle w:val="ConsPlusNormal"/>
        <w:jc w:val="center"/>
      </w:pPr>
      <w:r>
        <w:t>Список изменяющих документов</w:t>
      </w:r>
    </w:p>
    <w:p w:rsidR="0014505C" w:rsidRDefault="0014505C">
      <w:pPr>
        <w:pStyle w:val="ConsPlusNormal"/>
        <w:jc w:val="center"/>
      </w:pPr>
      <w:proofErr w:type="gramStart"/>
      <w:r>
        <w:t>(в ред. решений Совета депутатов города Мурманска</w:t>
      </w:r>
      <w:proofErr w:type="gramEnd"/>
    </w:p>
    <w:p w:rsidR="0014505C" w:rsidRDefault="0014505C">
      <w:pPr>
        <w:pStyle w:val="ConsPlusNormal"/>
        <w:jc w:val="center"/>
      </w:pPr>
      <w:r>
        <w:t xml:space="preserve">от 05.03.2011 </w:t>
      </w:r>
      <w:hyperlink r:id="rId14" w:history="1">
        <w:r>
          <w:rPr>
            <w:color w:val="0000FF"/>
          </w:rPr>
          <w:t>N 34-414</w:t>
        </w:r>
      </w:hyperlink>
      <w:r>
        <w:t xml:space="preserve">, от 27.09.2013 </w:t>
      </w:r>
      <w:hyperlink r:id="rId15" w:history="1">
        <w:r>
          <w:rPr>
            <w:color w:val="0000FF"/>
          </w:rPr>
          <w:t>N 64-920</w:t>
        </w:r>
      </w:hyperlink>
      <w:r>
        <w:t>,</w:t>
      </w:r>
    </w:p>
    <w:p w:rsidR="0014505C" w:rsidRDefault="0014505C">
      <w:pPr>
        <w:pStyle w:val="ConsPlusNormal"/>
        <w:jc w:val="center"/>
      </w:pPr>
      <w:r>
        <w:t xml:space="preserve">от 28.03.2014 </w:t>
      </w:r>
      <w:hyperlink r:id="rId16" w:history="1">
        <w:r>
          <w:rPr>
            <w:color w:val="0000FF"/>
          </w:rPr>
          <w:t>N 72-1035</w:t>
        </w:r>
      </w:hyperlink>
      <w:r>
        <w:t>)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ind w:firstLine="540"/>
        <w:jc w:val="both"/>
      </w:pPr>
      <w:r>
        <w:t>1. Настоящее Положение определяет порядок и условия проведения конкурса на замещение вакантной должности муниципальной службы в органах местного самоуправления муниципального образования город Мурманск (далее - должность муниципальной службы), который может предшествовать заключению трудового договора и назначению на должность.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lastRenderedPageBreak/>
        <w:t>Вакантной должностью муниципальной службы признается не замещенная муниципальным служащим должность муниципальной службы, предусмотренная штатным расписанием органа местного самоуправления муниципального образования город Мурманск (далее - орган местного самоуправления).</w:t>
      </w:r>
    </w:p>
    <w:p w:rsidR="0014505C" w:rsidRDefault="0014505C">
      <w:pPr>
        <w:pStyle w:val="ConsPlusNormal"/>
        <w:jc w:val="both"/>
      </w:pPr>
      <w:r>
        <w:t xml:space="preserve">(в ред. решений Совета депутатов города Мурманска от 05.03.2011 </w:t>
      </w:r>
      <w:hyperlink r:id="rId18" w:history="1">
        <w:r>
          <w:rPr>
            <w:color w:val="0000FF"/>
          </w:rPr>
          <w:t>N 34-414</w:t>
        </w:r>
      </w:hyperlink>
      <w:r>
        <w:t xml:space="preserve">, от 27.09.2013 </w:t>
      </w:r>
      <w:hyperlink r:id="rId19" w:history="1">
        <w:r>
          <w:rPr>
            <w:color w:val="0000FF"/>
          </w:rPr>
          <w:t>N 64-920</w:t>
        </w:r>
      </w:hyperlink>
      <w:r>
        <w:t>)</w:t>
      </w:r>
    </w:p>
    <w:p w:rsidR="0014505C" w:rsidRDefault="0014505C">
      <w:pPr>
        <w:pStyle w:val="ConsPlusNormal"/>
        <w:ind w:firstLine="540"/>
        <w:jc w:val="both"/>
      </w:pPr>
      <w:r>
        <w:t>Конкурс на замещение вакантной должности муниципальной службы (далее - конкурс) обеспечивает право граждан Российской Федерации на равный доступ к муниципальной службе.</w:t>
      </w:r>
    </w:p>
    <w:p w:rsidR="0014505C" w:rsidRDefault="0014505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Конкурс заключается в оценке профессионального уровня лиц, претендующих на замещение вакантной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14505C" w:rsidRDefault="0014505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2. Конкурс проводится на основании решения руководителя органа местного самоуправления, оформленного распоряжением (приказом) руководителя, при назначении на должности муниципальной службы, относящиеся к группам старших, ведущих, главных должностей муниципальной службы.</w:t>
      </w:r>
    </w:p>
    <w:p w:rsidR="0014505C" w:rsidRDefault="0014505C">
      <w:pPr>
        <w:pStyle w:val="ConsPlusNormal"/>
        <w:ind w:firstLine="540"/>
        <w:jc w:val="both"/>
      </w:pPr>
      <w:r>
        <w:t>3. Конкурс не проводится:</w:t>
      </w:r>
    </w:p>
    <w:p w:rsidR="0014505C" w:rsidRDefault="0014505C">
      <w:pPr>
        <w:pStyle w:val="ConsPlusNormal"/>
        <w:ind w:firstLine="540"/>
        <w:jc w:val="both"/>
      </w:pPr>
      <w:r>
        <w:t>а) при заключении срочного трудового договора;</w:t>
      </w:r>
    </w:p>
    <w:p w:rsidR="0014505C" w:rsidRDefault="0014505C">
      <w:pPr>
        <w:pStyle w:val="ConsPlusNormal"/>
        <w:ind w:firstLine="540"/>
        <w:jc w:val="both"/>
      </w:pPr>
      <w:r>
        <w:t>б) при назначении муниципального служащего (гражданина), состоящего в кадровом резерве на замещение вакантных должностей муниципальной службы;</w:t>
      </w:r>
    </w:p>
    <w:p w:rsidR="0014505C" w:rsidRDefault="0014505C">
      <w:pPr>
        <w:pStyle w:val="ConsPlusNormal"/>
        <w:ind w:firstLine="540"/>
        <w:jc w:val="both"/>
      </w:pPr>
      <w:r>
        <w:t>в) при назначении на должность муниципальной службы, относящейся к группе младших должностей муниципальной службы;</w:t>
      </w:r>
    </w:p>
    <w:p w:rsidR="0014505C" w:rsidRDefault="0014505C">
      <w:pPr>
        <w:pStyle w:val="ConsPlusNormal"/>
        <w:ind w:firstLine="540"/>
        <w:jc w:val="both"/>
      </w:pPr>
      <w:r>
        <w:t>г) при назначении на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по перечню должностей, утверждаемому указом Президента Российской Федерации.</w:t>
      </w:r>
    </w:p>
    <w:p w:rsidR="0014505C" w:rsidRDefault="0014505C">
      <w:pPr>
        <w:pStyle w:val="ConsPlusNormal"/>
        <w:ind w:firstLine="540"/>
        <w:jc w:val="both"/>
      </w:pPr>
      <w:r>
        <w:t xml:space="preserve">4. </w:t>
      </w:r>
      <w:proofErr w:type="gramStart"/>
      <w:r>
        <w:t>Право на участие в конкурсе имеют граждане Российской Федерации в возрасте от 18 до 65 лет, владеющие государственным языком Российской Федерации и соответствующие квалификационным требованиям, предъявляемым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 по соответствующей должности муниципальной службы.</w:t>
      </w:r>
      <w:proofErr w:type="gramEnd"/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05.03.2011 N 34-414)</w:t>
      </w:r>
    </w:p>
    <w:p w:rsidR="0014505C" w:rsidRDefault="0014505C">
      <w:pPr>
        <w:pStyle w:val="ConsPlusNormal"/>
        <w:ind w:firstLine="540"/>
        <w:jc w:val="both"/>
      </w:pPr>
      <w:r>
        <w:t>Муниципальный служащий вправе на общих основаниях участвовать в конкурсе независимо от того, какую должность муниципальной службы он замещает на период объявления конкурса.</w:t>
      </w:r>
    </w:p>
    <w:p w:rsidR="0014505C" w:rsidRDefault="0014505C">
      <w:pPr>
        <w:pStyle w:val="ConsPlusNormal"/>
        <w:ind w:firstLine="540"/>
        <w:jc w:val="both"/>
      </w:pPr>
      <w:r>
        <w:t xml:space="preserve">5. На основании распоряжения (приказа) руководителя органа местного самоуправления отдел по кадровым вопросам готовит и направляет объявление о проведении конкурса в официальное печатное издание органов местного самоуправления города Мурманска для его опубликования не </w:t>
      </w:r>
      <w:proofErr w:type="gramStart"/>
      <w:r>
        <w:t>позднее</w:t>
      </w:r>
      <w:proofErr w:type="gramEnd"/>
      <w:r>
        <w:t xml:space="preserve"> чем за 20 дней до начала проведения конкурса, а также размещает указанное объявление на официальном сайте органа местного самоуправления.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Объявление о проведении конкурса должно содержать:</w:t>
      </w:r>
    </w:p>
    <w:p w:rsidR="0014505C" w:rsidRDefault="0014505C">
      <w:pPr>
        <w:pStyle w:val="ConsPlusNormal"/>
        <w:ind w:firstLine="540"/>
        <w:jc w:val="both"/>
      </w:pPr>
      <w:r>
        <w:t>- наименование вакантной должности муниципальной службы;</w:t>
      </w:r>
    </w:p>
    <w:p w:rsidR="0014505C" w:rsidRDefault="0014505C">
      <w:pPr>
        <w:pStyle w:val="ConsPlusNormal"/>
        <w:ind w:firstLine="540"/>
        <w:jc w:val="both"/>
      </w:pPr>
      <w:r>
        <w:t>- требования, предъявляемые к лицу, претендующему на замещение указанной должности;</w:t>
      </w:r>
    </w:p>
    <w:p w:rsidR="0014505C" w:rsidRDefault="0014505C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 xml:space="preserve">- перечень документов, подлежащих представлению в соответствии с </w:t>
      </w:r>
      <w:hyperlink w:anchor="P75" w:history="1">
        <w:r>
          <w:rPr>
            <w:color w:val="0000FF"/>
          </w:rPr>
          <w:t>пунктом 6</w:t>
        </w:r>
      </w:hyperlink>
      <w:r>
        <w:t xml:space="preserve"> настоящего Положения;</w:t>
      </w:r>
    </w:p>
    <w:p w:rsidR="0014505C" w:rsidRDefault="0014505C">
      <w:pPr>
        <w:pStyle w:val="ConsPlusNormal"/>
        <w:ind w:firstLine="540"/>
        <w:jc w:val="both"/>
      </w:pPr>
      <w:r>
        <w:t>- дату начала и окончания приема документов на конкурс;</w:t>
      </w:r>
    </w:p>
    <w:p w:rsidR="0014505C" w:rsidRDefault="0014505C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- место и время приема указанных документов;</w:t>
      </w:r>
    </w:p>
    <w:p w:rsidR="0014505C" w:rsidRDefault="0014505C">
      <w:pPr>
        <w:pStyle w:val="ConsPlusNormal"/>
        <w:ind w:firstLine="540"/>
        <w:jc w:val="both"/>
      </w:pPr>
      <w:r>
        <w:t>- дату, место и время проведения конкурса;</w:t>
      </w:r>
    </w:p>
    <w:p w:rsidR="0014505C" w:rsidRDefault="0014505C">
      <w:pPr>
        <w:pStyle w:val="ConsPlusNormal"/>
        <w:ind w:firstLine="540"/>
        <w:jc w:val="both"/>
      </w:pPr>
      <w:r>
        <w:t>- условия проведения конкурса;</w:t>
      </w:r>
    </w:p>
    <w:p w:rsidR="0014505C" w:rsidRDefault="0014505C">
      <w:pPr>
        <w:pStyle w:val="ConsPlusNormal"/>
        <w:ind w:firstLine="540"/>
        <w:jc w:val="both"/>
      </w:pPr>
      <w:r>
        <w:t>- проект трудового договора на замещение должности муниципальной службы;</w:t>
      </w:r>
    </w:p>
    <w:p w:rsidR="0014505C" w:rsidRDefault="0014505C">
      <w:pPr>
        <w:pStyle w:val="ConsPlusNormal"/>
        <w:ind w:firstLine="540"/>
        <w:jc w:val="both"/>
      </w:pPr>
      <w:r>
        <w:t xml:space="preserve">- иные информационные материалы, в том числе сведения об источнике получения </w:t>
      </w:r>
      <w:r>
        <w:lastRenderedPageBreak/>
        <w:t>дополнительной информации.</w:t>
      </w:r>
    </w:p>
    <w:p w:rsidR="0014505C" w:rsidRDefault="0014505C">
      <w:pPr>
        <w:pStyle w:val="ConsPlusNormal"/>
        <w:ind w:firstLine="540"/>
        <w:jc w:val="both"/>
      </w:pPr>
      <w:bookmarkStart w:id="1" w:name="P75"/>
      <w:bookmarkEnd w:id="1"/>
      <w:r>
        <w:t>6. Гражданин или муниципальный служащий, изъявивший желание участвовать в конкурсе (далее - претендент), представляет в отдел по кадровым вопросам:</w:t>
      </w:r>
    </w:p>
    <w:p w:rsidR="0014505C" w:rsidRDefault="0014505C">
      <w:pPr>
        <w:pStyle w:val="ConsPlusNormal"/>
        <w:ind w:firstLine="540"/>
        <w:jc w:val="both"/>
      </w:pPr>
      <w:r>
        <w:t>а) заявление с просьбой о поступлении на муниципальную службу и замещении должности муниципальной службы;</w:t>
      </w:r>
    </w:p>
    <w:p w:rsidR="0014505C" w:rsidRDefault="0014505C">
      <w:pPr>
        <w:pStyle w:val="ConsPlusNormal"/>
        <w:ind w:firstLine="540"/>
        <w:jc w:val="both"/>
      </w:pPr>
      <w:r>
        <w:t>б) собственноручно заполненную и подписанную анкету по форме, установленной Правительством Российской Федерации;</w:t>
      </w:r>
    </w:p>
    <w:p w:rsidR="0014505C" w:rsidRDefault="0014505C">
      <w:pPr>
        <w:pStyle w:val="ConsPlusNormal"/>
        <w:ind w:firstLine="540"/>
        <w:jc w:val="both"/>
      </w:pPr>
      <w:r>
        <w:t>в) паспорт;</w:t>
      </w:r>
    </w:p>
    <w:p w:rsidR="0014505C" w:rsidRDefault="0014505C">
      <w:pPr>
        <w:pStyle w:val="ConsPlusNormal"/>
        <w:ind w:firstLine="540"/>
        <w:jc w:val="both"/>
      </w:pPr>
      <w:r>
        <w:t>г) трудовую книжку, за исключением случаев, когда трудовой договор (контракт) заключается впервые;</w:t>
      </w:r>
    </w:p>
    <w:p w:rsidR="0014505C" w:rsidRDefault="0014505C">
      <w:pPr>
        <w:pStyle w:val="ConsPlusNormal"/>
        <w:ind w:firstLine="540"/>
        <w:jc w:val="both"/>
      </w:pPr>
      <w:r>
        <w:t>д) документ об образовании;</w:t>
      </w:r>
    </w:p>
    <w:p w:rsidR="0014505C" w:rsidRDefault="0014505C">
      <w:pPr>
        <w:pStyle w:val="ConsPlusNormal"/>
        <w:ind w:firstLine="540"/>
        <w:jc w:val="both"/>
      </w:pPr>
      <w:r>
        <w:t>е)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14505C" w:rsidRDefault="0014505C">
      <w:pPr>
        <w:pStyle w:val="ConsPlusNormal"/>
        <w:ind w:firstLine="540"/>
        <w:jc w:val="both"/>
      </w:pPr>
      <w: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4505C" w:rsidRDefault="0014505C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документы воинского учета - для военнообязанных и лиц, подлежащих призыву на военную службу;</w:t>
      </w:r>
    </w:p>
    <w:p w:rsidR="0014505C" w:rsidRDefault="0014505C">
      <w:pPr>
        <w:pStyle w:val="ConsPlusNormal"/>
        <w:ind w:firstLine="540"/>
        <w:jc w:val="both"/>
      </w:pPr>
      <w:r>
        <w:t>и) заключение медицинской организации об отсутствии заболевания, препятствующего поступлению на муниципальную службу;</w:t>
      </w:r>
    </w:p>
    <w:p w:rsidR="0014505C" w:rsidRDefault="0014505C">
      <w:pPr>
        <w:pStyle w:val="ConsPlusNormal"/>
        <w:ind w:firstLine="540"/>
        <w:jc w:val="both"/>
      </w:pPr>
      <w:r>
        <w:t xml:space="preserve">к) сведения о своих доходах, имуществе и обязательствах имущественного характера, а также о доходах, об имуществе и обязательствах имущественного характера членов своей семьи в соответствии с </w:t>
      </w:r>
      <w:hyperlink r:id="rId26" w:history="1">
        <w:r>
          <w:rPr>
            <w:color w:val="0000FF"/>
          </w:rPr>
          <w:t>пунктом 1 статьи 15</w:t>
        </w:r>
      </w:hyperlink>
      <w:r>
        <w:t xml:space="preserve"> Закона Мурманской области "О муниципальной службе в Мурманской области";</w:t>
      </w:r>
    </w:p>
    <w:p w:rsidR="0014505C" w:rsidRDefault="0014505C">
      <w:pPr>
        <w:pStyle w:val="ConsPlusNormal"/>
        <w:ind w:firstLine="540"/>
        <w:jc w:val="both"/>
      </w:pPr>
      <w:r>
        <w:t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4505C" w:rsidRDefault="0014505C">
      <w:pPr>
        <w:pStyle w:val="ConsPlusNormal"/>
        <w:ind w:firstLine="540"/>
        <w:jc w:val="both"/>
      </w:pPr>
      <w:r>
        <w:t>Представление документов не в полном объеме или с нарушением их оформления является основанием для отказа в их приеме.</w:t>
      </w:r>
    </w:p>
    <w:p w:rsidR="0014505C" w:rsidRDefault="0014505C">
      <w:pPr>
        <w:pStyle w:val="ConsPlusNormal"/>
        <w:ind w:firstLine="540"/>
        <w:jc w:val="both"/>
      </w:pPr>
      <w:r>
        <w:t>Руководитель отдела по кадровым вопросам составляет, подписывает справку с указанием причин отказа в принятии документов и знакомит претендента с указанной справкой под расписку в срок, не превышающий 5 дней со дня подачи документов.</w:t>
      </w:r>
    </w:p>
    <w:p w:rsidR="0014505C" w:rsidRDefault="0014505C">
      <w:pPr>
        <w:pStyle w:val="ConsPlusNormal"/>
        <w:ind w:firstLine="540"/>
        <w:jc w:val="both"/>
      </w:pPr>
      <w:r>
        <w:t>Документы, представленные претендентом, получившим отказ в их приеме, возвращаются ему отделом по кадровым вопросам лично либо по почте в срок, не превышающий 10 дней со дня подачи документов.</w:t>
      </w:r>
    </w:p>
    <w:p w:rsidR="0014505C" w:rsidRDefault="0014505C">
      <w:pPr>
        <w:pStyle w:val="ConsPlusNormal"/>
        <w:jc w:val="both"/>
      </w:pPr>
      <w:r>
        <w:t xml:space="preserve">(п. 6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72-1035)</w:t>
      </w:r>
    </w:p>
    <w:p w:rsidR="0014505C" w:rsidRDefault="0014505C">
      <w:pPr>
        <w:pStyle w:val="ConsPlusNormal"/>
        <w:ind w:firstLine="540"/>
        <w:jc w:val="both"/>
      </w:pPr>
      <w:r>
        <w:t>7. Отдел по кадровым вопросам осуществляет проверку документов, представленных претендентом, на их соответствие требованиям, указанным в объявлении о проведении конкурса.</w:t>
      </w:r>
    </w:p>
    <w:p w:rsidR="0014505C" w:rsidRDefault="0014505C">
      <w:pPr>
        <w:pStyle w:val="ConsPlusNormal"/>
        <w:ind w:firstLine="540"/>
        <w:jc w:val="both"/>
      </w:pPr>
      <w:r>
        <w:t>Основанием для отказа претенденту в участии в конкурсе является наличие у претендента ограничений, установленных законодательством о муниципальной службе для поступления на муниципальную службу и (или) ее прохождения.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72-1035)</w:t>
      </w:r>
    </w:p>
    <w:p w:rsidR="0014505C" w:rsidRDefault="0014505C">
      <w:pPr>
        <w:pStyle w:val="ConsPlusNormal"/>
        <w:ind w:firstLine="540"/>
        <w:jc w:val="both"/>
      </w:pPr>
      <w:r>
        <w:t xml:space="preserve">а - в) исключены. - </w:t>
      </w:r>
      <w:hyperlink r:id="rId29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28.03.2014 N 72-1035.</w:t>
      </w:r>
    </w:p>
    <w:p w:rsidR="0014505C" w:rsidRDefault="0014505C">
      <w:pPr>
        <w:pStyle w:val="ConsPlusNormal"/>
        <w:ind w:firstLine="540"/>
        <w:jc w:val="both"/>
      </w:pPr>
      <w:r>
        <w:t>В случае установления в ходе проверки обстоятельств, являющихся основанием для отказа претенденту в участии в конкурсе, руководитель отдела по кадровым вопросам составляет, подписывает справку с указанием причин отказа и представляет ее руководителю органа местного самоуправления, который принимает решение об отказе претенденту в участии в конкурсе.</w:t>
      </w:r>
    </w:p>
    <w:p w:rsidR="0014505C" w:rsidRDefault="0014505C">
      <w:pPr>
        <w:pStyle w:val="ConsPlusNormal"/>
        <w:ind w:firstLine="540"/>
        <w:jc w:val="both"/>
      </w:pPr>
      <w:r>
        <w:t>Руководитель отдела по кадровым вопросам знакомит претендента с указанной справкой под расписку в срок, не превышающий 7 дней со дня подачи документов.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8. Трудовые споры по вопросам, связанным с отказом в участии в конкурсе, рассматриваются в соответствии с законодательством Российской Федерации.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05.03.2011 N 34-414)</w:t>
      </w:r>
    </w:p>
    <w:p w:rsidR="0014505C" w:rsidRDefault="0014505C">
      <w:pPr>
        <w:pStyle w:val="ConsPlusNormal"/>
        <w:ind w:firstLine="540"/>
        <w:jc w:val="both"/>
      </w:pPr>
      <w:r>
        <w:t xml:space="preserve">9. Документы, представленные претендентом, получившим отказ в участии в конкурсе, возвращаются ему отделом по кадровым вопросам лично либо по почте в срок, не превышающий </w:t>
      </w:r>
      <w:r>
        <w:lastRenderedPageBreak/>
        <w:t>30 дней со дня принятия соответствующего решения руководителем органа местного самоуправления.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72-1035)</w:t>
      </w:r>
    </w:p>
    <w:p w:rsidR="0014505C" w:rsidRDefault="0014505C">
      <w:pPr>
        <w:pStyle w:val="ConsPlusNormal"/>
        <w:ind w:firstLine="540"/>
        <w:jc w:val="both"/>
      </w:pPr>
      <w:r>
        <w:t xml:space="preserve">10. Отдел по кадровым вопросам формирует список претендентов, допущенных к участию в конкурсе (далее - кандидаты), не </w:t>
      </w:r>
      <w:proofErr w:type="gramStart"/>
      <w:r>
        <w:t>позднее</w:t>
      </w:r>
      <w:proofErr w:type="gramEnd"/>
      <w:r>
        <w:t xml:space="preserve"> чем за 7 дней до даты проведения конкурса. Конкурс проводится при участии не менее двух кандидатов.</w:t>
      </w:r>
    </w:p>
    <w:p w:rsidR="0014505C" w:rsidRDefault="0014505C">
      <w:pPr>
        <w:pStyle w:val="ConsPlusNormal"/>
        <w:ind w:firstLine="540"/>
        <w:jc w:val="both"/>
      </w:pPr>
      <w:r>
        <w:t>11. Руководитель органа местного самоуправления в срок, не превышающий 7 дней до даты проведения конкурса, распоряжением (приказом) формирует комиссию по проведению конкурса на замещение вакантной должности муниципальной службы (далее - комиссия) численностью семь человек в составе председателя, заместителя председателя, секретаря и членов комиссии, осуществляющую свою деятельность на непостоянной основе.</w:t>
      </w:r>
    </w:p>
    <w:p w:rsidR="0014505C" w:rsidRDefault="0014505C">
      <w:pPr>
        <w:pStyle w:val="ConsPlusNormal"/>
        <w:ind w:firstLine="540"/>
        <w:jc w:val="both"/>
      </w:pPr>
      <w:r>
        <w:t xml:space="preserve">12. </w:t>
      </w:r>
      <w:proofErr w:type="gramStart"/>
      <w:r>
        <w:t>В состав комиссии входят представитель руководителя органа местного самоуправления и (или) уполномоченные им муниципальные служащие, в том числе специалисты отдела по кадровым вопросам, юридического (правового) отдела и структурного подразделения, в котором находится вакантная должность муниципальной службы, не менее двух депутатов Совета депутатов города Мурманска (по согласованию с Главой муниципального образования город Мурманск), а также не менее двух представителей научных, образовательных</w:t>
      </w:r>
      <w:proofErr w:type="gramEnd"/>
      <w:r>
        <w:t xml:space="preserve"> учреждений и других организаций, приглашаемых на договорной основе в качестве независимых экспертов-специалистов по вопросам, связанным с муниципальной службой.</w:t>
      </w:r>
    </w:p>
    <w:p w:rsidR="0014505C" w:rsidRDefault="0014505C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05.03.2011 N 34-414)</w:t>
      </w:r>
    </w:p>
    <w:p w:rsidR="0014505C" w:rsidRDefault="0014505C">
      <w:pPr>
        <w:pStyle w:val="ConsPlusNormal"/>
        <w:ind w:firstLine="540"/>
        <w:jc w:val="both"/>
      </w:pPr>
      <w:r>
        <w:t>13. Форма работы комиссии - заседание. Дату и время проведения заседания комиссии назначает председатель, а в его отсутствие - заместитель председателя комиссии.</w:t>
      </w:r>
    </w:p>
    <w:p w:rsidR="0014505C" w:rsidRDefault="0014505C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72-1035)</w:t>
      </w:r>
    </w:p>
    <w:p w:rsidR="0014505C" w:rsidRDefault="0014505C">
      <w:pPr>
        <w:pStyle w:val="ConsPlusNormal"/>
        <w:ind w:firstLine="540"/>
        <w:jc w:val="both"/>
      </w:pPr>
      <w:r>
        <w:t>14. Комиссия в своей работе руководствуется законодательством Российской Федерации, настоящим Положением и другими нормативными правовыми актами города Мурманска.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15. Комиссия оценивает профессиональные и личностные качества кандидатов, их соответствие установленным квалификационным требованиям к должности муниципальной службы, ведет и оформляет протоколы заседаний (далее - протокол), принимает решения.</w:t>
      </w:r>
    </w:p>
    <w:p w:rsidR="0014505C" w:rsidRDefault="0014505C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При оценке качеств кандидатов комиссия исходит из основных требований, предъявляемых к муниципальному служащему: знание </w:t>
      </w:r>
      <w:hyperlink r:id="rId3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</w:t>
      </w:r>
      <w:hyperlink r:id="rId37" w:history="1">
        <w:r>
          <w:rPr>
            <w:color w:val="0000FF"/>
          </w:rPr>
          <w:t>Устава</w:t>
        </w:r>
      </w:hyperlink>
      <w:r>
        <w:t xml:space="preserve"> (основного Закона) Мурманской области, законов Мурманской области, иных федеральных нормативных правовых актов и нормативных правовых актов Мурманской области, </w:t>
      </w:r>
      <w:hyperlink r:id="rId38" w:history="1">
        <w:r>
          <w:rPr>
            <w:color w:val="0000FF"/>
          </w:rPr>
          <w:t>Устава</w:t>
        </w:r>
      </w:hyperlink>
      <w:r>
        <w:t xml:space="preserve"> муниципального образования город Мурманск и других нормативных правовых актов города Мурманска применительно к исполнению обязанностей по соответствующей должности муниципальной службы;</w:t>
      </w:r>
      <w:proofErr w:type="gramEnd"/>
      <w:r>
        <w:t xml:space="preserve"> организаторские и управленческие способности, влияющие на эффективность служебной деятельности муниципального служащего. Оценка профессиональных качеств кандидатов осуществляется, исходя из должностных обязанностей, полномочий и квалификационных требований по конкретной должности муниципальной службы.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05.03.2011 N 34-414)</w:t>
      </w:r>
    </w:p>
    <w:p w:rsidR="0014505C" w:rsidRDefault="0014505C">
      <w:pPr>
        <w:pStyle w:val="ConsPlusNormal"/>
        <w:ind w:firstLine="540"/>
        <w:jc w:val="both"/>
      </w:pPr>
      <w:r>
        <w:t xml:space="preserve">17. </w:t>
      </w:r>
      <w:proofErr w:type="gramStart"/>
      <w:r>
        <w:t>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использованием не противоречащих законодательству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  <w:proofErr w:type="gramEnd"/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18. Комиссия принимает решения открытым голосованием. Решение считается принятым, если за него проголосовало большинство членов комиссии, присутствующих на заседании.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При равенстве голосов членов комиссии решающим является голос председателя, а в его отсутствие - заместителя председателя комиссии.</w:t>
      </w:r>
    </w:p>
    <w:p w:rsidR="0014505C" w:rsidRDefault="0014505C">
      <w:pPr>
        <w:pStyle w:val="ConsPlusNormal"/>
        <w:ind w:firstLine="540"/>
        <w:jc w:val="both"/>
      </w:pPr>
      <w:r>
        <w:lastRenderedPageBreak/>
        <w:t xml:space="preserve">19. Ход проведения заседания, результаты голосования и решения комиссии заносятся в </w:t>
      </w:r>
      <w:hyperlink w:anchor="P144" w:history="1">
        <w:r>
          <w:rPr>
            <w:color w:val="0000FF"/>
          </w:rPr>
          <w:t>протокол</w:t>
        </w:r>
      </w:hyperlink>
      <w:r>
        <w:t>, оформленный по форме, указанной в приложении к настоящему Положению, который подписывают председатель, секретарь и члены комиссии, принявшие участие в голосовании.</w:t>
      </w:r>
    </w:p>
    <w:p w:rsidR="0014505C" w:rsidRDefault="0014505C">
      <w:pPr>
        <w:pStyle w:val="ConsPlusNormal"/>
        <w:ind w:firstLine="540"/>
        <w:jc w:val="both"/>
      </w:pPr>
      <w:r>
        <w:t>Комиссия по результатам конкурса принимает одно или несколько из следующих решений:</w:t>
      </w:r>
    </w:p>
    <w:p w:rsidR="0014505C" w:rsidRDefault="0014505C">
      <w:pPr>
        <w:pStyle w:val="ConsPlusNormal"/>
        <w:ind w:firstLine="540"/>
        <w:jc w:val="both"/>
      </w:pPr>
      <w:r>
        <w:t>а) отобрать кандидата для назначения на вакантную должность муниципальной службы;</w:t>
      </w:r>
    </w:p>
    <w:p w:rsidR="0014505C" w:rsidRDefault="0014505C">
      <w:pPr>
        <w:pStyle w:val="ConsPlusNormal"/>
        <w:ind w:firstLine="540"/>
        <w:jc w:val="both"/>
      </w:pPr>
      <w:r>
        <w:t>б) рекомендовать руководителю органа местного самоуправления продлить конкурс;</w:t>
      </w:r>
    </w:p>
    <w:p w:rsidR="0014505C" w:rsidRDefault="0014505C">
      <w:pPr>
        <w:pStyle w:val="ConsPlusNormal"/>
        <w:ind w:firstLine="540"/>
        <w:jc w:val="both"/>
      </w:pPr>
      <w:r>
        <w:t>в) рекомендовать руководителю органа местного самоуправления включить кандидата (кандидатов), не прошедшего (не прошедших) отбор, в кадровый резерв на замещение вакантных должностей муниципальной службы.</w:t>
      </w:r>
    </w:p>
    <w:p w:rsidR="0014505C" w:rsidRDefault="0014505C">
      <w:pPr>
        <w:pStyle w:val="ConsPlusNormal"/>
        <w:ind w:firstLine="540"/>
        <w:jc w:val="both"/>
      </w:pPr>
      <w:r>
        <w:t>Отобранным считается кандидат, получивший при голосовании наибольшее число голосов членов комиссии, присутствующих на заседании.</w:t>
      </w:r>
    </w:p>
    <w:p w:rsidR="0014505C" w:rsidRDefault="0014505C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Указанными действиями конкурс завершается.</w:t>
      </w:r>
    </w:p>
    <w:p w:rsidR="0014505C" w:rsidRDefault="0014505C">
      <w:pPr>
        <w:pStyle w:val="ConsPlusNormal"/>
        <w:ind w:firstLine="540"/>
        <w:jc w:val="both"/>
      </w:pPr>
      <w:r>
        <w:t>20. Руководитель органа местного самоуправления на основании протокола, представленного председателем комиссии, в срок, не превышающий 10 дней со дня завершения конкурса, заключает трудовой договор и назначает на должность муниципальной службы кандидата, отобранного комиссией по результатам конкурса.</w:t>
      </w:r>
    </w:p>
    <w:p w:rsidR="0014505C" w:rsidRDefault="0014505C">
      <w:pPr>
        <w:pStyle w:val="ConsPlusNormal"/>
        <w:ind w:firstLine="540"/>
        <w:jc w:val="both"/>
      </w:pPr>
      <w:r>
        <w:t>21. Документы, представленные претендентами, вместе с протоколом председатель комиссии передает в отдел по кадровым вопросам.</w:t>
      </w:r>
    </w:p>
    <w:p w:rsidR="0014505C" w:rsidRDefault="0014505C">
      <w:pPr>
        <w:pStyle w:val="ConsPlusNormal"/>
        <w:ind w:firstLine="540"/>
        <w:jc w:val="both"/>
      </w:pPr>
      <w:r>
        <w:t>Указанным действием деятельность комиссии прекращается.</w:t>
      </w:r>
    </w:p>
    <w:p w:rsidR="0014505C" w:rsidRDefault="0014505C">
      <w:pPr>
        <w:pStyle w:val="ConsPlusNormal"/>
        <w:ind w:firstLine="540"/>
        <w:jc w:val="both"/>
      </w:pPr>
      <w:r>
        <w:t>22. Документы комиссии хранятся в отделе по кадровым вопросам в течение года со дня завершения конкурса, после чего уничтожаются.</w:t>
      </w:r>
    </w:p>
    <w:p w:rsidR="0014505C" w:rsidRDefault="0014505C">
      <w:pPr>
        <w:pStyle w:val="ConsPlusNormal"/>
        <w:ind w:firstLine="540"/>
        <w:jc w:val="both"/>
      </w:pPr>
      <w:r>
        <w:t>23. Результаты конкурса сообщаются кандидатам в письменной форме руководителем отдела по кадровым вопросам в течение 14 дней со дня его завершения. В официальном печатном издании органов местного самоуправления города Мурманска опубликовывается и на официальном сайте органа местного самоуправления размещается информация о состоявшемся конкурсе и его результатах.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27.09.2013 N 64-920)</w:t>
      </w:r>
    </w:p>
    <w:p w:rsidR="0014505C" w:rsidRDefault="0014505C">
      <w:pPr>
        <w:pStyle w:val="ConsPlusNormal"/>
        <w:ind w:firstLine="540"/>
        <w:jc w:val="both"/>
      </w:pPr>
      <w:r>
        <w:t>24. Документы кандидатов, не отобранных на вакантную должность муниципальной службы, не зачисленных в кадровый резерв, возвращаются им отделом по кадровым вопросам по почте в срок, не превышающий 30 дней со дня завершения конкурса.</w:t>
      </w:r>
    </w:p>
    <w:p w:rsidR="0014505C" w:rsidRDefault="0014505C">
      <w:pPr>
        <w:pStyle w:val="ConsPlusNormal"/>
        <w:ind w:firstLine="540"/>
        <w:jc w:val="both"/>
      </w:pPr>
      <w:r>
        <w:t>25.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14505C" w:rsidRDefault="0014505C">
      <w:pPr>
        <w:pStyle w:val="ConsPlusNormal"/>
        <w:ind w:firstLine="540"/>
        <w:jc w:val="both"/>
      </w:pPr>
      <w:r>
        <w:t>26. Трудовые споры по вопросам, связанным с результатами конкурса, рассматриваются в соответствии с законодательством Российской Федерации.</w:t>
      </w:r>
    </w:p>
    <w:p w:rsidR="0014505C" w:rsidRDefault="001450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05.03.2011 N 34-414)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right"/>
      </w:pPr>
      <w:r>
        <w:lastRenderedPageBreak/>
        <w:t>Приложение</w:t>
      </w:r>
    </w:p>
    <w:p w:rsidR="0014505C" w:rsidRDefault="0014505C">
      <w:pPr>
        <w:pStyle w:val="ConsPlusNormal"/>
        <w:jc w:val="right"/>
      </w:pPr>
      <w:r>
        <w:t>к Положению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Title"/>
        <w:jc w:val="center"/>
      </w:pPr>
      <w:bookmarkStart w:id="2" w:name="P144"/>
      <w:bookmarkEnd w:id="2"/>
      <w:r>
        <w:t>ПРОТОКОЛ</w:t>
      </w:r>
    </w:p>
    <w:p w:rsidR="0014505C" w:rsidRDefault="0014505C">
      <w:pPr>
        <w:pStyle w:val="ConsPlusTitle"/>
        <w:jc w:val="center"/>
      </w:pPr>
      <w:r>
        <w:t>ЗАСЕДАНИЯ КОМИССИИ ПО ПРОВЕДЕНИЮ КОНКУРСА НА ЗАМЕЩЕНИЕ</w:t>
      </w:r>
    </w:p>
    <w:p w:rsidR="0014505C" w:rsidRDefault="0014505C">
      <w:pPr>
        <w:pStyle w:val="ConsPlusTitle"/>
        <w:jc w:val="center"/>
      </w:pPr>
      <w:r>
        <w:t>ВАКАНТНОЙ ДОЛЖНОСТИ МУНИЦИПАЛЬНОЙ СЛУЖБЫ</w:t>
      </w:r>
    </w:p>
    <w:p w:rsidR="0014505C" w:rsidRDefault="0014505C">
      <w:pPr>
        <w:pStyle w:val="ConsPlusNormal"/>
        <w:jc w:val="center"/>
      </w:pPr>
      <w:r>
        <w:t>___________________________________________________________</w:t>
      </w:r>
    </w:p>
    <w:p w:rsidR="0014505C" w:rsidRDefault="0014505C">
      <w:pPr>
        <w:pStyle w:val="ConsPlusNormal"/>
        <w:jc w:val="center"/>
      </w:pPr>
      <w:r>
        <w:t>в _________________________________________________________</w:t>
      </w:r>
    </w:p>
    <w:p w:rsidR="0014505C" w:rsidRDefault="0014505C">
      <w:pPr>
        <w:pStyle w:val="ConsPlusNormal"/>
        <w:jc w:val="center"/>
      </w:pPr>
      <w:r>
        <w:t>(указать орган местного самоуправления)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nformat"/>
        <w:jc w:val="both"/>
      </w:pPr>
      <w:r>
        <w:t>"___" __________ 20___ г.           N ______                 город Мурманск</w:t>
      </w:r>
    </w:p>
    <w:p w:rsidR="0014505C" w:rsidRDefault="0014505C">
      <w:pPr>
        <w:pStyle w:val="ConsPlusNonformat"/>
        <w:jc w:val="both"/>
      </w:pPr>
    </w:p>
    <w:p w:rsidR="0014505C" w:rsidRDefault="0014505C">
      <w:pPr>
        <w:pStyle w:val="ConsPlusNonformat"/>
        <w:jc w:val="both"/>
      </w:pPr>
      <w:r>
        <w:t xml:space="preserve">                          Присутствуют:</w:t>
      </w:r>
    </w:p>
    <w:p w:rsidR="0014505C" w:rsidRDefault="0014505C">
      <w:pPr>
        <w:pStyle w:val="ConsPlusNonformat"/>
        <w:jc w:val="both"/>
      </w:pPr>
      <w:r>
        <w:t>председатель ______________________________________________________________</w:t>
      </w:r>
    </w:p>
    <w:p w:rsidR="0014505C" w:rsidRDefault="0014505C">
      <w:pPr>
        <w:pStyle w:val="ConsPlusNonformat"/>
        <w:jc w:val="both"/>
      </w:pPr>
      <w:r>
        <w:t>секретарь _________________________________________________________________</w:t>
      </w:r>
    </w:p>
    <w:p w:rsidR="0014505C" w:rsidRDefault="0014505C">
      <w:pPr>
        <w:pStyle w:val="ConsPlusNonformat"/>
        <w:jc w:val="both"/>
      </w:pPr>
      <w:r>
        <w:t>члены комиссии: ___________________________________________________________</w:t>
      </w:r>
    </w:p>
    <w:p w:rsidR="0014505C" w:rsidRDefault="0014505C">
      <w:pPr>
        <w:pStyle w:val="ConsPlusNonformat"/>
        <w:jc w:val="both"/>
      </w:pPr>
      <w:r>
        <w:t xml:space="preserve">                        </w:t>
      </w:r>
      <w:proofErr w:type="gramStart"/>
      <w:r>
        <w:t>(с указанием фамилии, и.о., места работы</w:t>
      </w:r>
      <w:proofErr w:type="gramEnd"/>
    </w:p>
    <w:p w:rsidR="0014505C" w:rsidRDefault="0014505C">
      <w:pPr>
        <w:pStyle w:val="ConsPlusNonformat"/>
        <w:jc w:val="both"/>
      </w:pPr>
      <w:r>
        <w:t xml:space="preserve">                               и занимаемой должности)</w:t>
      </w:r>
    </w:p>
    <w:p w:rsidR="0014505C" w:rsidRDefault="0014505C">
      <w:pPr>
        <w:pStyle w:val="ConsPlusNonformat"/>
        <w:jc w:val="both"/>
      </w:pPr>
      <w:r>
        <w:t>приглашенные: _____________________________________________________________</w:t>
      </w:r>
    </w:p>
    <w:p w:rsidR="0014505C" w:rsidRDefault="0014505C">
      <w:pPr>
        <w:pStyle w:val="ConsPlusNonformat"/>
        <w:jc w:val="both"/>
      </w:pPr>
      <w:r>
        <w:t>Слушали: __________________________________________________________________</w:t>
      </w:r>
    </w:p>
    <w:p w:rsidR="0014505C" w:rsidRDefault="0014505C">
      <w:pPr>
        <w:pStyle w:val="ConsPlusNonformat"/>
        <w:jc w:val="both"/>
      </w:pPr>
      <w:r>
        <w:t>Выступили: ________________________________________________________________</w:t>
      </w:r>
    </w:p>
    <w:p w:rsidR="0014505C" w:rsidRDefault="0014505C">
      <w:pPr>
        <w:pStyle w:val="ConsPlusNonformat"/>
        <w:jc w:val="both"/>
      </w:pPr>
      <w:r>
        <w:t>Решили: ___________________________________________________________________</w:t>
      </w:r>
    </w:p>
    <w:p w:rsidR="0014505C" w:rsidRDefault="0014505C">
      <w:pPr>
        <w:pStyle w:val="ConsPlusNonformat"/>
        <w:jc w:val="both"/>
      </w:pPr>
    </w:p>
    <w:p w:rsidR="0014505C" w:rsidRDefault="0014505C">
      <w:pPr>
        <w:pStyle w:val="ConsPlusNonformat"/>
        <w:jc w:val="both"/>
      </w:pPr>
      <w:r>
        <w:t>Голосовали: "за</w:t>
      </w:r>
      <w:proofErr w:type="gramStart"/>
      <w:r>
        <w:t>" - ____;     "</w:t>
      </w:r>
      <w:proofErr w:type="gramEnd"/>
      <w:r>
        <w:t>против" - ______;     "воздержались" - _____.</w:t>
      </w:r>
    </w:p>
    <w:p w:rsidR="0014505C" w:rsidRDefault="0014505C">
      <w:pPr>
        <w:pStyle w:val="ConsPlusNonformat"/>
        <w:jc w:val="both"/>
      </w:pPr>
    </w:p>
    <w:p w:rsidR="0014505C" w:rsidRDefault="0014505C">
      <w:pPr>
        <w:pStyle w:val="ConsPlusNonformat"/>
        <w:jc w:val="both"/>
      </w:pPr>
    </w:p>
    <w:p w:rsidR="0014505C" w:rsidRDefault="0014505C">
      <w:pPr>
        <w:pStyle w:val="ConsPlusNonformat"/>
        <w:jc w:val="both"/>
      </w:pPr>
      <w:r>
        <w:t>Председатель комиссии      ___________________________</w:t>
      </w:r>
    </w:p>
    <w:p w:rsidR="0014505C" w:rsidRDefault="0014505C">
      <w:pPr>
        <w:pStyle w:val="ConsPlusNonformat"/>
        <w:jc w:val="both"/>
      </w:pPr>
      <w:r>
        <w:t>Секретарь комиссии         ___________________________</w:t>
      </w:r>
    </w:p>
    <w:p w:rsidR="0014505C" w:rsidRDefault="0014505C">
      <w:pPr>
        <w:pStyle w:val="ConsPlusNonformat"/>
        <w:jc w:val="both"/>
      </w:pPr>
      <w:r>
        <w:t>Члены комиссии             ___________________________</w:t>
      </w: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jc w:val="both"/>
      </w:pPr>
    </w:p>
    <w:p w:rsidR="0014505C" w:rsidRDefault="001450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1404" w:rsidRDefault="00581404"/>
    <w:sectPr w:rsidR="00581404" w:rsidSect="005D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05C"/>
    <w:rsid w:val="0014505C"/>
    <w:rsid w:val="0058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50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5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50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E426EBA867B9F107A5DFDBAC1E0C8D8A18314C5B980338A66496AA582060995B956400DD773C3dAw6L" TargetMode="External"/><Relationship Id="rId13" Type="http://schemas.openxmlformats.org/officeDocument/2006/relationships/hyperlink" Target="consultantplus://offline/ref=F8CE426EBA867B9F107A43F0ACADBECDDEA2DE19C5BB8E61D2391237F28B0C5EdDw2L" TargetMode="External"/><Relationship Id="rId18" Type="http://schemas.openxmlformats.org/officeDocument/2006/relationships/hyperlink" Target="consultantplus://offline/ref=F8CE426EBA867B9F107A43F0ACADBECDDEA2DE19C7BA8362D7391237F28B0C5ED2F60F0249DA73C6A04A56d7w5L" TargetMode="External"/><Relationship Id="rId26" Type="http://schemas.openxmlformats.org/officeDocument/2006/relationships/hyperlink" Target="consultantplus://offline/ref=F8CE426EBA867B9F107A43F0ACADBECDDEA2DE19C2B88B64DF391237F28B0C5ED2F60F0249DA73C6A04357d7w9L" TargetMode="External"/><Relationship Id="rId39" Type="http://schemas.openxmlformats.org/officeDocument/2006/relationships/hyperlink" Target="consultantplus://offline/ref=F8CE426EBA867B9F107A43F0ACADBECDDEA2DE19C7BA8362D7391237F28B0C5ED2F60F0249DA73C6A04A57d7w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8CE426EBA867B9F107A43F0ACADBECDDEA2DE19C0BE8D62D4391237F28B0C5ED2F60F0249DA73C6A04A57d7wBL" TargetMode="External"/><Relationship Id="rId34" Type="http://schemas.openxmlformats.org/officeDocument/2006/relationships/hyperlink" Target="consultantplus://offline/ref=F8CE426EBA867B9F107A43F0ACADBECDDEA2DE19C0B28B6DD5391237F28B0C5ED2F60F0249DA73C6A04A55d7wEL" TargetMode="External"/><Relationship Id="rId42" Type="http://schemas.openxmlformats.org/officeDocument/2006/relationships/hyperlink" Target="consultantplus://offline/ref=F8CE426EBA867B9F107A43F0ACADBECDDEA2DE19C0BE8D62D4391237F28B0C5ED2F60F0249DA73C6A04A55d7wFL" TargetMode="External"/><Relationship Id="rId7" Type="http://schemas.openxmlformats.org/officeDocument/2006/relationships/hyperlink" Target="consultantplus://offline/ref=F8CE426EBA867B9F107A5DFDBAC1E0C8D8A18311C6B280338A66496AA5d8w2L" TargetMode="External"/><Relationship Id="rId12" Type="http://schemas.openxmlformats.org/officeDocument/2006/relationships/hyperlink" Target="consultantplus://offline/ref=F8CE426EBA867B9F107A43F0ACADBECDDEA2DE19C6BE8A6DD2391237F28B0C5EdDw2L" TargetMode="External"/><Relationship Id="rId17" Type="http://schemas.openxmlformats.org/officeDocument/2006/relationships/hyperlink" Target="consultantplus://offline/ref=F8CE426EBA867B9F107A43F0ACADBECDDEA2DE19C0BE8D62D4391237F28B0C5ED2F60F0249DA73C6A04A57d7wFL" TargetMode="External"/><Relationship Id="rId25" Type="http://schemas.openxmlformats.org/officeDocument/2006/relationships/hyperlink" Target="consultantplus://offline/ref=F8CE426EBA867B9F107A43F0ACADBECDDEA2DE19C0BE8D62D4391237F28B0C5ED2F60F0249DA73C6A04A54d7wDL" TargetMode="External"/><Relationship Id="rId33" Type="http://schemas.openxmlformats.org/officeDocument/2006/relationships/hyperlink" Target="consultantplus://offline/ref=F8CE426EBA867B9F107A43F0ACADBECDDEA2DE19C7BA8362D7391237F28B0C5ED2F60F0249DA73C6A04A57d7wCL" TargetMode="External"/><Relationship Id="rId38" Type="http://schemas.openxmlformats.org/officeDocument/2006/relationships/hyperlink" Target="consultantplus://offline/ref=F8CE426EBA867B9F107A43F0ACADBECDDEA2DE19C2B88E6CD4391237F28B0C5EdDw2L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CE426EBA867B9F107A43F0ACADBECDDEA2DE19C0B28B6DD5391237F28B0C5ED2F60F0249DA73C6A04A56d7w8L" TargetMode="External"/><Relationship Id="rId20" Type="http://schemas.openxmlformats.org/officeDocument/2006/relationships/hyperlink" Target="consultantplus://offline/ref=F8CE426EBA867B9F107A43F0ACADBECDDEA2DE19C0BE8D62D4391237F28B0C5ED2F60F0249DA73C6A04A57d7w8L" TargetMode="External"/><Relationship Id="rId29" Type="http://schemas.openxmlformats.org/officeDocument/2006/relationships/hyperlink" Target="consultantplus://offline/ref=F8CE426EBA867B9F107A43F0ACADBECDDEA2DE19C0B28B6DD5391237F28B0C5ED2F60F0249DA73C6A04A55d7wCL" TargetMode="External"/><Relationship Id="rId41" Type="http://schemas.openxmlformats.org/officeDocument/2006/relationships/hyperlink" Target="consultantplus://offline/ref=F8CE426EBA867B9F107A43F0ACADBECDDEA2DE19C0BE8D62D4391237F28B0C5ED2F60F0249DA73C6A04A55d7w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E426EBA867B9F107A43F0ACADBECDDEA2DE19C0B28B6DD5391237F28B0C5ED2F60F0249DA73C6A04A56d7w8L" TargetMode="External"/><Relationship Id="rId11" Type="http://schemas.openxmlformats.org/officeDocument/2006/relationships/hyperlink" Target="consultantplus://offline/ref=F8CE426EBA867B9F107A43F0ACADBECDDEA2DE19C0BE8D62D4391237F28B0C5ED2F60F0249DA73C6A04A56d7wAL" TargetMode="External"/><Relationship Id="rId24" Type="http://schemas.openxmlformats.org/officeDocument/2006/relationships/hyperlink" Target="consultantplus://offline/ref=F8CE426EBA867B9F107A43F0ACADBECDDEA2DE19C0BE8D62D4391237F28B0C5ED2F60F0249DA73C6A04A57d7w4L" TargetMode="External"/><Relationship Id="rId32" Type="http://schemas.openxmlformats.org/officeDocument/2006/relationships/hyperlink" Target="consultantplus://offline/ref=F8CE426EBA867B9F107A43F0ACADBECDDEA2DE19C0B28B6DD5391237F28B0C5ED2F60F0249DA73C6A04A55d7wFL" TargetMode="External"/><Relationship Id="rId37" Type="http://schemas.openxmlformats.org/officeDocument/2006/relationships/hyperlink" Target="consultantplus://offline/ref=F8CE426EBA867B9F107A43F0ACADBECDDEA2DE19C7BB896DDD64183FAB870Ed5w9L" TargetMode="External"/><Relationship Id="rId40" Type="http://schemas.openxmlformats.org/officeDocument/2006/relationships/hyperlink" Target="consultantplus://offline/ref=F8CE426EBA867B9F107A43F0ACADBECDDEA2DE19C0BE8D62D4391237F28B0C5ED2F60F0249DA73C6A04A54d7w4L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F8CE426EBA867B9F107A43F0ACADBECDDEA2DE19C0BE8D62D4391237F28B0C5ED2F60F0249DA73C6A04A56d7w8L" TargetMode="External"/><Relationship Id="rId15" Type="http://schemas.openxmlformats.org/officeDocument/2006/relationships/hyperlink" Target="consultantplus://offline/ref=F8CE426EBA867B9F107A43F0ACADBECDDEA2DE19C0BE8D62D4391237F28B0C5ED2F60F0249DA73C6A04A56d7w5L" TargetMode="External"/><Relationship Id="rId23" Type="http://schemas.openxmlformats.org/officeDocument/2006/relationships/hyperlink" Target="consultantplus://offline/ref=F8CE426EBA867B9F107A43F0ACADBECDDEA2DE19C0BE8D62D4391237F28B0C5ED2F60F0249DA73C6A04A57d7w5L" TargetMode="External"/><Relationship Id="rId28" Type="http://schemas.openxmlformats.org/officeDocument/2006/relationships/hyperlink" Target="consultantplus://offline/ref=F8CE426EBA867B9F107A43F0ACADBECDDEA2DE19C0B28B6DD5391237F28B0C5ED2F60F0249DA73C6A04A54d7w4L" TargetMode="External"/><Relationship Id="rId36" Type="http://schemas.openxmlformats.org/officeDocument/2006/relationships/hyperlink" Target="consultantplus://offline/ref=F8CE426EBA867B9F107A5DFDBAC1E0C8DBA18711CFEDD731DB3347d6wFL" TargetMode="External"/><Relationship Id="rId10" Type="http://schemas.openxmlformats.org/officeDocument/2006/relationships/hyperlink" Target="consultantplus://offline/ref=F8CE426EBA867B9F107A43F0ACADBECDDEA2DE19C2B88E6CD4391237F28B0C5ED2F60F0249DA73C6A04351d7w4L" TargetMode="External"/><Relationship Id="rId19" Type="http://schemas.openxmlformats.org/officeDocument/2006/relationships/hyperlink" Target="consultantplus://offline/ref=F8CE426EBA867B9F107A43F0ACADBECDDEA2DE19C0BE8D62D4391237F28B0C5ED2F60F0249DA73C6A04A57d7w9L" TargetMode="External"/><Relationship Id="rId31" Type="http://schemas.openxmlformats.org/officeDocument/2006/relationships/hyperlink" Target="consultantplus://offline/ref=F8CE426EBA867B9F107A43F0ACADBECDDEA2DE19C7BA8362D7391237F28B0C5ED2F60F0249DA73C6A04A56d7w4L" TargetMode="External"/><Relationship Id="rId44" Type="http://schemas.openxmlformats.org/officeDocument/2006/relationships/hyperlink" Target="consultantplus://offline/ref=F8CE426EBA867B9F107A43F0ACADBECDDEA2DE19C7BA8362D7391237F28B0C5ED2F60F0249DA73C6A04A57d7wEL" TargetMode="External"/><Relationship Id="rId4" Type="http://schemas.openxmlformats.org/officeDocument/2006/relationships/hyperlink" Target="consultantplus://offline/ref=F8CE426EBA867B9F107A43F0ACADBECDDEA2DE19C7BA8362D7391237F28B0C5ED2F60F0249DA73C6A04A56d7w8L" TargetMode="External"/><Relationship Id="rId9" Type="http://schemas.openxmlformats.org/officeDocument/2006/relationships/hyperlink" Target="consultantplus://offline/ref=F8CE426EBA867B9F107A43F0ACADBECDDEA2DE19C2B88B64DF391237F28B0C5ED2F60F0249DA73C6A04B51d7wAL" TargetMode="External"/><Relationship Id="rId14" Type="http://schemas.openxmlformats.org/officeDocument/2006/relationships/hyperlink" Target="consultantplus://offline/ref=F8CE426EBA867B9F107A43F0ACADBECDDEA2DE19C7BA8362D7391237F28B0C5ED2F60F0249DA73C6A04A56d7w8L" TargetMode="External"/><Relationship Id="rId22" Type="http://schemas.openxmlformats.org/officeDocument/2006/relationships/hyperlink" Target="consultantplus://offline/ref=F8CE426EBA867B9F107A43F0ACADBECDDEA2DE19C7BA8362D7391237F28B0C5ED2F60F0249DA73C6A04A56d7wBL" TargetMode="External"/><Relationship Id="rId27" Type="http://schemas.openxmlformats.org/officeDocument/2006/relationships/hyperlink" Target="consultantplus://offline/ref=F8CE426EBA867B9F107A43F0ACADBECDDEA2DE19C0B28B6DD5391237F28B0C5ED2F60F0249DA73C6A04A57d7wFL" TargetMode="External"/><Relationship Id="rId30" Type="http://schemas.openxmlformats.org/officeDocument/2006/relationships/hyperlink" Target="consultantplus://offline/ref=F8CE426EBA867B9F107A43F0ACADBECDDEA2DE19C0BE8D62D4391237F28B0C5ED2F60F0249DA73C6A04A54d7wAL" TargetMode="External"/><Relationship Id="rId35" Type="http://schemas.openxmlformats.org/officeDocument/2006/relationships/hyperlink" Target="consultantplus://offline/ref=F8CE426EBA867B9F107A43F0ACADBECDDEA2DE19C0BE8D62D4391237F28B0C5ED2F60F0249DA73C6A04A54d7w5L" TargetMode="External"/><Relationship Id="rId43" Type="http://schemas.openxmlformats.org/officeDocument/2006/relationships/hyperlink" Target="consultantplus://offline/ref=F8CE426EBA867B9F107A43F0ACADBECDDEA2DE19C0BE8D62D4391237F28B0C5ED2F60F0249DA73C6A04A55d7w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3472</Words>
  <Characters>19796</Characters>
  <Application>Microsoft Office Word</Application>
  <DocSecurity>0</DocSecurity>
  <Lines>164</Lines>
  <Paragraphs>46</Paragraphs>
  <ScaleCrop>false</ScaleCrop>
  <Company/>
  <LinksUpToDate>false</LinksUpToDate>
  <CharactersWithSpaces>23222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EzhovaIA</dc:creator>
  <cp:lastModifiedBy>EzhovaIA</cp:lastModifiedBy>
  <cp:revision>2</cp:revision>
  <dcterms:created xsi:type="dcterms:W3CDTF">2016-02-05T11:48:00Z</dcterms:created>
  <dcterms:modified xsi:type="dcterms:W3CDTF">2016-02-05T11:49:00Z</dcterms:modified>
</cp:coreProperties>
</file>