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4A" w:rsidRPr="0039374A" w:rsidRDefault="0039374A">
      <w:pPr>
        <w:pStyle w:val="ConsPlusTitle"/>
        <w:jc w:val="center"/>
      </w:pPr>
      <w:bookmarkStart w:id="0" w:name="_GoBack"/>
      <w:bookmarkEnd w:id="0"/>
      <w:r w:rsidRPr="0039374A">
        <w:t>АДМИНИСТРАЦИЯ ГОРОДА МУРМАНСКА</w:t>
      </w:r>
    </w:p>
    <w:p w:rsidR="0039374A" w:rsidRPr="0039374A" w:rsidRDefault="0039374A">
      <w:pPr>
        <w:pStyle w:val="ConsPlusTitle"/>
        <w:jc w:val="center"/>
      </w:pPr>
    </w:p>
    <w:p w:rsidR="0039374A" w:rsidRPr="0039374A" w:rsidRDefault="0039374A">
      <w:pPr>
        <w:pStyle w:val="ConsPlusTitle"/>
        <w:jc w:val="center"/>
      </w:pPr>
      <w:r w:rsidRPr="0039374A">
        <w:t>ПОСТАНОВЛЕНИЕ</w:t>
      </w:r>
    </w:p>
    <w:p w:rsidR="0039374A" w:rsidRPr="0039374A" w:rsidRDefault="0039374A">
      <w:pPr>
        <w:pStyle w:val="ConsPlusTitle"/>
        <w:jc w:val="center"/>
      </w:pPr>
      <w:r w:rsidRPr="0039374A">
        <w:t>от 18 июня 2015 г. N 1638</w:t>
      </w:r>
    </w:p>
    <w:p w:rsidR="0039374A" w:rsidRPr="0039374A" w:rsidRDefault="0039374A">
      <w:pPr>
        <w:pStyle w:val="ConsPlusTitle"/>
        <w:jc w:val="center"/>
      </w:pPr>
    </w:p>
    <w:p w:rsidR="0039374A" w:rsidRPr="0039374A" w:rsidRDefault="0039374A">
      <w:pPr>
        <w:pStyle w:val="ConsPlusTitle"/>
        <w:jc w:val="center"/>
      </w:pPr>
      <w:r w:rsidRPr="0039374A">
        <w:t>ОБ УТВЕРЖДЕНИИ ПОЛОЖЕНИЯ О КОМИССИИ ПО РАССМОТРЕНИЮ</w:t>
      </w:r>
    </w:p>
    <w:p w:rsidR="0039374A" w:rsidRPr="0039374A" w:rsidRDefault="0039374A">
      <w:pPr>
        <w:pStyle w:val="ConsPlusTitle"/>
        <w:jc w:val="center"/>
      </w:pPr>
      <w:r w:rsidRPr="0039374A">
        <w:t>ПРЕДЛОЖЕНИЙ О ПРИСВОЕНИИ НАИМЕНОВАНИЙ ЭЛЕМЕНТАМ</w:t>
      </w:r>
    </w:p>
    <w:p w:rsidR="0039374A" w:rsidRPr="0039374A" w:rsidRDefault="0039374A">
      <w:pPr>
        <w:pStyle w:val="ConsPlusTitle"/>
        <w:jc w:val="center"/>
      </w:pPr>
      <w:r w:rsidRPr="0039374A">
        <w:t>ПЛАНИРОВОЧНОЙ СТРУКТУРЫ И ЭЛЕМЕНТАМ УЛИЧНО-ДОРОЖНОЙ</w:t>
      </w:r>
    </w:p>
    <w:p w:rsidR="0039374A" w:rsidRPr="0039374A" w:rsidRDefault="0039374A">
      <w:pPr>
        <w:pStyle w:val="ConsPlusTitle"/>
        <w:jc w:val="center"/>
      </w:pPr>
      <w:r w:rsidRPr="0039374A">
        <w:t>СЕТИ В ГОРОДЕ МУРМАНСКЕ, ИЗМЕНЕНИИ ИХ НАИМЕНОВАНИЙ,</w:t>
      </w:r>
    </w:p>
    <w:p w:rsidR="0039374A" w:rsidRPr="0039374A" w:rsidRDefault="0039374A">
      <w:pPr>
        <w:pStyle w:val="ConsPlusTitle"/>
        <w:jc w:val="center"/>
      </w:pPr>
      <w:proofErr w:type="gramStart"/>
      <w:r w:rsidRPr="0039374A">
        <w:t>СОСТАВЕ</w:t>
      </w:r>
      <w:proofErr w:type="gramEnd"/>
      <w:r w:rsidRPr="0039374A">
        <w:t xml:space="preserve"> И ПОРЯДКЕ ЕЕ ДЕЯТЕЛЬНОСТИ</w:t>
      </w:r>
    </w:p>
    <w:p w:rsidR="0039374A" w:rsidRPr="0039374A" w:rsidRDefault="0039374A">
      <w:pPr>
        <w:pStyle w:val="ConsPlusNormal"/>
        <w:jc w:val="center"/>
      </w:pPr>
      <w:r w:rsidRPr="0039374A">
        <w:t>Список изменяющих документов</w:t>
      </w:r>
    </w:p>
    <w:p w:rsidR="0039374A" w:rsidRPr="0039374A" w:rsidRDefault="0039374A">
      <w:pPr>
        <w:pStyle w:val="ConsPlusNormal"/>
        <w:jc w:val="center"/>
      </w:pPr>
      <w:proofErr w:type="gramStart"/>
      <w:r w:rsidRPr="0039374A">
        <w:t xml:space="preserve">(в ред. </w:t>
      </w:r>
      <w:hyperlink r:id="rId5" w:history="1">
        <w:r w:rsidRPr="0039374A">
          <w:t>постановления</w:t>
        </w:r>
      </w:hyperlink>
      <w:r w:rsidRPr="0039374A">
        <w:t xml:space="preserve"> администрации города Мурманска</w:t>
      </w:r>
      <w:proofErr w:type="gramEnd"/>
    </w:p>
    <w:p w:rsidR="0039374A" w:rsidRPr="0039374A" w:rsidRDefault="0039374A">
      <w:pPr>
        <w:pStyle w:val="ConsPlusNormal"/>
        <w:jc w:val="center"/>
      </w:pPr>
      <w:r w:rsidRPr="0039374A">
        <w:t>от 05.10.2015 N 2748)</w:t>
      </w:r>
    </w:p>
    <w:p w:rsidR="0039374A" w:rsidRPr="0039374A" w:rsidRDefault="0039374A">
      <w:pPr>
        <w:pStyle w:val="ConsPlusNormal"/>
        <w:jc w:val="center"/>
      </w:pPr>
    </w:p>
    <w:p w:rsidR="0039374A" w:rsidRPr="0039374A" w:rsidRDefault="0039374A">
      <w:pPr>
        <w:pStyle w:val="ConsPlusNormal"/>
        <w:ind w:firstLine="540"/>
        <w:jc w:val="both"/>
      </w:pPr>
      <w:proofErr w:type="gramStart"/>
      <w:r w:rsidRPr="0039374A">
        <w:t xml:space="preserve">В соответствии с Федеральным </w:t>
      </w:r>
      <w:hyperlink r:id="rId6" w:history="1">
        <w:r w:rsidRPr="0039374A">
          <w:t>законом</w:t>
        </w:r>
      </w:hyperlink>
      <w:r w:rsidRPr="0039374A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39374A">
          <w:t>Уставом</w:t>
        </w:r>
      </w:hyperlink>
      <w:r w:rsidRPr="0039374A">
        <w:t xml:space="preserve"> муниципального образования город Мурманск, </w:t>
      </w:r>
      <w:hyperlink r:id="rId8" w:history="1">
        <w:r w:rsidRPr="0039374A">
          <w:t>постановлением</w:t>
        </w:r>
      </w:hyperlink>
      <w:r w:rsidRPr="0039374A">
        <w:t xml:space="preserve"> администрации города Мурманска от 17.06.2015 N 1613 "Об утверждении Порядка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наименований" постановляю:</w:t>
      </w:r>
      <w:proofErr w:type="gramEnd"/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1. Утвердить </w:t>
      </w:r>
      <w:hyperlink w:anchor="P35" w:history="1">
        <w:r w:rsidRPr="0039374A">
          <w:t>Положение</w:t>
        </w:r>
      </w:hyperlink>
      <w:r w:rsidRPr="0039374A">
        <w:t xml:space="preserve"> о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наименований, составе и порядке ее деятельности согласно приложению.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9374A">
        <w:t>разместить</w:t>
      </w:r>
      <w:proofErr w:type="gramEnd"/>
      <w:r w:rsidRPr="0039374A">
        <w:t xml:space="preserve"> настоящее постановление с </w:t>
      </w:r>
      <w:hyperlink w:anchor="P35" w:history="1">
        <w:r w:rsidRPr="0039374A">
          <w:t>приложением</w:t>
        </w:r>
      </w:hyperlink>
      <w:r w:rsidRPr="0039374A">
        <w:t xml:space="preserve"> на официальном сайте администрации города Мурманска в сети Интернет.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3. Редакции газеты "Вечерний Мурманск" (Штейн Н.Г.) опубликовать настоящее постановление с </w:t>
      </w:r>
      <w:hyperlink w:anchor="P35" w:history="1">
        <w:r w:rsidRPr="0039374A">
          <w:t>приложением</w:t>
        </w:r>
      </w:hyperlink>
      <w:r w:rsidRPr="0039374A">
        <w:t>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4. Настоящее постановление вступает в силу со дня официального опубликования.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5. </w:t>
      </w:r>
      <w:proofErr w:type="gramStart"/>
      <w:r w:rsidRPr="0039374A">
        <w:t>Контроль за</w:t>
      </w:r>
      <w:proofErr w:type="gramEnd"/>
      <w:r w:rsidRPr="0039374A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9374A">
        <w:t>Мирошникову</w:t>
      </w:r>
      <w:proofErr w:type="spellEnd"/>
      <w:r w:rsidRPr="0039374A">
        <w:t xml:space="preserve"> М.А.</w:t>
      </w: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Normal"/>
        <w:jc w:val="right"/>
      </w:pPr>
      <w:r w:rsidRPr="0039374A">
        <w:t xml:space="preserve">Временно </w:t>
      </w:r>
      <w:proofErr w:type="gramStart"/>
      <w:r w:rsidRPr="0039374A">
        <w:t>исполняющий</w:t>
      </w:r>
      <w:proofErr w:type="gramEnd"/>
      <w:r w:rsidRPr="0039374A">
        <w:t xml:space="preserve"> полномочия главы</w:t>
      </w:r>
    </w:p>
    <w:p w:rsidR="0039374A" w:rsidRPr="0039374A" w:rsidRDefault="0039374A">
      <w:pPr>
        <w:pStyle w:val="ConsPlusNormal"/>
        <w:jc w:val="right"/>
      </w:pPr>
      <w:r w:rsidRPr="0039374A">
        <w:t>администрации города Мурманска</w:t>
      </w:r>
    </w:p>
    <w:p w:rsidR="0039374A" w:rsidRPr="0039374A" w:rsidRDefault="0039374A">
      <w:pPr>
        <w:pStyle w:val="ConsPlusNormal"/>
        <w:jc w:val="right"/>
      </w:pPr>
      <w:r w:rsidRPr="0039374A">
        <w:t>А.Г.ЛЫЖЕНКОВ</w:t>
      </w: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Normal"/>
        <w:jc w:val="right"/>
      </w:pPr>
      <w:r w:rsidRPr="0039374A">
        <w:t>Приложение</w:t>
      </w:r>
    </w:p>
    <w:p w:rsidR="0039374A" w:rsidRPr="0039374A" w:rsidRDefault="0039374A">
      <w:pPr>
        <w:pStyle w:val="ConsPlusNormal"/>
        <w:jc w:val="right"/>
      </w:pPr>
      <w:r w:rsidRPr="0039374A">
        <w:t>к постановлению</w:t>
      </w:r>
    </w:p>
    <w:p w:rsidR="0039374A" w:rsidRPr="0039374A" w:rsidRDefault="0039374A">
      <w:pPr>
        <w:pStyle w:val="ConsPlusNormal"/>
        <w:jc w:val="right"/>
      </w:pPr>
      <w:r w:rsidRPr="0039374A">
        <w:t>администрации города Мурманска</w:t>
      </w:r>
    </w:p>
    <w:p w:rsidR="0039374A" w:rsidRPr="0039374A" w:rsidRDefault="0039374A">
      <w:pPr>
        <w:pStyle w:val="ConsPlusNormal"/>
        <w:jc w:val="right"/>
      </w:pPr>
      <w:r w:rsidRPr="0039374A">
        <w:t>от 18 июня 2015 г. N 1638</w:t>
      </w: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Title"/>
        <w:jc w:val="center"/>
      </w:pPr>
      <w:bookmarkStart w:id="1" w:name="P35"/>
      <w:bookmarkEnd w:id="1"/>
      <w:r w:rsidRPr="0039374A">
        <w:t>ПОЛОЖЕНИЕ</w:t>
      </w:r>
    </w:p>
    <w:p w:rsidR="0039374A" w:rsidRPr="0039374A" w:rsidRDefault="0039374A">
      <w:pPr>
        <w:pStyle w:val="ConsPlusTitle"/>
        <w:jc w:val="center"/>
      </w:pPr>
      <w:r w:rsidRPr="0039374A">
        <w:t>О КОМИССИИ ПО РАССМОТРЕНИЮ ПРЕДЛОЖЕНИЙ О ПРИСВОЕНИИ</w:t>
      </w:r>
    </w:p>
    <w:p w:rsidR="0039374A" w:rsidRPr="0039374A" w:rsidRDefault="0039374A">
      <w:pPr>
        <w:pStyle w:val="ConsPlusTitle"/>
        <w:jc w:val="center"/>
      </w:pPr>
      <w:r w:rsidRPr="0039374A">
        <w:t>НАИМЕНОВАНИЙ ЭЛЕМЕНТАМ ПЛАНИРОВОЧНОЙ СТРУКТУРЫ И ЭЛЕМЕНТАМ</w:t>
      </w:r>
    </w:p>
    <w:p w:rsidR="0039374A" w:rsidRPr="0039374A" w:rsidRDefault="0039374A">
      <w:pPr>
        <w:pStyle w:val="ConsPlusTitle"/>
        <w:jc w:val="center"/>
      </w:pPr>
      <w:r w:rsidRPr="0039374A">
        <w:t>УЛИЧНО-ДОРОЖНОЙ СЕТИ В ГОРОДЕ МУРМАНСКЕ, ИЗМЕНЕНИИ ИХ</w:t>
      </w:r>
    </w:p>
    <w:p w:rsidR="0039374A" w:rsidRPr="0039374A" w:rsidRDefault="0039374A">
      <w:pPr>
        <w:pStyle w:val="ConsPlusTitle"/>
        <w:jc w:val="center"/>
      </w:pPr>
      <w:r w:rsidRPr="0039374A">
        <w:t xml:space="preserve">НАИМЕНОВАНИЙ, </w:t>
      </w:r>
      <w:proofErr w:type="gramStart"/>
      <w:r w:rsidRPr="0039374A">
        <w:t>СОСТАВЕ</w:t>
      </w:r>
      <w:proofErr w:type="gramEnd"/>
      <w:r w:rsidRPr="0039374A">
        <w:t xml:space="preserve"> И ПОРЯДКЕ ЕЕ ДЕЯТЕЛЬНОСТИ</w:t>
      </w:r>
    </w:p>
    <w:p w:rsidR="0039374A" w:rsidRPr="0039374A" w:rsidRDefault="0039374A">
      <w:pPr>
        <w:pStyle w:val="ConsPlusNormal"/>
        <w:jc w:val="center"/>
      </w:pPr>
      <w:r w:rsidRPr="0039374A">
        <w:t>Список изменяющих документов</w:t>
      </w:r>
    </w:p>
    <w:p w:rsidR="0039374A" w:rsidRPr="0039374A" w:rsidRDefault="0039374A">
      <w:pPr>
        <w:pStyle w:val="ConsPlusNormal"/>
        <w:jc w:val="center"/>
      </w:pPr>
      <w:proofErr w:type="gramStart"/>
      <w:r w:rsidRPr="0039374A">
        <w:t xml:space="preserve">(в ред. </w:t>
      </w:r>
      <w:hyperlink r:id="rId9" w:history="1">
        <w:r w:rsidRPr="0039374A">
          <w:t>постановления</w:t>
        </w:r>
      </w:hyperlink>
      <w:r w:rsidRPr="0039374A">
        <w:t xml:space="preserve"> администрации города Мурманска</w:t>
      </w:r>
      <w:proofErr w:type="gramEnd"/>
    </w:p>
    <w:p w:rsidR="0039374A" w:rsidRPr="0039374A" w:rsidRDefault="0039374A">
      <w:pPr>
        <w:pStyle w:val="ConsPlusNormal"/>
        <w:jc w:val="center"/>
      </w:pPr>
      <w:r w:rsidRPr="0039374A">
        <w:t>от 05.10.2015 N 2748)</w:t>
      </w: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1. </w:t>
      </w:r>
      <w:proofErr w:type="gramStart"/>
      <w:r w:rsidRPr="0039374A">
        <w:t>Настоящее Положение о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наименований, составе и порядке ее деятельности (далее - Положение) определяет задачи и организацию деятельности комиссии при рассмотрении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(далее - Комиссия).</w:t>
      </w:r>
      <w:proofErr w:type="gramEnd"/>
    </w:p>
    <w:p w:rsidR="0039374A" w:rsidRPr="0039374A" w:rsidRDefault="0039374A">
      <w:pPr>
        <w:pStyle w:val="ConsPlusNormal"/>
        <w:ind w:firstLine="540"/>
        <w:jc w:val="both"/>
      </w:pPr>
      <w:r w:rsidRPr="0039374A">
        <w:t>2. Комиссия формируется при администрации города Мурманска в целях:</w:t>
      </w:r>
    </w:p>
    <w:p w:rsidR="0039374A" w:rsidRPr="0039374A" w:rsidRDefault="0039374A">
      <w:pPr>
        <w:pStyle w:val="ConsPlusNormal"/>
        <w:ind w:firstLine="540"/>
        <w:jc w:val="both"/>
      </w:pPr>
      <w:proofErr w:type="gramStart"/>
      <w:r w:rsidRPr="0039374A">
        <w:t>- сбора информации, необходимой для принятия решений о присвоении наименований элементам планировочной структуры и элементам улично-дорожной сети в городе Мурманске, изменении их наименований;</w:t>
      </w:r>
      <w:proofErr w:type="gramEnd"/>
    </w:p>
    <w:p w:rsidR="0039374A" w:rsidRPr="0039374A" w:rsidRDefault="0039374A">
      <w:pPr>
        <w:pStyle w:val="ConsPlusNormal"/>
        <w:ind w:firstLine="540"/>
        <w:jc w:val="both"/>
      </w:pPr>
      <w:r w:rsidRPr="0039374A">
        <w:t>- рассмотрения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и заключений комитета градостроительства и территориального развития администрации города Мурманска (далее - Комитет);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рассмотрения возможности присвоения наименований элементам планировочной структуры и элементам улично-дорожной сети в городе Мурманске, изменения их наименований.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3. Комиссия в своей деятельности руководствуется </w:t>
      </w:r>
      <w:hyperlink r:id="rId10" w:history="1">
        <w:r w:rsidRPr="0039374A">
          <w:t>Конституцией</w:t>
        </w:r>
      </w:hyperlink>
      <w:r w:rsidRPr="0039374A"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Мурманской области, муниципальными правовыми актами и настоящим Положением.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4. Организационно-техническое обеспечение деятельности Комиссии осуществляет Комитет.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5. Функцией Комиссии является рассмотрение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(далее - предложение).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При принятии решения Комиссия руководствуется положениями </w:t>
      </w:r>
      <w:hyperlink r:id="rId11" w:history="1">
        <w:r w:rsidRPr="0039374A">
          <w:t>пунктов 3</w:t>
        </w:r>
      </w:hyperlink>
      <w:r w:rsidRPr="0039374A">
        <w:t xml:space="preserve"> - </w:t>
      </w:r>
      <w:hyperlink r:id="rId12" w:history="1">
        <w:r w:rsidRPr="0039374A">
          <w:t>5</w:t>
        </w:r>
      </w:hyperlink>
      <w:r w:rsidRPr="0039374A">
        <w:t xml:space="preserve"> Порядка присвоения наименований элементам планировочной структуры и элементам улично-дорожной сети в городе Мурманске изменения и аннулирования их наименований (далее - Порядок).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По итогам рассмотрения предложения Комиссия принимает одно из следующих решений: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о присвоении (изменении) наименования;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об отказе в присвоении (изменении) наименования.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Решение Комиссии должно быть мотивированным.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6. Решения Комиссии носят рекомендательный характер и оформляются протоколом.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7. В целях объективного принятия решения при рассмотрении предложения, при необходимости направления запросов в соответствующие органы и организации независимо от форм собственности о представлении документов и информации, Комиссия переносит рассмотрение вопроса, включенного в повестку дня, на следующее заседание.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8. Комиссия для осуществления своих функций имеет право: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запрашивать в соответствующих органах и организациях независимо от форм собственности документы и информацию по вопросам, входящим в компетенцию Комиссии;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привлекать на безвозмездной основе к работе в Комиссии экспертов и специалистов для анализа материалов и выработки рекомендаций по рассматриваемым вопросам;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приглашать на свои заседания должностных лиц органов местного самоуправления города Мурманска, представителей научных, экспертных, архитектурно-градостроительных и (или) иных организаций.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9. Комиссия общей численностью не более 15 человек формируется из числа депутатов Совета депутатов города Мурманска, представителей администрации города Мурманска, специалистов в области истории и краеведения, архитектуры и градостроительства, лингвистики и топонимии, представителей общественных организаций. В состав Комиссии входят четыре депутата и четыре представителя администрации города Мурманска.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Предложение о включении в состав Комиссии специалистов и представителей общественных организаций вносится Комитетом путем направления запросов о предложении их участия в работе Комиссии и получения письменного согласия.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Проект постановления администрации города Мурманска о составе Комиссии готовит </w:t>
      </w:r>
      <w:r w:rsidRPr="0039374A">
        <w:lastRenderedPageBreak/>
        <w:t>Комитет.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10. Возглавляет Комиссию председатель, а в его отсутствие - заместитель.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Председатель Комиссии избирается на первом заседании Комиссии открытым голосованием. Избранным считается член Комиссии, за которого проголосовало более половины от установленной численности членов Комиссии.</w:t>
      </w:r>
    </w:p>
    <w:p w:rsidR="0039374A" w:rsidRPr="0039374A" w:rsidRDefault="0039374A">
      <w:pPr>
        <w:pStyle w:val="ConsPlusNormal"/>
        <w:jc w:val="both"/>
      </w:pPr>
      <w:r w:rsidRPr="0039374A">
        <w:t xml:space="preserve">(в ред. </w:t>
      </w:r>
      <w:hyperlink r:id="rId13" w:history="1">
        <w:r w:rsidRPr="0039374A">
          <w:t>постановления</w:t>
        </w:r>
      </w:hyperlink>
      <w:r w:rsidRPr="0039374A">
        <w:t xml:space="preserve"> администрации города Мурманска от 05.10.2015 N 2748)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Председатель Комиссии: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осуществляет общее руководство деятельностью Комиссии;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утверждает повестку дня заседания Комиссии и назначает дату его проведения;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ведет заседания Комиссии;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подписывает протоколы заседаний Комиссии.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11. Заместитель председателя Комиссии исполняет обязанности председателя в случае его отсутствия, а также исполняет иные обязанности по поручению председателя.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Заместитель председателя Комиссии избирается на первом заседании Комиссии открытым голосованием. Избранным считается член Комиссии, за которого проголосовало более половины от установленной численности членов Комиссии.</w:t>
      </w:r>
    </w:p>
    <w:p w:rsidR="0039374A" w:rsidRPr="0039374A" w:rsidRDefault="0039374A">
      <w:pPr>
        <w:pStyle w:val="ConsPlusNormal"/>
        <w:jc w:val="both"/>
      </w:pPr>
      <w:r w:rsidRPr="0039374A">
        <w:t>(</w:t>
      </w:r>
      <w:proofErr w:type="gramStart"/>
      <w:r w:rsidRPr="0039374A">
        <w:t>в</w:t>
      </w:r>
      <w:proofErr w:type="gramEnd"/>
      <w:r w:rsidRPr="0039374A">
        <w:t xml:space="preserve"> ред. </w:t>
      </w:r>
      <w:hyperlink r:id="rId14" w:history="1">
        <w:r w:rsidRPr="0039374A">
          <w:t>постановления</w:t>
        </w:r>
      </w:hyperlink>
      <w:r w:rsidRPr="0039374A">
        <w:t xml:space="preserve"> администрации города Мурманска от 05.10.2015 N 2748)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12. Секретарь Комиссии назначается из числа сотрудников Комитета, не является членом Комиссии и не обладает правом голоса.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Секретарь Комиссии: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готовит материалы для рассмотрения на заседании Комиссии;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оформляет утвержденные повестки дня заседания Комиссии;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- оповещает членов Комиссии и приглашаемых лиц о месте и дате проведения заседания Комиссии, планируемых для рассмотрения вопросах, не </w:t>
      </w:r>
      <w:proofErr w:type="gramStart"/>
      <w:r w:rsidRPr="0039374A">
        <w:t>позднее</w:t>
      </w:r>
      <w:proofErr w:type="gramEnd"/>
      <w:r w:rsidRPr="0039374A">
        <w:t xml:space="preserve"> чем за 3 дня до даты проведения заседания;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ведет и оформляет протоколы заседаний Комиссии, представляет их на подпись председательствующему на заседании Комиссии;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выполняет поручения председателя Комиссии по вопросам ее деятельности;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подписывает протоколы заседаний Комиссии;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- направляет в Комитет протоколы заседаний Комиссии в течение 3 рабочих дней со дня подписания протокола.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 xml:space="preserve">13. Заседания Комиссии проводятся в течение срока, установленного </w:t>
      </w:r>
      <w:hyperlink r:id="rId15" w:history="1">
        <w:r w:rsidRPr="0039374A">
          <w:t>пунктом 8.3</w:t>
        </w:r>
      </w:hyperlink>
      <w:r w:rsidRPr="0039374A">
        <w:t xml:space="preserve"> Порядка. В случае переноса рассмотрения вопроса заседание Комиссии назначается с учетом установленного срока для принятия решения Комиссией. Заседание Комиссии считается правомочным, если на нем присутствует не менее двух третей от установленной численности членов Комиссии.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14. Решения Комиссии принимаются открытым голосованием простым большинством голосов. При равенстве голосов голос председательствующего является решающим.</w:t>
      </w:r>
    </w:p>
    <w:p w:rsidR="0039374A" w:rsidRPr="0039374A" w:rsidRDefault="0039374A">
      <w:pPr>
        <w:pStyle w:val="ConsPlusNormal"/>
        <w:ind w:firstLine="540"/>
        <w:jc w:val="both"/>
      </w:pPr>
      <w:r w:rsidRPr="0039374A">
        <w:t>15. Протокол заседания Комиссии подписывается председателем и секретарем Комиссии в течение трех рабочих дней со дня заседания.</w:t>
      </w: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Normal"/>
        <w:jc w:val="both"/>
      </w:pPr>
    </w:p>
    <w:p w:rsidR="0039374A" w:rsidRPr="0039374A" w:rsidRDefault="00393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8D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4A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374A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D1DBC3AF9912D9BBD74D65EE0441A0FCB2B9502BF2EC07525BA5334F80BAEC4D474929249F0585BF6F9kAH5N" TargetMode="External"/><Relationship Id="rId13" Type="http://schemas.openxmlformats.org/officeDocument/2006/relationships/hyperlink" Target="consultantplus://offline/ref=C40D1DBC3AF9912D9BBD74D65EE0441A0FCB2B9501B72EC77725BA5334F80BAEC4D474929249F0585BF6FEkAH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D1DBC3AF9912D9BBD74D65EE0441A0FCB2B9502B126C67125BA5334F80BAEkCH4N" TargetMode="External"/><Relationship Id="rId12" Type="http://schemas.openxmlformats.org/officeDocument/2006/relationships/hyperlink" Target="consultantplus://offline/ref=C40D1DBC3AF9912D9BBD74D65EE0441A0FCB2B9502BF2EC07525BA5334F80BAEC4D474929249F0585BF6FAkAH6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D1DBC3AF9912D9BBD6ADB488C1A1F09C7729A02BE2D942E7AE10E63kFH1N" TargetMode="External"/><Relationship Id="rId11" Type="http://schemas.openxmlformats.org/officeDocument/2006/relationships/hyperlink" Target="consultantplus://offline/ref=C40D1DBC3AF9912D9BBD74D65EE0441A0FCB2B9502BF2EC07525BA5334F80BAEC4D474929249F0585BF6FCkAH5N" TargetMode="External"/><Relationship Id="rId5" Type="http://schemas.openxmlformats.org/officeDocument/2006/relationships/hyperlink" Target="consultantplus://offline/ref=C40D1DBC3AF9912D9BBD74D65EE0441A0FCB2B9501B72EC77725BA5334F80BAEC4D474929249F0585BF6FEkAH3N" TargetMode="External"/><Relationship Id="rId15" Type="http://schemas.openxmlformats.org/officeDocument/2006/relationships/hyperlink" Target="consultantplus://offline/ref=C40D1DBC3AF9912D9BBD74D65EE0441A0FCB2B9502BF2EC07525BA5334F80BAEC4D474929249F0585BF6F9kAH1N" TargetMode="External"/><Relationship Id="rId10" Type="http://schemas.openxmlformats.org/officeDocument/2006/relationships/hyperlink" Target="consultantplus://offline/ref=C40D1DBC3AF9912D9BBD6ADB488C1A1F0AC8729D0CE17A967F2FEFk0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D1DBC3AF9912D9BBD74D65EE0441A0FCB2B9501B72EC77725BA5334F80BAEC4D474929249F0585BF6FEkAH3N" TargetMode="External"/><Relationship Id="rId14" Type="http://schemas.openxmlformats.org/officeDocument/2006/relationships/hyperlink" Target="consultantplus://offline/ref=C40D1DBC3AF9912D9BBD74D65EE0441A0FCB2B9501B72EC77725BA5334F80BAEC4D474929249F0585BF6FEkA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2016-03-02T13:07:00Z</dcterms:created>
  <dcterms:modified xsi:type="dcterms:W3CDTF">2016-03-02T13:08:00Z</dcterms:modified>
</cp:coreProperties>
</file>