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7C4A12">
      <w:pPr>
        <w:pStyle w:val="a6"/>
        <w:spacing w:before="240"/>
        <w:rPr>
          <w:sz w:val="28"/>
          <w:szCs w:val="28"/>
        </w:rPr>
      </w:pPr>
      <w:bookmarkStart w:id="0" w:name="_GoBack"/>
      <w:bookmarkEnd w:id="0"/>
      <w:r w:rsidRPr="00983CCF">
        <w:rPr>
          <w:sz w:val="28"/>
          <w:szCs w:val="28"/>
        </w:rPr>
        <w:t xml:space="preserve">ИЗВЕЩЕНИЕ О ПРОВЕДЕНИИ </w:t>
      </w:r>
      <w:r w:rsidR="007240E3" w:rsidRPr="00983CCF">
        <w:rPr>
          <w:sz w:val="28"/>
          <w:szCs w:val="28"/>
        </w:rPr>
        <w:t>ТОРГОВ</w:t>
      </w:r>
    </w:p>
    <w:p w:rsidR="00F7013E" w:rsidRPr="00983CCF" w:rsidRDefault="00F7013E" w:rsidP="00F7013E">
      <w:pPr>
        <w:pStyle w:val="a3"/>
        <w:jc w:val="both"/>
        <w:rPr>
          <w:b/>
          <w:szCs w:val="28"/>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83CCF">
          <w:rPr>
            <w:sz w:val="27"/>
            <w:szCs w:val="27"/>
          </w:rPr>
          <w:t>27.03.2015</w:t>
        </w:r>
      </w:smartTag>
      <w:r w:rsidR="00F1437C" w:rsidRPr="00983CCF">
        <w:rPr>
          <w:sz w:val="27"/>
          <w:szCs w:val="27"/>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C6214F" w:rsidRPr="00983CCF">
        <w:rPr>
          <w:sz w:val="27"/>
          <w:szCs w:val="27"/>
        </w:rPr>
        <w:t xml:space="preserve"> </w:t>
      </w:r>
      <w:proofErr w:type="gramStart"/>
      <w:r w:rsidRPr="00983CCF">
        <w:rPr>
          <w:sz w:val="27"/>
          <w:szCs w:val="27"/>
        </w:rPr>
        <w:t>во исполнение постановлени</w:t>
      </w:r>
      <w:r w:rsidR="00BA7411">
        <w:rPr>
          <w:sz w:val="27"/>
          <w:szCs w:val="27"/>
        </w:rPr>
        <w:t>я</w:t>
      </w:r>
      <w:r w:rsidRPr="00983CCF">
        <w:rPr>
          <w:sz w:val="27"/>
          <w:szCs w:val="27"/>
        </w:rPr>
        <w:t xml:space="preserve"> администрации города Мурманска </w:t>
      </w:r>
      <w:r w:rsidR="00E24ED5" w:rsidRPr="00983CCF">
        <w:rPr>
          <w:sz w:val="27"/>
          <w:szCs w:val="27"/>
        </w:rPr>
        <w:t xml:space="preserve">от </w:t>
      </w:r>
      <w:r w:rsidR="004C04F6" w:rsidRPr="00983CCF">
        <w:rPr>
          <w:sz w:val="27"/>
          <w:szCs w:val="27"/>
        </w:rPr>
        <w:t>0</w:t>
      </w:r>
      <w:r w:rsidR="00BA7411">
        <w:rPr>
          <w:sz w:val="27"/>
          <w:szCs w:val="27"/>
        </w:rPr>
        <w:t>8</w:t>
      </w:r>
      <w:r w:rsidR="004C04F6" w:rsidRPr="00983CCF">
        <w:rPr>
          <w:sz w:val="27"/>
          <w:szCs w:val="27"/>
        </w:rPr>
        <w:t>.02.201</w:t>
      </w:r>
      <w:r w:rsidR="00BA7411">
        <w:rPr>
          <w:sz w:val="27"/>
          <w:szCs w:val="27"/>
        </w:rPr>
        <w:t>8</w:t>
      </w:r>
      <w:r w:rsidR="00E24ED5" w:rsidRPr="00983CCF">
        <w:rPr>
          <w:sz w:val="27"/>
          <w:szCs w:val="27"/>
        </w:rPr>
        <w:t xml:space="preserve"> № </w:t>
      </w:r>
      <w:r w:rsidR="004C04F6" w:rsidRPr="00983CCF">
        <w:rPr>
          <w:sz w:val="27"/>
          <w:szCs w:val="27"/>
        </w:rPr>
        <w:t>3</w:t>
      </w:r>
      <w:r w:rsidR="00BA7411">
        <w:rPr>
          <w:sz w:val="27"/>
          <w:szCs w:val="27"/>
        </w:rPr>
        <w:t>41</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011DF1" w:rsidRPr="00983CCF">
        <w:rPr>
          <w:sz w:val="27"/>
          <w:szCs w:val="27"/>
        </w:rPr>
        <w:t xml:space="preserve"> </w:t>
      </w:r>
      <w:r w:rsidR="00E24ED5" w:rsidRPr="00983CCF">
        <w:rPr>
          <w:sz w:val="27"/>
          <w:szCs w:val="27"/>
        </w:rPr>
        <w:t>№ 51:20:000</w:t>
      </w:r>
      <w:r w:rsidR="00BA7411">
        <w:rPr>
          <w:sz w:val="27"/>
          <w:szCs w:val="27"/>
        </w:rPr>
        <w:t>2400</w:t>
      </w:r>
      <w:r w:rsidR="00E24ED5" w:rsidRPr="00983CCF">
        <w:rPr>
          <w:sz w:val="27"/>
          <w:szCs w:val="27"/>
        </w:rPr>
        <w:t>:</w:t>
      </w:r>
      <w:r w:rsidR="00BA7411">
        <w:rPr>
          <w:sz w:val="27"/>
          <w:szCs w:val="27"/>
        </w:rPr>
        <w:t>74</w:t>
      </w:r>
      <w:r w:rsidR="00E24ED5" w:rsidRPr="00983CCF">
        <w:rPr>
          <w:sz w:val="27"/>
          <w:szCs w:val="27"/>
        </w:rPr>
        <w:t xml:space="preserve">, расположенного в </w:t>
      </w:r>
      <w:r w:rsidR="00BA7411">
        <w:rPr>
          <w:sz w:val="27"/>
          <w:szCs w:val="27"/>
        </w:rPr>
        <w:t>Октябрьском</w:t>
      </w:r>
      <w:r w:rsidR="00E24ED5" w:rsidRPr="00983CCF">
        <w:rPr>
          <w:sz w:val="27"/>
          <w:szCs w:val="27"/>
        </w:rPr>
        <w:t xml:space="preserve"> административном округе города Мурманска</w:t>
      </w:r>
      <w:r w:rsidR="000B1730" w:rsidRPr="00983CCF">
        <w:rPr>
          <w:sz w:val="27"/>
          <w:szCs w:val="27"/>
        </w:rPr>
        <w:t>»</w:t>
      </w:r>
      <w:r w:rsidR="00D345B9" w:rsidRPr="00983CCF">
        <w:rPr>
          <w:sz w:val="27"/>
          <w:szCs w:val="27"/>
        </w:rPr>
        <w:t xml:space="preserve"> </w:t>
      </w:r>
      <w:r w:rsidR="00BB3BD0" w:rsidRPr="00983CCF">
        <w:rPr>
          <w:sz w:val="27"/>
          <w:szCs w:val="27"/>
        </w:rPr>
        <w:t>выступает организатором</w:t>
      </w:r>
      <w:r w:rsidR="0064393A" w:rsidRPr="00983CCF">
        <w:rPr>
          <w:sz w:val="27"/>
          <w:szCs w:val="27"/>
        </w:rPr>
        <w:t xml:space="preserve"> </w:t>
      </w:r>
      <w:r w:rsidR="00BB3BD0" w:rsidRPr="00983CCF">
        <w:rPr>
          <w:sz w:val="27"/>
          <w:szCs w:val="27"/>
        </w:rPr>
        <w:t xml:space="preserve">и </w:t>
      </w:r>
      <w:r w:rsidR="007346B6" w:rsidRPr="00983CCF">
        <w:rPr>
          <w:sz w:val="27"/>
          <w:szCs w:val="27"/>
        </w:rPr>
        <w:t>проводит</w:t>
      </w:r>
      <w:r w:rsidR="007346B6" w:rsidRPr="00983CCF">
        <w:rPr>
          <w:b/>
          <w:sz w:val="27"/>
          <w:szCs w:val="27"/>
        </w:rPr>
        <w:t xml:space="preserve"> </w:t>
      </w:r>
      <w:r w:rsidR="00BA7411">
        <w:rPr>
          <w:b/>
          <w:sz w:val="27"/>
          <w:szCs w:val="27"/>
        </w:rPr>
        <w:t>2</w:t>
      </w:r>
      <w:r w:rsidR="009A1401">
        <w:rPr>
          <w:b/>
          <w:sz w:val="27"/>
          <w:szCs w:val="27"/>
        </w:rPr>
        <w:t>9</w:t>
      </w:r>
      <w:r w:rsidR="009C22B8" w:rsidRPr="00983CCF">
        <w:rPr>
          <w:b/>
          <w:sz w:val="27"/>
          <w:szCs w:val="27"/>
        </w:rPr>
        <w:t>.</w:t>
      </w:r>
      <w:r w:rsidR="00BA7411">
        <w:rPr>
          <w:b/>
          <w:sz w:val="27"/>
          <w:szCs w:val="27"/>
        </w:rPr>
        <w:t>06</w:t>
      </w:r>
      <w:r w:rsidR="009C22B8" w:rsidRPr="00983CCF">
        <w:rPr>
          <w:b/>
          <w:sz w:val="27"/>
          <w:szCs w:val="27"/>
        </w:rPr>
        <w:t>.201</w:t>
      </w:r>
      <w:r w:rsidR="00BA7411">
        <w:rPr>
          <w:b/>
          <w:sz w:val="27"/>
          <w:szCs w:val="27"/>
        </w:rPr>
        <w:t>8</w:t>
      </w:r>
      <w:r w:rsidR="0064393A" w:rsidRPr="00983CCF">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5107E3">
        <w:rPr>
          <w:sz w:val="27"/>
          <w:szCs w:val="27"/>
        </w:rPr>
        <w:t>а</w:t>
      </w:r>
      <w:r w:rsidR="00F91040" w:rsidRPr="00983CCF">
        <w:rPr>
          <w:sz w:val="27"/>
          <w:szCs w:val="27"/>
        </w:rPr>
        <w:t xml:space="preserve"> </w:t>
      </w:r>
      <w:r w:rsidR="00AE48E1" w:rsidRPr="00983CCF">
        <w:rPr>
          <w:sz w:val="27"/>
          <w:szCs w:val="27"/>
        </w:rPr>
        <w:t xml:space="preserve">аренды </w:t>
      </w:r>
      <w:r w:rsidR="0016385D" w:rsidRPr="00983CCF">
        <w:rPr>
          <w:sz w:val="27"/>
          <w:szCs w:val="27"/>
        </w:rPr>
        <w:t>земельн</w:t>
      </w:r>
      <w:r w:rsidR="005107E3">
        <w:rPr>
          <w:sz w:val="27"/>
          <w:szCs w:val="27"/>
        </w:rPr>
        <w:t>ого</w:t>
      </w:r>
      <w:r w:rsidR="0016385D" w:rsidRPr="00983CCF">
        <w:rPr>
          <w:sz w:val="27"/>
          <w:szCs w:val="27"/>
        </w:rPr>
        <w:t xml:space="preserve"> участк</w:t>
      </w:r>
      <w:r w:rsidR="005107E3">
        <w:rPr>
          <w:sz w:val="27"/>
          <w:szCs w:val="27"/>
        </w:rPr>
        <w:t>а</w:t>
      </w:r>
      <w:r w:rsidR="00BA3A12" w:rsidRPr="00983CCF">
        <w:rPr>
          <w:sz w:val="27"/>
          <w:szCs w:val="27"/>
        </w:rPr>
        <w:t>:</w:t>
      </w:r>
      <w:proofErr w:type="gramEnd"/>
    </w:p>
    <w:p w:rsidR="00550D66" w:rsidRPr="00983CCF" w:rsidRDefault="00550D66" w:rsidP="00983CCF">
      <w:pPr>
        <w:pStyle w:val="a3"/>
        <w:spacing w:before="120"/>
        <w:ind w:firstLine="567"/>
        <w:jc w:val="both"/>
        <w:rPr>
          <w:b/>
          <w:sz w:val="27"/>
          <w:szCs w:val="27"/>
        </w:rPr>
      </w:pPr>
      <w:r w:rsidRPr="00983CCF">
        <w:rPr>
          <w:b/>
          <w:sz w:val="27"/>
          <w:szCs w:val="27"/>
        </w:rPr>
        <w:t xml:space="preserve">Лот № </w:t>
      </w:r>
      <w:r w:rsidR="009C22B8" w:rsidRPr="00983CCF">
        <w:rPr>
          <w:b/>
          <w:sz w:val="27"/>
          <w:szCs w:val="27"/>
        </w:rPr>
        <w:t>1</w:t>
      </w:r>
      <w:r w:rsidRPr="00983CCF">
        <w:rPr>
          <w:b/>
          <w:sz w:val="27"/>
          <w:szCs w:val="27"/>
        </w:rPr>
        <w:t>.</w:t>
      </w:r>
    </w:p>
    <w:p w:rsidR="00550D66" w:rsidRPr="00983CCF" w:rsidRDefault="00550D66" w:rsidP="00983CC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BA7411">
        <w:rPr>
          <w:b/>
          <w:snapToGrid w:val="0"/>
          <w:sz w:val="27"/>
          <w:szCs w:val="27"/>
        </w:rPr>
        <w:t>Октябрьский</w:t>
      </w:r>
      <w:r w:rsidRPr="00983CCF">
        <w:rPr>
          <w:b/>
          <w:snapToGrid w:val="0"/>
          <w:sz w:val="27"/>
          <w:szCs w:val="27"/>
        </w:rPr>
        <w:t xml:space="preserve"> административный округ</w:t>
      </w:r>
      <w:r w:rsidR="00D0473F" w:rsidRPr="00983CCF">
        <w:rPr>
          <w:b/>
          <w:snapToGrid w:val="0"/>
          <w:sz w:val="27"/>
          <w:szCs w:val="27"/>
        </w:rPr>
        <w:t xml:space="preserve">, </w:t>
      </w:r>
      <w:r w:rsidR="00514AD4" w:rsidRPr="00983CCF">
        <w:rPr>
          <w:b/>
          <w:snapToGrid w:val="0"/>
          <w:sz w:val="27"/>
          <w:szCs w:val="27"/>
        </w:rPr>
        <w:t xml:space="preserve">улица </w:t>
      </w:r>
      <w:r w:rsidR="00BA7411">
        <w:rPr>
          <w:b/>
          <w:snapToGrid w:val="0"/>
          <w:sz w:val="27"/>
          <w:szCs w:val="27"/>
        </w:rPr>
        <w:t>Карла Маркса</w:t>
      </w:r>
      <w:r w:rsidRPr="00983CCF">
        <w:rPr>
          <w:b/>
          <w:snapToGrid w:val="0"/>
          <w:sz w:val="27"/>
          <w:szCs w:val="27"/>
        </w:rPr>
        <w:t>.</w:t>
      </w:r>
    </w:p>
    <w:p w:rsidR="00550D66" w:rsidRPr="00983CCF" w:rsidRDefault="00550D66" w:rsidP="00550D66">
      <w:pPr>
        <w:rPr>
          <w:sz w:val="27"/>
          <w:szCs w:val="27"/>
        </w:rPr>
      </w:pPr>
      <w:r w:rsidRPr="00983CCF">
        <w:rPr>
          <w:snapToGrid w:val="0"/>
          <w:sz w:val="27"/>
          <w:szCs w:val="27"/>
        </w:rPr>
        <w:t xml:space="preserve">Кадастровый номер: </w:t>
      </w:r>
      <w:r w:rsidRPr="00983CCF">
        <w:rPr>
          <w:sz w:val="27"/>
          <w:szCs w:val="27"/>
        </w:rPr>
        <w:t>51:20:000</w:t>
      </w:r>
      <w:r w:rsidR="00AB3DE2">
        <w:rPr>
          <w:sz w:val="27"/>
          <w:szCs w:val="27"/>
        </w:rPr>
        <w:t>2400</w:t>
      </w:r>
      <w:r w:rsidRPr="00983CCF">
        <w:rPr>
          <w:sz w:val="27"/>
          <w:szCs w:val="27"/>
        </w:rPr>
        <w:t>:</w:t>
      </w:r>
      <w:r w:rsidR="00AB3DE2">
        <w:rPr>
          <w:sz w:val="27"/>
          <w:szCs w:val="27"/>
        </w:rPr>
        <w:t>74</w:t>
      </w:r>
    </w:p>
    <w:p w:rsidR="00550D66" w:rsidRPr="00983CCF" w:rsidRDefault="00550D66" w:rsidP="00550D66">
      <w:pPr>
        <w:rPr>
          <w:sz w:val="27"/>
          <w:szCs w:val="27"/>
        </w:rPr>
      </w:pPr>
      <w:r w:rsidRPr="00983CCF">
        <w:rPr>
          <w:snapToGrid w:val="0"/>
          <w:sz w:val="27"/>
          <w:szCs w:val="27"/>
        </w:rPr>
        <w:t>Площадь:</w:t>
      </w:r>
      <w:r w:rsidR="00881C4C">
        <w:rPr>
          <w:snapToGrid w:val="0"/>
          <w:sz w:val="27"/>
          <w:szCs w:val="27"/>
        </w:rPr>
        <w:t xml:space="preserve"> </w:t>
      </w:r>
      <w:r w:rsidR="00AB3DE2">
        <w:rPr>
          <w:snapToGrid w:val="0"/>
          <w:sz w:val="27"/>
          <w:szCs w:val="27"/>
        </w:rPr>
        <w:t>4086</w:t>
      </w:r>
      <w:r w:rsidR="0052452D">
        <w:rPr>
          <w:snapToGrid w:val="0"/>
          <w:sz w:val="27"/>
          <w:szCs w:val="27"/>
        </w:rPr>
        <w:t xml:space="preserve"> </w:t>
      </w:r>
      <w:r w:rsidRPr="00983CCF">
        <w:rPr>
          <w:sz w:val="27"/>
          <w:szCs w:val="27"/>
        </w:rPr>
        <w:t xml:space="preserve">кв. м. </w:t>
      </w:r>
    </w:p>
    <w:p w:rsidR="00550D66" w:rsidRPr="00983CCF" w:rsidRDefault="00550D66" w:rsidP="00550D66">
      <w:pPr>
        <w:rPr>
          <w:sz w:val="27"/>
          <w:szCs w:val="27"/>
        </w:rPr>
      </w:pPr>
      <w:r w:rsidRPr="00983CCF">
        <w:rPr>
          <w:sz w:val="27"/>
          <w:szCs w:val="27"/>
        </w:rPr>
        <w:t>Сведения о правах: государственная собственность не разграничена.</w:t>
      </w:r>
    </w:p>
    <w:p w:rsidR="00550D66" w:rsidRPr="00983CCF" w:rsidRDefault="00550D66" w:rsidP="00550D66">
      <w:pPr>
        <w:tabs>
          <w:tab w:val="num" w:pos="360"/>
          <w:tab w:val="left" w:pos="993"/>
        </w:tabs>
        <w:ind w:firstLine="540"/>
        <w:rPr>
          <w:sz w:val="27"/>
          <w:szCs w:val="27"/>
        </w:rPr>
      </w:pPr>
      <w:r w:rsidRPr="00983CCF">
        <w:rPr>
          <w:sz w:val="27"/>
          <w:szCs w:val="27"/>
        </w:rPr>
        <w:t>Категория земель: земли населенных пунктов.</w:t>
      </w:r>
    </w:p>
    <w:p w:rsidR="00550D66" w:rsidRPr="00983CCF" w:rsidRDefault="00550D66" w:rsidP="00550D66">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892427" w:rsidRPr="00983CCF">
        <w:rPr>
          <w:sz w:val="27"/>
          <w:szCs w:val="27"/>
        </w:rPr>
        <w:t>:</w:t>
      </w:r>
      <w:r w:rsidRPr="00983CCF">
        <w:rPr>
          <w:sz w:val="27"/>
          <w:szCs w:val="27"/>
        </w:rPr>
        <w:t xml:space="preserve"> зона размещения </w:t>
      </w:r>
      <w:r w:rsidR="00D0473F" w:rsidRPr="00983CCF">
        <w:rPr>
          <w:sz w:val="27"/>
          <w:szCs w:val="27"/>
        </w:rPr>
        <w:t>объектов транспортной инфраструктуры</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(далее ПЗЗ).</w:t>
      </w:r>
    </w:p>
    <w:p w:rsidR="00550D66" w:rsidRPr="00983CCF" w:rsidRDefault="00550D66" w:rsidP="00550D66">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00881C4C">
        <w:rPr>
          <w:snapToGrid w:val="0"/>
          <w:sz w:val="27"/>
          <w:szCs w:val="27"/>
        </w:rPr>
        <w:t>предприятия автосервиса</w:t>
      </w:r>
      <w:r w:rsidRPr="00983CCF">
        <w:rPr>
          <w:snapToGrid w:val="0"/>
          <w:sz w:val="27"/>
          <w:szCs w:val="27"/>
        </w:rPr>
        <w:t>. Вид разрешенного использования установлен в соответствии с ПЗЗ.</w:t>
      </w:r>
    </w:p>
    <w:p w:rsidR="00550D66" w:rsidRPr="00983CCF" w:rsidRDefault="00881C4C" w:rsidP="00550D66">
      <w:pPr>
        <w:tabs>
          <w:tab w:val="num" w:pos="360"/>
          <w:tab w:val="left" w:pos="993"/>
        </w:tabs>
        <w:ind w:firstLine="540"/>
        <w:rPr>
          <w:snapToGrid w:val="0"/>
          <w:sz w:val="27"/>
          <w:szCs w:val="27"/>
        </w:rPr>
      </w:pPr>
      <w:r>
        <w:rPr>
          <w:snapToGrid w:val="0"/>
          <w:sz w:val="27"/>
          <w:szCs w:val="27"/>
        </w:rPr>
        <w:t>Н</w:t>
      </w:r>
      <w:r w:rsidR="00550D66" w:rsidRPr="00983CCF">
        <w:rPr>
          <w:snapToGrid w:val="0"/>
          <w:sz w:val="27"/>
          <w:szCs w:val="27"/>
        </w:rPr>
        <w:t xml:space="preserve">азначение объекта капитального строительства: </w:t>
      </w:r>
      <w:r>
        <w:rPr>
          <w:snapToGrid w:val="0"/>
          <w:sz w:val="27"/>
          <w:szCs w:val="27"/>
        </w:rPr>
        <w:t>предприятия автосервиса</w:t>
      </w:r>
      <w:r w:rsidR="00550D66" w:rsidRPr="00983CCF">
        <w:rPr>
          <w:snapToGrid w:val="0"/>
          <w:sz w:val="27"/>
          <w:szCs w:val="27"/>
        </w:rPr>
        <w:t>.</w:t>
      </w:r>
    </w:p>
    <w:p w:rsidR="007E1E48" w:rsidRDefault="008D100D" w:rsidP="00550D66">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p>
    <w:p w:rsidR="00767B9F" w:rsidRDefault="007E1E48" w:rsidP="00550D66">
      <w:pPr>
        <w:tabs>
          <w:tab w:val="num" w:pos="360"/>
          <w:tab w:val="left" w:pos="993"/>
        </w:tabs>
        <w:ind w:firstLine="540"/>
        <w:rPr>
          <w:sz w:val="27"/>
          <w:szCs w:val="27"/>
        </w:rPr>
      </w:pPr>
      <w:r>
        <w:rPr>
          <w:sz w:val="27"/>
          <w:szCs w:val="27"/>
        </w:rPr>
        <w:t>- ограничение прав на земельный участок, предусмотренные статьями 56, 56.1 Земельного кодекса Российской Федерации: о</w:t>
      </w:r>
      <w:r w:rsidR="00767B9F">
        <w:rPr>
          <w:sz w:val="27"/>
          <w:szCs w:val="27"/>
        </w:rPr>
        <w:t>хранная зона водопровода</w:t>
      </w:r>
      <w:r w:rsidR="008D100D" w:rsidRPr="00983CCF">
        <w:rPr>
          <w:sz w:val="27"/>
          <w:szCs w:val="27"/>
        </w:rPr>
        <w:t xml:space="preserve"> </w:t>
      </w:r>
      <w:r>
        <w:rPr>
          <w:sz w:val="27"/>
          <w:szCs w:val="27"/>
        </w:rPr>
        <w:t>площадью 620 м</w:t>
      </w:r>
      <w:proofErr w:type="gramStart"/>
      <w:r>
        <w:rPr>
          <w:sz w:val="27"/>
          <w:szCs w:val="27"/>
          <w:vertAlign w:val="superscript"/>
        </w:rPr>
        <w:t>2</w:t>
      </w:r>
      <w:proofErr w:type="gramEnd"/>
      <w:r>
        <w:rPr>
          <w:sz w:val="27"/>
          <w:szCs w:val="27"/>
          <w:vertAlign w:val="superscript"/>
        </w:rPr>
        <w:t xml:space="preserve"> </w:t>
      </w:r>
      <w:r w:rsidRPr="007E1E48">
        <w:rPr>
          <w:sz w:val="27"/>
          <w:szCs w:val="27"/>
        </w:rPr>
        <w:t>и 35 м</w:t>
      </w:r>
      <w:r w:rsidRPr="007E1E48">
        <w:rPr>
          <w:sz w:val="27"/>
          <w:szCs w:val="27"/>
          <w:vertAlign w:val="superscript"/>
        </w:rPr>
        <w:t>2</w:t>
      </w:r>
      <w:r w:rsidR="00767B9F" w:rsidRPr="007E1E48">
        <w:rPr>
          <w:sz w:val="27"/>
          <w:szCs w:val="27"/>
        </w:rPr>
        <w:t>;</w:t>
      </w:r>
    </w:p>
    <w:p w:rsidR="007E1E48" w:rsidRDefault="007E1E48" w:rsidP="00550D66">
      <w:pPr>
        <w:tabs>
          <w:tab w:val="num" w:pos="360"/>
          <w:tab w:val="left" w:pos="993"/>
        </w:tabs>
        <w:ind w:firstLine="540"/>
        <w:rPr>
          <w:sz w:val="27"/>
          <w:szCs w:val="27"/>
        </w:rPr>
      </w:pPr>
      <w:r>
        <w:rPr>
          <w:sz w:val="27"/>
          <w:szCs w:val="27"/>
        </w:rPr>
        <w:t>- ограничение прав на земельный участок, предусмотренные статьями 56, 56.1 Земельного кодекса Российской Федерации: охранная зона подземного электрического кабеля</w:t>
      </w:r>
      <w:r w:rsidRPr="00983CCF">
        <w:rPr>
          <w:sz w:val="27"/>
          <w:szCs w:val="27"/>
        </w:rPr>
        <w:t xml:space="preserve"> </w:t>
      </w:r>
      <w:r>
        <w:rPr>
          <w:sz w:val="27"/>
          <w:szCs w:val="27"/>
        </w:rPr>
        <w:t>площадью 402 м</w:t>
      </w:r>
      <w:proofErr w:type="gramStart"/>
      <w:r>
        <w:rPr>
          <w:sz w:val="27"/>
          <w:szCs w:val="27"/>
          <w:vertAlign w:val="superscript"/>
        </w:rPr>
        <w:t>2</w:t>
      </w:r>
      <w:proofErr w:type="gramEnd"/>
      <w:r w:rsidRPr="007E1E48">
        <w:rPr>
          <w:sz w:val="27"/>
          <w:szCs w:val="27"/>
        </w:rPr>
        <w:t>;</w:t>
      </w:r>
    </w:p>
    <w:p w:rsidR="000E7FF5" w:rsidRPr="000E7FF5" w:rsidRDefault="000E7FF5" w:rsidP="00550D66">
      <w:pPr>
        <w:tabs>
          <w:tab w:val="num" w:pos="360"/>
          <w:tab w:val="left" w:pos="993"/>
        </w:tabs>
        <w:ind w:firstLine="540"/>
        <w:rPr>
          <w:sz w:val="27"/>
          <w:szCs w:val="27"/>
        </w:rPr>
      </w:pPr>
      <w:r w:rsidRPr="000E7FF5">
        <w:rPr>
          <w:sz w:val="27"/>
          <w:szCs w:val="27"/>
        </w:rPr>
        <w:t>- охранная зона водопровода – 5 м;</w:t>
      </w:r>
    </w:p>
    <w:p w:rsidR="00767B9F" w:rsidRDefault="007E1E48" w:rsidP="00550D66">
      <w:pPr>
        <w:tabs>
          <w:tab w:val="num" w:pos="360"/>
          <w:tab w:val="left" w:pos="993"/>
        </w:tabs>
        <w:ind w:firstLine="540"/>
        <w:rPr>
          <w:sz w:val="27"/>
          <w:szCs w:val="27"/>
        </w:rPr>
      </w:pPr>
      <w:r>
        <w:rPr>
          <w:sz w:val="27"/>
          <w:szCs w:val="27"/>
        </w:rPr>
        <w:t>- о</w:t>
      </w:r>
      <w:r w:rsidR="00767B9F">
        <w:rPr>
          <w:sz w:val="27"/>
          <w:szCs w:val="27"/>
        </w:rPr>
        <w:t>хранная зона ливневой канализации – 3 м;</w:t>
      </w:r>
    </w:p>
    <w:p w:rsidR="00767B9F" w:rsidRDefault="007E1E48" w:rsidP="00550D66">
      <w:pPr>
        <w:tabs>
          <w:tab w:val="num" w:pos="360"/>
          <w:tab w:val="left" w:pos="993"/>
        </w:tabs>
        <w:ind w:firstLine="540"/>
        <w:rPr>
          <w:sz w:val="27"/>
          <w:szCs w:val="27"/>
        </w:rPr>
      </w:pPr>
      <w:r>
        <w:rPr>
          <w:sz w:val="27"/>
          <w:szCs w:val="27"/>
        </w:rPr>
        <w:t>- о</w:t>
      </w:r>
      <w:r w:rsidR="00767B9F">
        <w:rPr>
          <w:sz w:val="27"/>
          <w:szCs w:val="27"/>
        </w:rPr>
        <w:t>хранная зона ЛЭП низкого напряжения – 2 м;</w:t>
      </w:r>
    </w:p>
    <w:p w:rsidR="00D26B22" w:rsidRDefault="007E1E48" w:rsidP="00550D66">
      <w:pPr>
        <w:tabs>
          <w:tab w:val="num" w:pos="360"/>
          <w:tab w:val="left" w:pos="993"/>
        </w:tabs>
        <w:ind w:firstLine="540"/>
        <w:rPr>
          <w:sz w:val="27"/>
          <w:szCs w:val="27"/>
        </w:rPr>
      </w:pPr>
      <w:r>
        <w:rPr>
          <w:sz w:val="27"/>
          <w:szCs w:val="27"/>
        </w:rPr>
        <w:lastRenderedPageBreak/>
        <w:t>- о</w:t>
      </w:r>
      <w:r w:rsidR="00D26B22">
        <w:rPr>
          <w:sz w:val="27"/>
          <w:szCs w:val="27"/>
        </w:rPr>
        <w:t xml:space="preserve">хранная зона теплосети </w:t>
      </w:r>
      <w:r w:rsidR="00197C5E">
        <w:rPr>
          <w:sz w:val="27"/>
          <w:szCs w:val="27"/>
        </w:rPr>
        <w:t xml:space="preserve">(вдоль западной границы земельного участка проходит магистральная двухтрубная тепловая сеть) </w:t>
      </w:r>
      <w:r w:rsidR="00D26B22">
        <w:rPr>
          <w:sz w:val="27"/>
          <w:szCs w:val="27"/>
        </w:rPr>
        <w:t>– 5 м</w:t>
      </w:r>
      <w:r>
        <w:rPr>
          <w:sz w:val="27"/>
          <w:szCs w:val="27"/>
        </w:rPr>
        <w:t>.</w:t>
      </w:r>
    </w:p>
    <w:p w:rsidR="00315C70" w:rsidRPr="00315C70" w:rsidRDefault="00315C70" w:rsidP="00315C70">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603F11" w:rsidRDefault="00670860" w:rsidP="00315C70">
      <w:pPr>
        <w:tabs>
          <w:tab w:val="num" w:pos="360"/>
          <w:tab w:val="left" w:pos="993"/>
        </w:tabs>
        <w:ind w:firstLine="540"/>
        <w:rPr>
          <w:sz w:val="27"/>
          <w:szCs w:val="27"/>
        </w:rPr>
      </w:pPr>
      <w:r>
        <w:rPr>
          <w:sz w:val="27"/>
          <w:szCs w:val="27"/>
        </w:rPr>
        <w:t>1.</w:t>
      </w:r>
      <w:r w:rsidR="00315C70" w:rsidRPr="00315C70">
        <w:rPr>
          <w:sz w:val="27"/>
          <w:szCs w:val="27"/>
        </w:rPr>
        <w:t xml:space="preserve"> </w:t>
      </w:r>
      <w:r w:rsidR="00603F11">
        <w:rPr>
          <w:sz w:val="27"/>
          <w:szCs w:val="27"/>
        </w:rPr>
        <w:t>Минимальные отступы от границ земельного участка:</w:t>
      </w:r>
    </w:p>
    <w:p w:rsidR="00D1659B" w:rsidRPr="00D1659B" w:rsidRDefault="00D1659B" w:rsidP="00315C7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03F11" w:rsidTr="00603F11">
        <w:tc>
          <w:tcPr>
            <w:tcW w:w="2093" w:type="dxa"/>
            <w:vMerge w:val="restart"/>
            <w:vAlign w:val="center"/>
          </w:tcPr>
          <w:p w:rsidR="00603F11" w:rsidRPr="00603F11" w:rsidRDefault="00603F11" w:rsidP="00603F11">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603F11" w:rsidRPr="00D1659B" w:rsidRDefault="00D1659B" w:rsidP="00603F11">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Tr="00D1659B">
        <w:tc>
          <w:tcPr>
            <w:tcW w:w="2093" w:type="dxa"/>
            <w:vMerge/>
            <w:vAlign w:val="center"/>
          </w:tcPr>
          <w:p w:rsidR="00603F11" w:rsidRDefault="00603F11" w:rsidP="00603F11">
            <w:pPr>
              <w:tabs>
                <w:tab w:val="num" w:pos="360"/>
                <w:tab w:val="left" w:pos="993"/>
              </w:tabs>
              <w:ind w:firstLine="0"/>
              <w:jc w:val="center"/>
              <w:rPr>
                <w:sz w:val="27"/>
                <w:szCs w:val="27"/>
              </w:rPr>
            </w:pPr>
          </w:p>
        </w:tc>
        <w:tc>
          <w:tcPr>
            <w:tcW w:w="3969"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Y</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1</w:t>
            </w:r>
          </w:p>
        </w:tc>
        <w:tc>
          <w:tcPr>
            <w:tcW w:w="3969" w:type="dxa"/>
            <w:vAlign w:val="center"/>
          </w:tcPr>
          <w:p w:rsidR="00603F11" w:rsidRDefault="00D1659B" w:rsidP="00603F11">
            <w:pPr>
              <w:tabs>
                <w:tab w:val="num" w:pos="360"/>
                <w:tab w:val="left" w:pos="993"/>
              </w:tabs>
              <w:ind w:firstLine="0"/>
              <w:jc w:val="center"/>
              <w:rPr>
                <w:sz w:val="27"/>
                <w:szCs w:val="27"/>
              </w:rPr>
            </w:pPr>
            <w:r>
              <w:rPr>
                <w:sz w:val="27"/>
                <w:szCs w:val="27"/>
              </w:rPr>
              <w:t>642633.29</w:t>
            </w:r>
          </w:p>
        </w:tc>
        <w:tc>
          <w:tcPr>
            <w:tcW w:w="4076" w:type="dxa"/>
            <w:vAlign w:val="center"/>
          </w:tcPr>
          <w:p w:rsidR="00603F11" w:rsidRDefault="00D1659B" w:rsidP="00603F11">
            <w:pPr>
              <w:tabs>
                <w:tab w:val="num" w:pos="360"/>
                <w:tab w:val="left" w:pos="993"/>
              </w:tabs>
              <w:ind w:firstLine="0"/>
              <w:jc w:val="center"/>
              <w:rPr>
                <w:sz w:val="27"/>
                <w:szCs w:val="27"/>
              </w:rPr>
            </w:pPr>
            <w:r>
              <w:rPr>
                <w:sz w:val="27"/>
                <w:szCs w:val="27"/>
              </w:rPr>
              <w:t>1443212.87</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2</w:t>
            </w:r>
          </w:p>
        </w:tc>
        <w:tc>
          <w:tcPr>
            <w:tcW w:w="3969" w:type="dxa"/>
            <w:vAlign w:val="center"/>
          </w:tcPr>
          <w:p w:rsidR="00603F11" w:rsidRDefault="00D1659B" w:rsidP="00603F11">
            <w:pPr>
              <w:tabs>
                <w:tab w:val="num" w:pos="360"/>
                <w:tab w:val="left" w:pos="993"/>
              </w:tabs>
              <w:ind w:firstLine="0"/>
              <w:jc w:val="center"/>
              <w:rPr>
                <w:sz w:val="27"/>
                <w:szCs w:val="27"/>
              </w:rPr>
            </w:pPr>
            <w:r>
              <w:rPr>
                <w:sz w:val="27"/>
                <w:szCs w:val="27"/>
              </w:rPr>
              <w:t>642627.61</w:t>
            </w:r>
          </w:p>
        </w:tc>
        <w:tc>
          <w:tcPr>
            <w:tcW w:w="4076" w:type="dxa"/>
            <w:vAlign w:val="center"/>
          </w:tcPr>
          <w:p w:rsidR="00603F11" w:rsidRDefault="00D1659B" w:rsidP="00603F11">
            <w:pPr>
              <w:tabs>
                <w:tab w:val="num" w:pos="360"/>
                <w:tab w:val="left" w:pos="993"/>
              </w:tabs>
              <w:ind w:firstLine="0"/>
              <w:jc w:val="center"/>
              <w:rPr>
                <w:sz w:val="27"/>
                <w:szCs w:val="27"/>
              </w:rPr>
            </w:pPr>
            <w:r>
              <w:rPr>
                <w:sz w:val="27"/>
                <w:szCs w:val="27"/>
              </w:rPr>
              <w:t>1443189.64</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3</w:t>
            </w:r>
          </w:p>
        </w:tc>
        <w:tc>
          <w:tcPr>
            <w:tcW w:w="3969" w:type="dxa"/>
            <w:vAlign w:val="center"/>
          </w:tcPr>
          <w:p w:rsidR="00603F11" w:rsidRDefault="00D1659B" w:rsidP="00603F11">
            <w:pPr>
              <w:tabs>
                <w:tab w:val="num" w:pos="360"/>
                <w:tab w:val="left" w:pos="993"/>
              </w:tabs>
              <w:ind w:firstLine="0"/>
              <w:jc w:val="center"/>
              <w:rPr>
                <w:sz w:val="27"/>
                <w:szCs w:val="27"/>
              </w:rPr>
            </w:pPr>
            <w:r>
              <w:rPr>
                <w:sz w:val="27"/>
                <w:szCs w:val="27"/>
              </w:rPr>
              <w:t>642604.73</w:t>
            </w:r>
          </w:p>
        </w:tc>
        <w:tc>
          <w:tcPr>
            <w:tcW w:w="4076" w:type="dxa"/>
            <w:vAlign w:val="center"/>
          </w:tcPr>
          <w:p w:rsidR="00603F11" w:rsidRDefault="00D1659B" w:rsidP="00603F11">
            <w:pPr>
              <w:tabs>
                <w:tab w:val="num" w:pos="360"/>
                <w:tab w:val="left" w:pos="993"/>
              </w:tabs>
              <w:ind w:firstLine="0"/>
              <w:jc w:val="center"/>
              <w:rPr>
                <w:sz w:val="27"/>
                <w:szCs w:val="27"/>
              </w:rPr>
            </w:pPr>
            <w:r>
              <w:rPr>
                <w:sz w:val="27"/>
                <w:szCs w:val="27"/>
              </w:rPr>
              <w:t>1443130.54</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4</w:t>
            </w:r>
          </w:p>
        </w:tc>
        <w:tc>
          <w:tcPr>
            <w:tcW w:w="3969" w:type="dxa"/>
            <w:vAlign w:val="center"/>
          </w:tcPr>
          <w:p w:rsidR="00603F11" w:rsidRDefault="00D1659B" w:rsidP="00603F11">
            <w:pPr>
              <w:tabs>
                <w:tab w:val="num" w:pos="360"/>
                <w:tab w:val="left" w:pos="993"/>
              </w:tabs>
              <w:ind w:firstLine="0"/>
              <w:jc w:val="center"/>
              <w:rPr>
                <w:sz w:val="27"/>
                <w:szCs w:val="27"/>
              </w:rPr>
            </w:pPr>
            <w:r>
              <w:rPr>
                <w:sz w:val="27"/>
                <w:szCs w:val="27"/>
              </w:rPr>
              <w:t>642599.99</w:t>
            </w:r>
          </w:p>
        </w:tc>
        <w:tc>
          <w:tcPr>
            <w:tcW w:w="4076" w:type="dxa"/>
            <w:vAlign w:val="center"/>
          </w:tcPr>
          <w:p w:rsidR="00603F11" w:rsidRDefault="00D1659B" w:rsidP="00603F11">
            <w:pPr>
              <w:tabs>
                <w:tab w:val="num" w:pos="360"/>
                <w:tab w:val="left" w:pos="993"/>
              </w:tabs>
              <w:ind w:firstLine="0"/>
              <w:jc w:val="center"/>
              <w:rPr>
                <w:sz w:val="27"/>
                <w:szCs w:val="27"/>
              </w:rPr>
            </w:pPr>
            <w:r>
              <w:rPr>
                <w:sz w:val="27"/>
                <w:szCs w:val="27"/>
              </w:rPr>
              <w:t>1443090.33</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5</w:t>
            </w:r>
          </w:p>
        </w:tc>
        <w:tc>
          <w:tcPr>
            <w:tcW w:w="3969" w:type="dxa"/>
            <w:vAlign w:val="center"/>
          </w:tcPr>
          <w:p w:rsidR="00603F11" w:rsidRDefault="00D1659B" w:rsidP="00603F11">
            <w:pPr>
              <w:tabs>
                <w:tab w:val="num" w:pos="360"/>
                <w:tab w:val="left" w:pos="993"/>
              </w:tabs>
              <w:ind w:firstLine="0"/>
              <w:jc w:val="center"/>
              <w:rPr>
                <w:sz w:val="27"/>
                <w:szCs w:val="27"/>
              </w:rPr>
            </w:pPr>
            <w:r>
              <w:rPr>
                <w:sz w:val="27"/>
                <w:szCs w:val="27"/>
              </w:rPr>
              <w:t>642543.46</w:t>
            </w:r>
          </w:p>
        </w:tc>
        <w:tc>
          <w:tcPr>
            <w:tcW w:w="4076" w:type="dxa"/>
            <w:vAlign w:val="center"/>
          </w:tcPr>
          <w:p w:rsidR="00603F11" w:rsidRDefault="00D1659B" w:rsidP="00D1659B">
            <w:pPr>
              <w:tabs>
                <w:tab w:val="num" w:pos="360"/>
                <w:tab w:val="left" w:pos="993"/>
              </w:tabs>
              <w:ind w:firstLine="0"/>
              <w:jc w:val="center"/>
              <w:rPr>
                <w:sz w:val="27"/>
                <w:szCs w:val="27"/>
              </w:rPr>
            </w:pPr>
            <w:r>
              <w:rPr>
                <w:sz w:val="27"/>
                <w:szCs w:val="27"/>
              </w:rPr>
              <w:t xml:space="preserve">1443075.49 </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6</w:t>
            </w:r>
          </w:p>
        </w:tc>
        <w:tc>
          <w:tcPr>
            <w:tcW w:w="3969" w:type="dxa"/>
            <w:vAlign w:val="center"/>
          </w:tcPr>
          <w:p w:rsidR="00603F11" w:rsidRDefault="00D1659B" w:rsidP="00603F11">
            <w:pPr>
              <w:tabs>
                <w:tab w:val="num" w:pos="360"/>
                <w:tab w:val="left" w:pos="993"/>
              </w:tabs>
              <w:ind w:firstLine="0"/>
              <w:jc w:val="center"/>
              <w:rPr>
                <w:sz w:val="27"/>
                <w:szCs w:val="27"/>
              </w:rPr>
            </w:pPr>
            <w:r>
              <w:rPr>
                <w:sz w:val="27"/>
                <w:szCs w:val="27"/>
              </w:rPr>
              <w:t>642534.2</w:t>
            </w:r>
          </w:p>
        </w:tc>
        <w:tc>
          <w:tcPr>
            <w:tcW w:w="4076" w:type="dxa"/>
            <w:vAlign w:val="center"/>
          </w:tcPr>
          <w:p w:rsidR="00603F11" w:rsidRDefault="00D1659B" w:rsidP="00603F11">
            <w:pPr>
              <w:tabs>
                <w:tab w:val="num" w:pos="360"/>
                <w:tab w:val="left" w:pos="993"/>
              </w:tabs>
              <w:ind w:firstLine="0"/>
              <w:jc w:val="center"/>
              <w:rPr>
                <w:sz w:val="27"/>
                <w:szCs w:val="27"/>
              </w:rPr>
            </w:pPr>
            <w:r w:rsidRPr="00D1659B">
              <w:rPr>
                <w:sz w:val="27"/>
                <w:szCs w:val="27"/>
              </w:rPr>
              <w:t>1443073.06</w:t>
            </w:r>
          </w:p>
        </w:tc>
      </w:tr>
      <w:tr w:rsidR="00D1659B" w:rsidTr="00D1659B">
        <w:tc>
          <w:tcPr>
            <w:tcW w:w="2093" w:type="dxa"/>
            <w:vAlign w:val="center"/>
          </w:tcPr>
          <w:p w:rsidR="00D1659B" w:rsidRDefault="00D1659B" w:rsidP="00603F11">
            <w:pPr>
              <w:tabs>
                <w:tab w:val="num" w:pos="360"/>
                <w:tab w:val="left" w:pos="993"/>
              </w:tabs>
              <w:ind w:firstLine="0"/>
              <w:jc w:val="center"/>
              <w:rPr>
                <w:sz w:val="27"/>
                <w:szCs w:val="27"/>
              </w:rPr>
            </w:pPr>
            <w:r>
              <w:rPr>
                <w:sz w:val="27"/>
                <w:szCs w:val="27"/>
              </w:rPr>
              <w:t>7</w:t>
            </w:r>
          </w:p>
        </w:tc>
        <w:tc>
          <w:tcPr>
            <w:tcW w:w="3969" w:type="dxa"/>
            <w:vAlign w:val="center"/>
          </w:tcPr>
          <w:p w:rsidR="00D1659B" w:rsidRDefault="00D1659B" w:rsidP="00603F11">
            <w:pPr>
              <w:tabs>
                <w:tab w:val="num" w:pos="360"/>
                <w:tab w:val="left" w:pos="993"/>
              </w:tabs>
              <w:ind w:firstLine="0"/>
              <w:jc w:val="center"/>
              <w:rPr>
                <w:sz w:val="27"/>
                <w:szCs w:val="27"/>
              </w:rPr>
            </w:pPr>
            <w:r>
              <w:rPr>
                <w:sz w:val="27"/>
                <w:szCs w:val="27"/>
              </w:rPr>
              <w:t>242634.66</w:t>
            </w:r>
          </w:p>
        </w:tc>
        <w:tc>
          <w:tcPr>
            <w:tcW w:w="4076" w:type="dxa"/>
            <w:vAlign w:val="center"/>
          </w:tcPr>
          <w:p w:rsidR="00D1659B" w:rsidRDefault="00D1659B" w:rsidP="00603F11">
            <w:pPr>
              <w:tabs>
                <w:tab w:val="num" w:pos="360"/>
                <w:tab w:val="left" w:pos="993"/>
              </w:tabs>
              <w:ind w:firstLine="0"/>
              <w:jc w:val="center"/>
              <w:rPr>
                <w:sz w:val="27"/>
                <w:szCs w:val="27"/>
              </w:rPr>
            </w:pPr>
            <w:r>
              <w:rPr>
                <w:sz w:val="27"/>
                <w:szCs w:val="27"/>
              </w:rPr>
              <w:t>1443227.4</w:t>
            </w:r>
          </w:p>
        </w:tc>
      </w:tr>
    </w:tbl>
    <w:p w:rsidR="00603F11" w:rsidRDefault="00670860" w:rsidP="00315C70">
      <w:pPr>
        <w:tabs>
          <w:tab w:val="num" w:pos="360"/>
          <w:tab w:val="left" w:pos="993"/>
        </w:tabs>
        <w:ind w:firstLine="540"/>
        <w:rPr>
          <w:sz w:val="27"/>
          <w:szCs w:val="27"/>
        </w:rPr>
      </w:pPr>
      <w:r>
        <w:rPr>
          <w:sz w:val="27"/>
          <w:szCs w:val="27"/>
        </w:rPr>
        <w:t>- по границам земельного участка с поворотными точками 1, 2, 3, 4, 5 минимальный отступ – 1 м;</w:t>
      </w:r>
    </w:p>
    <w:p w:rsidR="00670860" w:rsidRDefault="00670860" w:rsidP="00315C70">
      <w:pPr>
        <w:tabs>
          <w:tab w:val="num" w:pos="360"/>
          <w:tab w:val="left" w:pos="993"/>
        </w:tabs>
        <w:ind w:firstLine="540"/>
        <w:rPr>
          <w:sz w:val="27"/>
          <w:szCs w:val="27"/>
        </w:rPr>
      </w:pPr>
      <w:r w:rsidRPr="00670860">
        <w:rPr>
          <w:sz w:val="27"/>
          <w:szCs w:val="27"/>
        </w:rPr>
        <w:t>- по границам земельного участка с поворотными точками 5</w:t>
      </w:r>
      <w:r>
        <w:rPr>
          <w:sz w:val="27"/>
          <w:szCs w:val="27"/>
        </w:rPr>
        <w:t>, 6, 7, 1</w:t>
      </w:r>
      <w:r w:rsidRPr="00670860">
        <w:rPr>
          <w:sz w:val="27"/>
          <w:szCs w:val="27"/>
        </w:rPr>
        <w:t xml:space="preserve"> минимальный отступ – </w:t>
      </w:r>
      <w:r w:rsidR="00315F33">
        <w:rPr>
          <w:sz w:val="27"/>
          <w:szCs w:val="27"/>
        </w:rPr>
        <w:t>3</w:t>
      </w:r>
      <w:r w:rsidRPr="00670860">
        <w:rPr>
          <w:sz w:val="27"/>
          <w:szCs w:val="27"/>
        </w:rPr>
        <w:t xml:space="preserve"> м</w:t>
      </w:r>
    </w:p>
    <w:p w:rsidR="00315C70" w:rsidRDefault="00315F33" w:rsidP="00315C70">
      <w:pPr>
        <w:tabs>
          <w:tab w:val="num" w:pos="360"/>
          <w:tab w:val="left" w:pos="993"/>
        </w:tabs>
        <w:ind w:firstLine="540"/>
        <w:rPr>
          <w:sz w:val="27"/>
          <w:szCs w:val="27"/>
        </w:rPr>
      </w:pPr>
      <w:r>
        <w:rPr>
          <w:sz w:val="27"/>
          <w:szCs w:val="27"/>
        </w:rPr>
        <w:t>2. П</w:t>
      </w:r>
      <w:r w:rsidR="00315C70" w:rsidRPr="00315C70">
        <w:rPr>
          <w:sz w:val="27"/>
          <w:szCs w:val="27"/>
        </w:rPr>
        <w:t xml:space="preserve">редельное количество этажей </w:t>
      </w:r>
      <w:r>
        <w:rPr>
          <w:sz w:val="27"/>
          <w:szCs w:val="27"/>
        </w:rPr>
        <w:t xml:space="preserve">зданий, строений, сооружений </w:t>
      </w:r>
      <w:r w:rsidR="00315C70" w:rsidRPr="00315C70">
        <w:rPr>
          <w:sz w:val="27"/>
          <w:szCs w:val="27"/>
        </w:rPr>
        <w:t xml:space="preserve">– </w:t>
      </w:r>
      <w:r>
        <w:rPr>
          <w:sz w:val="27"/>
          <w:szCs w:val="27"/>
        </w:rPr>
        <w:t>4</w:t>
      </w:r>
      <w:r w:rsidR="00315C70" w:rsidRPr="00315C70">
        <w:rPr>
          <w:sz w:val="27"/>
          <w:szCs w:val="27"/>
        </w:rPr>
        <w:t>;</w:t>
      </w:r>
    </w:p>
    <w:p w:rsidR="00315F33" w:rsidRPr="00315C70" w:rsidRDefault="00315F33" w:rsidP="00315C70">
      <w:pPr>
        <w:tabs>
          <w:tab w:val="num" w:pos="360"/>
          <w:tab w:val="left" w:pos="993"/>
        </w:tabs>
        <w:ind w:firstLine="540"/>
        <w:rPr>
          <w:sz w:val="27"/>
          <w:szCs w:val="27"/>
        </w:rPr>
      </w:pPr>
      <w:r>
        <w:rPr>
          <w:sz w:val="27"/>
          <w:szCs w:val="27"/>
        </w:rPr>
        <w:t>Предельная высота зданий, строений, сооружений – 15 м.</w:t>
      </w:r>
    </w:p>
    <w:p w:rsidR="00315C70" w:rsidRPr="00983CCF" w:rsidRDefault="00315F33" w:rsidP="00315C70">
      <w:pPr>
        <w:tabs>
          <w:tab w:val="num" w:pos="360"/>
          <w:tab w:val="left" w:pos="993"/>
        </w:tabs>
        <w:ind w:firstLine="540"/>
        <w:rPr>
          <w:sz w:val="27"/>
          <w:szCs w:val="27"/>
        </w:rPr>
      </w:pPr>
      <w:r>
        <w:rPr>
          <w:sz w:val="27"/>
          <w:szCs w:val="27"/>
        </w:rPr>
        <w:t>3.</w:t>
      </w:r>
      <w:r w:rsidR="00315C70" w:rsidRPr="00315C70">
        <w:rPr>
          <w:sz w:val="27"/>
          <w:szCs w:val="27"/>
        </w:rPr>
        <w:t xml:space="preserve"> </w:t>
      </w:r>
      <w:r>
        <w:rPr>
          <w:sz w:val="27"/>
          <w:szCs w:val="27"/>
        </w:rPr>
        <w:t>М</w:t>
      </w:r>
      <w:r w:rsidR="00315C70" w:rsidRPr="00315C70">
        <w:rPr>
          <w:sz w:val="27"/>
          <w:szCs w:val="27"/>
        </w:rPr>
        <w:t>аксимальный процент застройки в границах земельного участка – 60 %.</w:t>
      </w:r>
    </w:p>
    <w:p w:rsidR="00550D66" w:rsidRPr="00983CCF" w:rsidRDefault="00315F33" w:rsidP="00550D66">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00550D66" w:rsidRPr="00983CCF">
        <w:rPr>
          <w:b/>
          <w:sz w:val="27"/>
          <w:szCs w:val="27"/>
        </w:rPr>
        <w:t>лощадь объекта капитального строительства</w:t>
      </w:r>
      <w:r w:rsidR="00550D66" w:rsidRPr="00983CCF">
        <w:rPr>
          <w:sz w:val="27"/>
          <w:szCs w:val="27"/>
        </w:rPr>
        <w:t xml:space="preserve"> </w:t>
      </w:r>
      <w:r>
        <w:rPr>
          <w:sz w:val="27"/>
          <w:szCs w:val="27"/>
        </w:rPr>
        <w:t>составит от 2451 м</w:t>
      </w:r>
      <w:proofErr w:type="gramStart"/>
      <w:r>
        <w:rPr>
          <w:sz w:val="27"/>
          <w:szCs w:val="27"/>
          <w:vertAlign w:val="superscript"/>
        </w:rPr>
        <w:t>2</w:t>
      </w:r>
      <w:proofErr w:type="gramEnd"/>
      <w:r>
        <w:rPr>
          <w:sz w:val="27"/>
          <w:szCs w:val="27"/>
        </w:rPr>
        <w:t xml:space="preserve"> до 9806</w:t>
      </w:r>
      <w:r w:rsidR="00113AAB" w:rsidRPr="00983CCF">
        <w:rPr>
          <w:sz w:val="27"/>
          <w:szCs w:val="27"/>
        </w:rPr>
        <w:t xml:space="preserve"> м</w:t>
      </w:r>
      <w:r w:rsidR="00113AAB" w:rsidRPr="00983CCF">
        <w:rPr>
          <w:sz w:val="27"/>
          <w:szCs w:val="27"/>
          <w:vertAlign w:val="superscript"/>
        </w:rPr>
        <w:t>2</w:t>
      </w:r>
      <w:r w:rsidR="00550D66" w:rsidRPr="00983CCF">
        <w:rPr>
          <w:sz w:val="27"/>
          <w:szCs w:val="27"/>
        </w:rPr>
        <w:t>.</w:t>
      </w:r>
    </w:p>
    <w:p w:rsidR="00550D66" w:rsidRPr="00983CCF" w:rsidRDefault="008E4D2B" w:rsidP="00550D66">
      <w:pPr>
        <w:tabs>
          <w:tab w:val="num" w:pos="360"/>
          <w:tab w:val="left" w:pos="993"/>
        </w:tabs>
        <w:ind w:firstLine="540"/>
        <w:rPr>
          <w:sz w:val="27"/>
          <w:szCs w:val="27"/>
        </w:rPr>
      </w:pPr>
      <w:r>
        <w:rPr>
          <w:sz w:val="27"/>
          <w:szCs w:val="27"/>
        </w:rPr>
        <w:t>И</w:t>
      </w:r>
      <w:r w:rsidR="00120315"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983CCF" w:rsidRDefault="00550D66" w:rsidP="00550D66">
      <w:pPr>
        <w:tabs>
          <w:tab w:val="num" w:pos="360"/>
          <w:tab w:val="left" w:pos="993"/>
        </w:tabs>
        <w:ind w:firstLine="540"/>
        <w:rPr>
          <w:sz w:val="27"/>
          <w:szCs w:val="27"/>
        </w:rPr>
      </w:pPr>
      <w:r w:rsidRPr="00983CCF">
        <w:rPr>
          <w:b/>
          <w:sz w:val="27"/>
          <w:szCs w:val="27"/>
        </w:rPr>
        <w:t xml:space="preserve">Срок аренды земельного участка: </w:t>
      </w:r>
      <w:r w:rsidR="008E4D2B">
        <w:rPr>
          <w:sz w:val="27"/>
          <w:szCs w:val="27"/>
        </w:rPr>
        <w:t>3</w:t>
      </w:r>
      <w:r w:rsidR="00662B5C" w:rsidRPr="00983CCF">
        <w:rPr>
          <w:sz w:val="27"/>
          <w:szCs w:val="27"/>
        </w:rPr>
        <w:t xml:space="preserve"> года </w:t>
      </w:r>
      <w:r w:rsidR="008E4D2B">
        <w:rPr>
          <w:sz w:val="27"/>
          <w:szCs w:val="27"/>
        </w:rPr>
        <w:t>2</w:t>
      </w:r>
      <w:r w:rsidR="00662B5C" w:rsidRPr="00983CCF">
        <w:rPr>
          <w:sz w:val="27"/>
          <w:szCs w:val="27"/>
        </w:rPr>
        <w:t xml:space="preserve"> месяц</w:t>
      </w:r>
      <w:r w:rsidR="008E4D2B">
        <w:rPr>
          <w:sz w:val="27"/>
          <w:szCs w:val="27"/>
        </w:rPr>
        <w:t>а</w:t>
      </w:r>
      <w:r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A35DCF">
        <w:rPr>
          <w:sz w:val="27"/>
          <w:szCs w:val="27"/>
        </w:rPr>
        <w:t>507</w:t>
      </w:r>
      <w:r w:rsidRPr="00983CCF">
        <w:rPr>
          <w:sz w:val="27"/>
          <w:szCs w:val="27"/>
        </w:rPr>
        <w:t xml:space="preserve"> 000 рублей.</w:t>
      </w:r>
    </w:p>
    <w:p w:rsidR="00550D66" w:rsidRPr="00983CCF" w:rsidRDefault="00550D66" w:rsidP="00550D66">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A35DCF">
        <w:rPr>
          <w:sz w:val="27"/>
          <w:szCs w:val="27"/>
        </w:rPr>
        <w:t>15 210</w:t>
      </w:r>
      <w:r w:rsidRPr="00983CCF">
        <w:rPr>
          <w:sz w:val="27"/>
          <w:szCs w:val="27"/>
        </w:rPr>
        <w:t xml:space="preserve"> рублей.</w:t>
      </w:r>
    </w:p>
    <w:p w:rsidR="00550D66" w:rsidRDefault="00550D66" w:rsidP="00550D66">
      <w:pPr>
        <w:tabs>
          <w:tab w:val="num" w:pos="360"/>
          <w:tab w:val="left" w:pos="993"/>
        </w:tabs>
        <w:ind w:firstLine="540"/>
        <w:rPr>
          <w:sz w:val="26"/>
          <w:szCs w:val="26"/>
        </w:rPr>
      </w:pPr>
      <w:r w:rsidRPr="00983CCF">
        <w:rPr>
          <w:b/>
          <w:sz w:val="27"/>
          <w:szCs w:val="27"/>
        </w:rPr>
        <w:t>Размер задатка для участия в аукционе</w:t>
      </w:r>
      <w:r w:rsidRPr="00983CCF">
        <w:rPr>
          <w:sz w:val="27"/>
          <w:szCs w:val="27"/>
        </w:rPr>
        <w:t xml:space="preserve">: </w:t>
      </w:r>
      <w:r w:rsidR="00A35DCF">
        <w:rPr>
          <w:sz w:val="27"/>
          <w:szCs w:val="27"/>
        </w:rPr>
        <w:t>50</w:t>
      </w:r>
      <w:r w:rsidR="00662B5C" w:rsidRPr="00983CCF">
        <w:rPr>
          <w:sz w:val="27"/>
          <w:szCs w:val="27"/>
        </w:rPr>
        <w:t xml:space="preserve"> </w:t>
      </w:r>
      <w:r w:rsidR="00A35DCF">
        <w:rPr>
          <w:sz w:val="27"/>
          <w:szCs w:val="27"/>
        </w:rPr>
        <w:t>7</w:t>
      </w:r>
      <w:r w:rsidRPr="00983CCF">
        <w:rPr>
          <w:sz w:val="27"/>
          <w:szCs w:val="27"/>
        </w:rPr>
        <w:t>00 рублей</w:t>
      </w:r>
      <w:r w:rsidRPr="00983CCF">
        <w:rPr>
          <w:szCs w:val="28"/>
        </w:rPr>
        <w:t>.</w:t>
      </w:r>
    </w:p>
    <w:p w:rsidR="00550D66" w:rsidRPr="00E1442F" w:rsidRDefault="00550D66" w:rsidP="00550D66">
      <w:pPr>
        <w:tabs>
          <w:tab w:val="num" w:pos="360"/>
          <w:tab w:val="left" w:pos="993"/>
        </w:tabs>
        <w:ind w:firstLine="540"/>
        <w:rPr>
          <w:sz w:val="16"/>
          <w:szCs w:val="16"/>
        </w:rPr>
      </w:pP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7A01B3" w:rsidRPr="00983CCF">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7936A2" w:rsidRPr="00983CCF">
        <w:rPr>
          <w:rFonts w:ascii="Times New Roman" w:hAnsi="Times New Roman"/>
          <w:sz w:val="27"/>
          <w:szCs w:val="27"/>
        </w:rPr>
        <w:t xml:space="preserve"> </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lastRenderedPageBreak/>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A17453" w:rsidRPr="00983CCF">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xml:space="preserve">- </w:t>
      </w:r>
      <w:proofErr w:type="gramStart"/>
      <w:r w:rsidRPr="00983CCF">
        <w:rPr>
          <w:snapToGrid w:val="0"/>
          <w:sz w:val="27"/>
          <w:szCs w:val="27"/>
        </w:rPr>
        <w:t>не</w:t>
      </w:r>
      <w:r w:rsidR="00983CCF">
        <w:rPr>
          <w:snapToGrid w:val="0"/>
          <w:sz w:val="27"/>
          <w:szCs w:val="27"/>
        </w:rPr>
        <w:t xml:space="preserve"> </w:t>
      </w:r>
      <w:r w:rsidRPr="00983CCF">
        <w:rPr>
          <w:snapToGrid w:val="0"/>
          <w:sz w:val="27"/>
          <w:szCs w:val="27"/>
        </w:rPr>
        <w:t>поступление</w:t>
      </w:r>
      <w:proofErr w:type="gram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t xml:space="preserve">Аукцион признается не состоявшимся в случае, </w:t>
      </w:r>
      <w:bookmarkStart w:id="1" w:name="Par1"/>
      <w:bookmarkEnd w:id="1"/>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lastRenderedPageBreak/>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A35DCF">
        <w:rPr>
          <w:b/>
          <w:sz w:val="27"/>
          <w:szCs w:val="27"/>
        </w:rPr>
        <w:t>2</w:t>
      </w:r>
      <w:r w:rsidR="009A1401">
        <w:rPr>
          <w:b/>
          <w:sz w:val="27"/>
          <w:szCs w:val="27"/>
        </w:rPr>
        <w:t>5</w:t>
      </w:r>
      <w:r w:rsidR="00A35DCF">
        <w:rPr>
          <w:b/>
          <w:sz w:val="27"/>
          <w:szCs w:val="27"/>
        </w:rPr>
        <w:t>.06.2018</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A3419D" w:rsidRPr="00983CCF">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1114CF" w:rsidRPr="00983CCF">
        <w:rPr>
          <w:sz w:val="27"/>
          <w:szCs w:val="27"/>
        </w:rPr>
        <w:t xml:space="preserve"> </w:t>
      </w:r>
      <w:r w:rsidR="00A35DCF">
        <w:rPr>
          <w:b/>
          <w:sz w:val="27"/>
          <w:szCs w:val="27"/>
        </w:rPr>
        <w:t>2</w:t>
      </w:r>
      <w:r w:rsidR="009A1401">
        <w:rPr>
          <w:b/>
          <w:sz w:val="27"/>
          <w:szCs w:val="27"/>
        </w:rPr>
        <w:t>7</w:t>
      </w:r>
      <w:r w:rsidR="00A35DCF">
        <w:rPr>
          <w:b/>
          <w:sz w:val="27"/>
          <w:szCs w:val="27"/>
        </w:rPr>
        <w:t>.06.2018</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1114CF" w:rsidP="001114CF">
      <w:pPr>
        <w:rPr>
          <w:b/>
          <w:snapToGrid w:val="0"/>
          <w:sz w:val="27"/>
          <w:szCs w:val="27"/>
        </w:rPr>
      </w:pPr>
      <w:r w:rsidRPr="00983CCF">
        <w:rPr>
          <w:b/>
          <w:snapToGrid w:val="0"/>
          <w:sz w:val="27"/>
          <w:szCs w:val="27"/>
        </w:rPr>
        <w:t xml:space="preserve">Подведение итогов аукциона </w:t>
      </w:r>
      <w:r w:rsidR="009A1401">
        <w:rPr>
          <w:b/>
          <w:snapToGrid w:val="0"/>
          <w:sz w:val="27"/>
          <w:szCs w:val="27"/>
        </w:rPr>
        <w:t>29.06</w:t>
      </w:r>
      <w:r w:rsidR="00A35DCF">
        <w:rPr>
          <w:b/>
          <w:snapToGrid w:val="0"/>
          <w:sz w:val="27"/>
          <w:szCs w:val="27"/>
        </w:rPr>
        <w:t>.2018</w:t>
      </w:r>
      <w:r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CB1CBA" w:rsidRPr="00983CCF">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lastRenderedPageBreak/>
        <w:t>Получить форму заявки, ознакомится с иными необходимыми документами</w:t>
      </w:r>
      <w:r w:rsidR="00D10CE0" w:rsidRPr="00983CCF">
        <w:rPr>
          <w:sz w:val="27"/>
          <w:szCs w:val="27"/>
        </w:rPr>
        <w:t>,</w:t>
      </w:r>
      <w:r w:rsidRPr="00983CCF">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E3F8A" w:rsidRPr="00983CCF">
        <w:rPr>
          <w:sz w:val="27"/>
          <w:szCs w:val="27"/>
        </w:rPr>
        <w:t xml:space="preserve"> </w:t>
      </w:r>
      <w:r w:rsidR="00D10CE0" w:rsidRPr="00983CCF">
        <w:rPr>
          <w:sz w:val="27"/>
          <w:szCs w:val="27"/>
        </w:rPr>
        <w:t>и</w:t>
      </w:r>
      <w:r w:rsidR="005E3F8A" w:rsidRPr="00983CCF">
        <w:rPr>
          <w:sz w:val="27"/>
          <w:szCs w:val="27"/>
        </w:rPr>
        <w:t xml:space="preserve"> на сайте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A35DCF">
        <w:rPr>
          <w:b/>
          <w:sz w:val="27"/>
          <w:szCs w:val="27"/>
        </w:rPr>
        <w:t>2</w:t>
      </w:r>
      <w:r w:rsidR="009A1401">
        <w:rPr>
          <w:b/>
          <w:sz w:val="27"/>
          <w:szCs w:val="27"/>
        </w:rPr>
        <w:t>7</w:t>
      </w:r>
      <w:r w:rsidR="00A35DCF">
        <w:rPr>
          <w:b/>
          <w:sz w:val="27"/>
          <w:szCs w:val="27"/>
        </w:rPr>
        <w:t>.06.2018</w:t>
      </w:r>
      <w:r w:rsidRPr="00983CCF">
        <w:rPr>
          <w:b/>
          <w:color w:val="FF0000"/>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E1442F" w:rsidP="00D61DCD">
      <w:pPr>
        <w:ind w:firstLine="0"/>
        <w:rPr>
          <w:b/>
          <w:sz w:val="26"/>
          <w:szCs w:val="26"/>
        </w:rPr>
      </w:pPr>
      <w:r w:rsidRPr="00983CCF">
        <w:rPr>
          <w:b/>
          <w:sz w:val="27"/>
          <w:szCs w:val="27"/>
        </w:rPr>
        <w:t>П</w:t>
      </w:r>
      <w:r w:rsidR="00D61DCD" w:rsidRPr="00983CCF">
        <w:rPr>
          <w:b/>
          <w:sz w:val="27"/>
          <w:szCs w:val="27"/>
        </w:rPr>
        <w:t>редседател</w:t>
      </w:r>
      <w:r w:rsidRPr="00983CCF">
        <w:rPr>
          <w:b/>
          <w:sz w:val="27"/>
          <w:szCs w:val="27"/>
        </w:rPr>
        <w:t>ь</w:t>
      </w:r>
      <w:r w:rsidR="00D61DCD" w:rsidRPr="00983CCF">
        <w:rPr>
          <w:b/>
          <w:sz w:val="27"/>
          <w:szCs w:val="27"/>
        </w:rPr>
        <w:t xml:space="preserve"> комитета                                                                      </w:t>
      </w:r>
      <w:r w:rsidR="00983CCF">
        <w:rPr>
          <w:b/>
          <w:sz w:val="27"/>
          <w:szCs w:val="27"/>
        </w:rPr>
        <w:t xml:space="preserve">  </w:t>
      </w:r>
      <w:r w:rsidR="00D61DCD" w:rsidRPr="00983CCF">
        <w:rPr>
          <w:b/>
          <w:sz w:val="27"/>
          <w:szCs w:val="27"/>
        </w:rPr>
        <w:t xml:space="preserve"> </w:t>
      </w:r>
      <w:r w:rsidR="00032245" w:rsidRPr="00983CCF">
        <w:rPr>
          <w:b/>
          <w:sz w:val="27"/>
          <w:szCs w:val="27"/>
        </w:rPr>
        <w:t xml:space="preserve"> </w:t>
      </w:r>
      <w:r w:rsidR="009D2F05" w:rsidRPr="00983CCF">
        <w:rPr>
          <w:b/>
          <w:sz w:val="27"/>
          <w:szCs w:val="27"/>
        </w:rPr>
        <w:t xml:space="preserve">  </w:t>
      </w:r>
      <w:r w:rsidR="00A35DCF">
        <w:rPr>
          <w:b/>
          <w:sz w:val="27"/>
          <w:szCs w:val="27"/>
        </w:rPr>
        <w:t xml:space="preserve"> </w:t>
      </w:r>
      <w:r w:rsidR="009D2F05" w:rsidRPr="00983CCF">
        <w:rPr>
          <w:b/>
          <w:sz w:val="27"/>
          <w:szCs w:val="27"/>
        </w:rPr>
        <w:t xml:space="preserve"> </w:t>
      </w:r>
      <w:r w:rsidR="00A35DCF">
        <w:rPr>
          <w:b/>
          <w:sz w:val="27"/>
          <w:szCs w:val="27"/>
        </w:rPr>
        <w:t>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632891" w:rsidRDefault="00632891" w:rsidP="00C602C5">
      <w:pPr>
        <w:ind w:firstLine="0"/>
        <w:rPr>
          <w:b/>
          <w:sz w:val="26"/>
          <w:szCs w:val="26"/>
        </w:rPr>
      </w:pPr>
    </w:p>
    <w:p w:rsidR="002F418A" w:rsidRDefault="002F418A" w:rsidP="00C602C5">
      <w:pPr>
        <w:ind w:firstLine="0"/>
        <w:rPr>
          <w:b/>
          <w:sz w:val="26"/>
          <w:szCs w:val="26"/>
        </w:rPr>
      </w:pPr>
    </w:p>
    <w:sectPr w:rsidR="002F418A" w:rsidSect="00D1659B">
      <w:headerReference w:type="even" r:id="rId9"/>
      <w:pgSz w:w="12240" w:h="15840"/>
      <w:pgMar w:top="851" w:right="90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9D" w:rsidRDefault="000B049D">
      <w:r>
        <w:separator/>
      </w:r>
    </w:p>
  </w:endnote>
  <w:endnote w:type="continuationSeparator" w:id="0">
    <w:p w:rsidR="000B049D" w:rsidRDefault="000B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9D" w:rsidRDefault="000B049D">
      <w:r>
        <w:separator/>
      </w:r>
    </w:p>
  </w:footnote>
  <w:footnote w:type="continuationSeparator" w:id="0">
    <w:p w:rsidR="000B049D" w:rsidRDefault="000B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28" w:rsidRDefault="002D1F20">
    <w:pPr>
      <w:pStyle w:val="a7"/>
      <w:framePr w:wrap="around" w:vAnchor="text" w:hAnchor="margin" w:xAlign="center" w:y="1"/>
      <w:rPr>
        <w:rStyle w:val="a8"/>
      </w:rPr>
    </w:pPr>
    <w:r>
      <w:rPr>
        <w:rStyle w:val="a8"/>
      </w:rPr>
      <w:fldChar w:fldCharType="begin"/>
    </w:r>
    <w:r w:rsidR="003F2428">
      <w:rPr>
        <w:rStyle w:val="a8"/>
      </w:rPr>
      <w:instrText xml:space="preserve">PAGE  </w:instrText>
    </w:r>
    <w:r>
      <w:rPr>
        <w:rStyle w:val="a8"/>
      </w:rPr>
      <w:fldChar w:fldCharType="separate"/>
    </w:r>
    <w:r w:rsidR="003F2428">
      <w:rPr>
        <w:rStyle w:val="a8"/>
        <w:noProof/>
      </w:rPr>
      <w:t>1</w:t>
    </w:r>
    <w:r>
      <w:rPr>
        <w:rStyle w:val="a8"/>
      </w:rPr>
      <w:fldChar w:fldCharType="end"/>
    </w:r>
  </w:p>
  <w:p w:rsidR="003F2428" w:rsidRDefault="003F242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2377C"/>
    <w:rsid w:val="00026975"/>
    <w:rsid w:val="00032245"/>
    <w:rsid w:val="00033002"/>
    <w:rsid w:val="00036563"/>
    <w:rsid w:val="0003679F"/>
    <w:rsid w:val="000437DB"/>
    <w:rsid w:val="00044ED7"/>
    <w:rsid w:val="00053F44"/>
    <w:rsid w:val="0005596C"/>
    <w:rsid w:val="00067378"/>
    <w:rsid w:val="00071DFA"/>
    <w:rsid w:val="000815EF"/>
    <w:rsid w:val="000842E5"/>
    <w:rsid w:val="00084CED"/>
    <w:rsid w:val="00085254"/>
    <w:rsid w:val="00087245"/>
    <w:rsid w:val="00090BA3"/>
    <w:rsid w:val="000973B2"/>
    <w:rsid w:val="000975D9"/>
    <w:rsid w:val="000A2F33"/>
    <w:rsid w:val="000A5BB7"/>
    <w:rsid w:val="000B049D"/>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30B18"/>
    <w:rsid w:val="00130BC1"/>
    <w:rsid w:val="0013163D"/>
    <w:rsid w:val="001341C2"/>
    <w:rsid w:val="00135D8C"/>
    <w:rsid w:val="00135EED"/>
    <w:rsid w:val="00142CAB"/>
    <w:rsid w:val="00144E4E"/>
    <w:rsid w:val="0014620F"/>
    <w:rsid w:val="00150D40"/>
    <w:rsid w:val="00151378"/>
    <w:rsid w:val="00152469"/>
    <w:rsid w:val="00154CE9"/>
    <w:rsid w:val="00155BF5"/>
    <w:rsid w:val="00155C39"/>
    <w:rsid w:val="00160D0F"/>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20AD5"/>
    <w:rsid w:val="00237556"/>
    <w:rsid w:val="002376A3"/>
    <w:rsid w:val="00245493"/>
    <w:rsid w:val="00251A58"/>
    <w:rsid w:val="0025264C"/>
    <w:rsid w:val="002545BD"/>
    <w:rsid w:val="002552DF"/>
    <w:rsid w:val="002555E5"/>
    <w:rsid w:val="00255A54"/>
    <w:rsid w:val="002560F5"/>
    <w:rsid w:val="00261077"/>
    <w:rsid w:val="0026666D"/>
    <w:rsid w:val="00272E2B"/>
    <w:rsid w:val="00276667"/>
    <w:rsid w:val="002767F6"/>
    <w:rsid w:val="00277D99"/>
    <w:rsid w:val="00277EAC"/>
    <w:rsid w:val="00281D60"/>
    <w:rsid w:val="00286115"/>
    <w:rsid w:val="0029033A"/>
    <w:rsid w:val="00296759"/>
    <w:rsid w:val="002A0868"/>
    <w:rsid w:val="002A4FA8"/>
    <w:rsid w:val="002B1EBC"/>
    <w:rsid w:val="002B3226"/>
    <w:rsid w:val="002B4441"/>
    <w:rsid w:val="002B6C73"/>
    <w:rsid w:val="002C3652"/>
    <w:rsid w:val="002C5739"/>
    <w:rsid w:val="002C58C4"/>
    <w:rsid w:val="002D0B76"/>
    <w:rsid w:val="002D1F20"/>
    <w:rsid w:val="002D2012"/>
    <w:rsid w:val="002D473E"/>
    <w:rsid w:val="002D4825"/>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3D8A"/>
    <w:rsid w:val="003151A3"/>
    <w:rsid w:val="00315421"/>
    <w:rsid w:val="00315C70"/>
    <w:rsid w:val="00315F33"/>
    <w:rsid w:val="00316BFB"/>
    <w:rsid w:val="0031767D"/>
    <w:rsid w:val="003210F8"/>
    <w:rsid w:val="003217D5"/>
    <w:rsid w:val="0032244A"/>
    <w:rsid w:val="00330DD9"/>
    <w:rsid w:val="00340C4F"/>
    <w:rsid w:val="00341CE5"/>
    <w:rsid w:val="003422B5"/>
    <w:rsid w:val="00342FA0"/>
    <w:rsid w:val="00344752"/>
    <w:rsid w:val="003526C9"/>
    <w:rsid w:val="00356F5A"/>
    <w:rsid w:val="003607BF"/>
    <w:rsid w:val="0036098F"/>
    <w:rsid w:val="00362E23"/>
    <w:rsid w:val="00365642"/>
    <w:rsid w:val="003662CD"/>
    <w:rsid w:val="00371E09"/>
    <w:rsid w:val="00374B73"/>
    <w:rsid w:val="00376AAD"/>
    <w:rsid w:val="00382C1E"/>
    <w:rsid w:val="00383883"/>
    <w:rsid w:val="00383CFB"/>
    <w:rsid w:val="0038446F"/>
    <w:rsid w:val="00385463"/>
    <w:rsid w:val="00387964"/>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201DB"/>
    <w:rsid w:val="004204D6"/>
    <w:rsid w:val="00425365"/>
    <w:rsid w:val="004255E3"/>
    <w:rsid w:val="0042655F"/>
    <w:rsid w:val="00430501"/>
    <w:rsid w:val="00431716"/>
    <w:rsid w:val="00432171"/>
    <w:rsid w:val="00436167"/>
    <w:rsid w:val="00443F6D"/>
    <w:rsid w:val="004446A0"/>
    <w:rsid w:val="00452328"/>
    <w:rsid w:val="00453B0E"/>
    <w:rsid w:val="00456135"/>
    <w:rsid w:val="0045779C"/>
    <w:rsid w:val="004627B5"/>
    <w:rsid w:val="0046626B"/>
    <w:rsid w:val="004707C6"/>
    <w:rsid w:val="0047153C"/>
    <w:rsid w:val="00474458"/>
    <w:rsid w:val="0047545C"/>
    <w:rsid w:val="00485306"/>
    <w:rsid w:val="00486DBD"/>
    <w:rsid w:val="0049093B"/>
    <w:rsid w:val="0049098D"/>
    <w:rsid w:val="00491199"/>
    <w:rsid w:val="00492B27"/>
    <w:rsid w:val="00497221"/>
    <w:rsid w:val="004A251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40C6"/>
    <w:rsid w:val="004E699E"/>
    <w:rsid w:val="004F0FE0"/>
    <w:rsid w:val="004F2568"/>
    <w:rsid w:val="004F401E"/>
    <w:rsid w:val="004F51A7"/>
    <w:rsid w:val="0050074D"/>
    <w:rsid w:val="00506013"/>
    <w:rsid w:val="00507B8B"/>
    <w:rsid w:val="005100B3"/>
    <w:rsid w:val="0051075B"/>
    <w:rsid w:val="005107E3"/>
    <w:rsid w:val="00514AD4"/>
    <w:rsid w:val="0052065A"/>
    <w:rsid w:val="00523348"/>
    <w:rsid w:val="00523632"/>
    <w:rsid w:val="0052452D"/>
    <w:rsid w:val="005246A9"/>
    <w:rsid w:val="00530798"/>
    <w:rsid w:val="00530F65"/>
    <w:rsid w:val="005357EF"/>
    <w:rsid w:val="00535DAE"/>
    <w:rsid w:val="00542DD3"/>
    <w:rsid w:val="00543D72"/>
    <w:rsid w:val="00545B22"/>
    <w:rsid w:val="005465BD"/>
    <w:rsid w:val="00546D64"/>
    <w:rsid w:val="005503D5"/>
    <w:rsid w:val="00550D66"/>
    <w:rsid w:val="005556DE"/>
    <w:rsid w:val="0056383A"/>
    <w:rsid w:val="0056730F"/>
    <w:rsid w:val="00575D20"/>
    <w:rsid w:val="0057735A"/>
    <w:rsid w:val="00580AAE"/>
    <w:rsid w:val="0058139E"/>
    <w:rsid w:val="00583239"/>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76D2"/>
    <w:rsid w:val="005D1D03"/>
    <w:rsid w:val="005D328E"/>
    <w:rsid w:val="005D65CC"/>
    <w:rsid w:val="005D7461"/>
    <w:rsid w:val="005E3F8A"/>
    <w:rsid w:val="005E7DD4"/>
    <w:rsid w:val="005F09B4"/>
    <w:rsid w:val="005F1BD8"/>
    <w:rsid w:val="005F2441"/>
    <w:rsid w:val="005F4422"/>
    <w:rsid w:val="005F5721"/>
    <w:rsid w:val="005F7C7D"/>
    <w:rsid w:val="00603F11"/>
    <w:rsid w:val="00604828"/>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20B0"/>
    <w:rsid w:val="00642311"/>
    <w:rsid w:val="0064393A"/>
    <w:rsid w:val="006447FD"/>
    <w:rsid w:val="00644D6D"/>
    <w:rsid w:val="00645A28"/>
    <w:rsid w:val="00647BC0"/>
    <w:rsid w:val="0065370E"/>
    <w:rsid w:val="00654DEF"/>
    <w:rsid w:val="006612C3"/>
    <w:rsid w:val="00661723"/>
    <w:rsid w:val="00662B5C"/>
    <w:rsid w:val="00670860"/>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5427"/>
    <w:rsid w:val="006C32CD"/>
    <w:rsid w:val="006C42ED"/>
    <w:rsid w:val="006C5670"/>
    <w:rsid w:val="006C687D"/>
    <w:rsid w:val="006C703D"/>
    <w:rsid w:val="006C7056"/>
    <w:rsid w:val="006C7A15"/>
    <w:rsid w:val="006C7E9F"/>
    <w:rsid w:val="006D19C9"/>
    <w:rsid w:val="006E1091"/>
    <w:rsid w:val="006E598D"/>
    <w:rsid w:val="006F295B"/>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4DE2"/>
    <w:rsid w:val="007468D8"/>
    <w:rsid w:val="00747B6F"/>
    <w:rsid w:val="00751C5E"/>
    <w:rsid w:val="007541C1"/>
    <w:rsid w:val="0075443A"/>
    <w:rsid w:val="007568E3"/>
    <w:rsid w:val="00761A36"/>
    <w:rsid w:val="0076559F"/>
    <w:rsid w:val="00766BBD"/>
    <w:rsid w:val="00767B9F"/>
    <w:rsid w:val="0077101B"/>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61013"/>
    <w:rsid w:val="00862386"/>
    <w:rsid w:val="00863097"/>
    <w:rsid w:val="00866C5C"/>
    <w:rsid w:val="00870D13"/>
    <w:rsid w:val="00871825"/>
    <w:rsid w:val="00881A68"/>
    <w:rsid w:val="00881C4C"/>
    <w:rsid w:val="0088425F"/>
    <w:rsid w:val="008842A3"/>
    <w:rsid w:val="00884691"/>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70FD"/>
    <w:rsid w:val="008E4D2B"/>
    <w:rsid w:val="008E6D77"/>
    <w:rsid w:val="008F29ED"/>
    <w:rsid w:val="008F6D9B"/>
    <w:rsid w:val="008F7ED6"/>
    <w:rsid w:val="00905EBD"/>
    <w:rsid w:val="00915C9B"/>
    <w:rsid w:val="00917E81"/>
    <w:rsid w:val="00920013"/>
    <w:rsid w:val="009207BD"/>
    <w:rsid w:val="00924E32"/>
    <w:rsid w:val="00927BDF"/>
    <w:rsid w:val="00930172"/>
    <w:rsid w:val="00934224"/>
    <w:rsid w:val="009402EA"/>
    <w:rsid w:val="00940B7E"/>
    <w:rsid w:val="00942146"/>
    <w:rsid w:val="00943940"/>
    <w:rsid w:val="009626F1"/>
    <w:rsid w:val="00962CD5"/>
    <w:rsid w:val="00963E3C"/>
    <w:rsid w:val="009641E5"/>
    <w:rsid w:val="0096465B"/>
    <w:rsid w:val="0096739C"/>
    <w:rsid w:val="009673C3"/>
    <w:rsid w:val="00972267"/>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D1E9B"/>
    <w:rsid w:val="009D2F05"/>
    <w:rsid w:val="009D4643"/>
    <w:rsid w:val="009D5016"/>
    <w:rsid w:val="009D6F82"/>
    <w:rsid w:val="009E24C9"/>
    <w:rsid w:val="009E7310"/>
    <w:rsid w:val="009F141E"/>
    <w:rsid w:val="009F288A"/>
    <w:rsid w:val="009F44BD"/>
    <w:rsid w:val="009F4930"/>
    <w:rsid w:val="009F52FE"/>
    <w:rsid w:val="009F75E6"/>
    <w:rsid w:val="00A00619"/>
    <w:rsid w:val="00A01812"/>
    <w:rsid w:val="00A0390A"/>
    <w:rsid w:val="00A0533E"/>
    <w:rsid w:val="00A11CB3"/>
    <w:rsid w:val="00A16A96"/>
    <w:rsid w:val="00A16F0C"/>
    <w:rsid w:val="00A17453"/>
    <w:rsid w:val="00A265FB"/>
    <w:rsid w:val="00A278F3"/>
    <w:rsid w:val="00A3419D"/>
    <w:rsid w:val="00A3551E"/>
    <w:rsid w:val="00A35DCF"/>
    <w:rsid w:val="00A410B4"/>
    <w:rsid w:val="00A446C1"/>
    <w:rsid w:val="00A44D16"/>
    <w:rsid w:val="00A53A07"/>
    <w:rsid w:val="00A53A45"/>
    <w:rsid w:val="00A56081"/>
    <w:rsid w:val="00A571CA"/>
    <w:rsid w:val="00A672D8"/>
    <w:rsid w:val="00A70A67"/>
    <w:rsid w:val="00A72BF0"/>
    <w:rsid w:val="00A8018C"/>
    <w:rsid w:val="00A802D5"/>
    <w:rsid w:val="00A807C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C063D"/>
    <w:rsid w:val="00AC0C65"/>
    <w:rsid w:val="00AD6CCC"/>
    <w:rsid w:val="00AE076F"/>
    <w:rsid w:val="00AE0EA4"/>
    <w:rsid w:val="00AE4504"/>
    <w:rsid w:val="00AE48E1"/>
    <w:rsid w:val="00AE5A23"/>
    <w:rsid w:val="00AE69D6"/>
    <w:rsid w:val="00AE7B2C"/>
    <w:rsid w:val="00AF258E"/>
    <w:rsid w:val="00AF3E3B"/>
    <w:rsid w:val="00AF551E"/>
    <w:rsid w:val="00AF64ED"/>
    <w:rsid w:val="00AF7576"/>
    <w:rsid w:val="00B022ED"/>
    <w:rsid w:val="00B0584F"/>
    <w:rsid w:val="00B166AD"/>
    <w:rsid w:val="00B20712"/>
    <w:rsid w:val="00B222A3"/>
    <w:rsid w:val="00B22D69"/>
    <w:rsid w:val="00B312D5"/>
    <w:rsid w:val="00B35DB4"/>
    <w:rsid w:val="00B3658D"/>
    <w:rsid w:val="00B3753A"/>
    <w:rsid w:val="00B37906"/>
    <w:rsid w:val="00B37E1A"/>
    <w:rsid w:val="00B40DC3"/>
    <w:rsid w:val="00B47C5C"/>
    <w:rsid w:val="00B539CE"/>
    <w:rsid w:val="00B54804"/>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3A12"/>
    <w:rsid w:val="00BA40F4"/>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30E1"/>
    <w:rsid w:val="00BE48CE"/>
    <w:rsid w:val="00BE71AB"/>
    <w:rsid w:val="00BF0002"/>
    <w:rsid w:val="00BF076E"/>
    <w:rsid w:val="00BF25BE"/>
    <w:rsid w:val="00BF4B50"/>
    <w:rsid w:val="00BF787E"/>
    <w:rsid w:val="00C00393"/>
    <w:rsid w:val="00C105C1"/>
    <w:rsid w:val="00C10FD1"/>
    <w:rsid w:val="00C1445E"/>
    <w:rsid w:val="00C15FB7"/>
    <w:rsid w:val="00C251A3"/>
    <w:rsid w:val="00C252A9"/>
    <w:rsid w:val="00C27849"/>
    <w:rsid w:val="00C465DC"/>
    <w:rsid w:val="00C477E9"/>
    <w:rsid w:val="00C500F5"/>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912A4"/>
    <w:rsid w:val="00C9168C"/>
    <w:rsid w:val="00C91700"/>
    <w:rsid w:val="00C926F3"/>
    <w:rsid w:val="00CA1420"/>
    <w:rsid w:val="00CA3039"/>
    <w:rsid w:val="00CA7CE3"/>
    <w:rsid w:val="00CB1205"/>
    <w:rsid w:val="00CB1620"/>
    <w:rsid w:val="00CB1CBA"/>
    <w:rsid w:val="00CB2FEA"/>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71570"/>
    <w:rsid w:val="00D71583"/>
    <w:rsid w:val="00D72C73"/>
    <w:rsid w:val="00D735C6"/>
    <w:rsid w:val="00D73C2A"/>
    <w:rsid w:val="00D741F8"/>
    <w:rsid w:val="00D775D3"/>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EEF"/>
    <w:rsid w:val="00DB0B83"/>
    <w:rsid w:val="00DB2DF9"/>
    <w:rsid w:val="00DB5C86"/>
    <w:rsid w:val="00DB735C"/>
    <w:rsid w:val="00DC2A36"/>
    <w:rsid w:val="00DC3EFD"/>
    <w:rsid w:val="00DC6472"/>
    <w:rsid w:val="00DC698B"/>
    <w:rsid w:val="00DC7E3A"/>
    <w:rsid w:val="00DD3BA4"/>
    <w:rsid w:val="00DE1E92"/>
    <w:rsid w:val="00DE51A2"/>
    <w:rsid w:val="00DE5BE6"/>
    <w:rsid w:val="00DF7E5B"/>
    <w:rsid w:val="00E031CC"/>
    <w:rsid w:val="00E06555"/>
    <w:rsid w:val="00E100CC"/>
    <w:rsid w:val="00E1075A"/>
    <w:rsid w:val="00E128E9"/>
    <w:rsid w:val="00E1442F"/>
    <w:rsid w:val="00E24ED5"/>
    <w:rsid w:val="00E25A14"/>
    <w:rsid w:val="00E265C0"/>
    <w:rsid w:val="00E26F8F"/>
    <w:rsid w:val="00E36EC5"/>
    <w:rsid w:val="00E4162B"/>
    <w:rsid w:val="00E41BD0"/>
    <w:rsid w:val="00E42317"/>
    <w:rsid w:val="00E45F2A"/>
    <w:rsid w:val="00E46B6F"/>
    <w:rsid w:val="00E567DD"/>
    <w:rsid w:val="00E663CA"/>
    <w:rsid w:val="00E7064A"/>
    <w:rsid w:val="00E80B84"/>
    <w:rsid w:val="00E85E93"/>
    <w:rsid w:val="00E86027"/>
    <w:rsid w:val="00E86D22"/>
    <w:rsid w:val="00E87579"/>
    <w:rsid w:val="00E95D70"/>
    <w:rsid w:val="00EA16A0"/>
    <w:rsid w:val="00EA511A"/>
    <w:rsid w:val="00EA5F85"/>
    <w:rsid w:val="00EA6930"/>
    <w:rsid w:val="00EB1CE1"/>
    <w:rsid w:val="00EB2117"/>
    <w:rsid w:val="00EC1445"/>
    <w:rsid w:val="00EC29EE"/>
    <w:rsid w:val="00EC2C25"/>
    <w:rsid w:val="00EC3AE3"/>
    <w:rsid w:val="00EC75F7"/>
    <w:rsid w:val="00ED479F"/>
    <w:rsid w:val="00ED747D"/>
    <w:rsid w:val="00EE35F8"/>
    <w:rsid w:val="00EE569A"/>
    <w:rsid w:val="00EF0FB7"/>
    <w:rsid w:val="00EF1243"/>
    <w:rsid w:val="00EF6809"/>
    <w:rsid w:val="00EF7DA7"/>
    <w:rsid w:val="00F05E52"/>
    <w:rsid w:val="00F1437C"/>
    <w:rsid w:val="00F14A2B"/>
    <w:rsid w:val="00F15AF0"/>
    <w:rsid w:val="00F3002D"/>
    <w:rsid w:val="00F3264B"/>
    <w:rsid w:val="00F33CE8"/>
    <w:rsid w:val="00F42CA6"/>
    <w:rsid w:val="00F51ED9"/>
    <w:rsid w:val="00F52996"/>
    <w:rsid w:val="00F56DCF"/>
    <w:rsid w:val="00F61801"/>
    <w:rsid w:val="00F62109"/>
    <w:rsid w:val="00F638CD"/>
    <w:rsid w:val="00F640D5"/>
    <w:rsid w:val="00F675F4"/>
    <w:rsid w:val="00F7013E"/>
    <w:rsid w:val="00F736EB"/>
    <w:rsid w:val="00F746AF"/>
    <w:rsid w:val="00F76321"/>
    <w:rsid w:val="00F8189F"/>
    <w:rsid w:val="00F82B4E"/>
    <w:rsid w:val="00F8588E"/>
    <w:rsid w:val="00F859CD"/>
    <w:rsid w:val="00F86F41"/>
    <w:rsid w:val="00F91040"/>
    <w:rsid w:val="00F945E9"/>
    <w:rsid w:val="00F95337"/>
    <w:rsid w:val="00FA0659"/>
    <w:rsid w:val="00FB1493"/>
    <w:rsid w:val="00FB2D8C"/>
    <w:rsid w:val="00FB4AFD"/>
    <w:rsid w:val="00FB5157"/>
    <w:rsid w:val="00FC3F90"/>
    <w:rsid w:val="00FC5591"/>
    <w:rsid w:val="00FC5B0F"/>
    <w:rsid w:val="00FC6193"/>
    <w:rsid w:val="00FC7BB9"/>
    <w:rsid w:val="00FC7DF6"/>
    <w:rsid w:val="00FD5F79"/>
    <w:rsid w:val="00FD65D2"/>
    <w:rsid w:val="00FE1B6D"/>
    <w:rsid w:val="00FE323B"/>
    <w:rsid w:val="00FE77DF"/>
    <w:rsid w:val="00FE7C2D"/>
    <w:rsid w:val="00FF506B"/>
    <w:rsid w:val="00FF5EFC"/>
    <w:rsid w:val="00F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3F"/>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3F"/>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0BBD-1814-40DC-8142-6E1DE2EA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5</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128</cp:revision>
  <cp:lastPrinted>2017-10-04T11:00:00Z</cp:lastPrinted>
  <dcterms:created xsi:type="dcterms:W3CDTF">2014-11-27T07:41:00Z</dcterms:created>
  <dcterms:modified xsi:type="dcterms:W3CDTF">2018-05-23T10:58:00Z</dcterms:modified>
</cp:coreProperties>
</file>