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920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9790785" w:edGrp="everyone"/>
      <w:r>
        <w:rPr>
          <w:rFonts w:eastAsia="Times New Roman"/>
          <w:szCs w:val="20"/>
          <w:lang w:eastAsia="ru-RU"/>
        </w:rPr>
        <w:t>14.03.2019</w:t>
      </w:r>
      <w:permEnd w:id="11097907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3864804" w:edGrp="everyone"/>
      <w:r>
        <w:rPr>
          <w:rFonts w:eastAsia="Times New Roman"/>
          <w:szCs w:val="20"/>
          <w:lang w:eastAsia="ru-RU"/>
        </w:rPr>
        <w:t>936</w:t>
      </w:r>
      <w:bookmarkStart w:id="0" w:name="_GoBack"/>
      <w:bookmarkEnd w:id="0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0C013D">
        <w:rPr>
          <w:rFonts w:eastAsia="Times New Roman"/>
          <w:szCs w:val="20"/>
          <w:lang w:eastAsia="ru-RU"/>
        </w:rPr>
      </w:r>
      <w:r w:rsidR="000C013D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19838648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8461196" w:edGrp="everyone" w:displacedByCustomXml="prev"/>
        <w:p w:rsidR="002B3000" w:rsidRPr="002B3000" w:rsidRDefault="002B3000" w:rsidP="002B30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B875A9" w:rsidRDefault="002B3000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</w:t>
          </w:r>
          <w:r w:rsidR="00B875A9">
            <w:rPr>
              <w:rFonts w:eastAsia="Times New Roman"/>
              <w:b/>
              <w:szCs w:val="20"/>
              <w:lang w:eastAsia="ru-RU"/>
            </w:rPr>
            <w:t xml:space="preserve">а Мурманска от 12.08.2015 № 2182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«Об утверждении порядка формирования очередности молодых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и многодетных семей города Мурманска, претендующих на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участие в подпрограмме «Обеспечение жильем молодых и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многодетных семей города Мурманска» муниципальной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программы города Мурманска «Управление имуществом </w:t>
          </w:r>
        </w:p>
        <w:p w:rsidR="002B3000" w:rsidRPr="002B3000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жилищная политика» на 2018 – 2024 годы»</w:t>
          </w:r>
        </w:p>
        <w:p w:rsidR="00B875A9" w:rsidRDefault="002B30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</w:t>
          </w:r>
          <w:r w:rsidR="00B875A9">
            <w:rPr>
              <w:rFonts w:eastAsia="Times New Roman"/>
              <w:b/>
              <w:szCs w:val="20"/>
              <w:lang w:eastAsia="ru-RU"/>
            </w:rPr>
            <w:t xml:space="preserve">15.12.2015 № 3500, </w:t>
          </w:r>
        </w:p>
        <w:p w:rsidR="00B875A9" w:rsidRDefault="00B875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09.09.2016 № 2719, от 23.12.2016 № 3933, </w:t>
          </w:r>
        </w:p>
        <w:p w:rsidR="00FD3B16" w:rsidRPr="00FD3B16" w:rsidRDefault="00B875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13.12.2017 № 3943, от 05.02.2018 № 254</w:t>
          </w:r>
          <w:r w:rsidR="002B3000"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184611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B3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9464191" w:edGrp="everyone"/>
      <w:r w:rsidRPr="00C12887">
        <w:rPr>
          <w:szCs w:val="28"/>
        </w:rPr>
        <w:t>В соответствии с Федеральным закон</w:t>
      </w:r>
      <w:r w:rsidR="003E1EC2">
        <w:rPr>
          <w:szCs w:val="28"/>
        </w:rPr>
        <w:t>ом</w:t>
      </w:r>
      <w:r w:rsidRPr="00C12887">
        <w:rPr>
          <w:szCs w:val="28"/>
        </w:rPr>
        <w:t xml:space="preserve"> от 06.10.2003 № 131-ФЗ </w:t>
      </w:r>
      <w:r w:rsidR="003E1EC2">
        <w:rPr>
          <w:szCs w:val="28"/>
        </w:rPr>
        <w:t>«</w:t>
      </w:r>
      <w:r w:rsidRPr="00C12887">
        <w:rPr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</w:t>
      </w:r>
      <w:r w:rsidR="00057FEF">
        <w:rPr>
          <w:rFonts w:eastAsiaTheme="minorHAnsi"/>
          <w:szCs w:val="28"/>
        </w:rPr>
        <w:t>13.11.2017</w:t>
      </w:r>
      <w:r>
        <w:rPr>
          <w:rFonts w:eastAsiaTheme="minorHAnsi"/>
          <w:szCs w:val="28"/>
        </w:rPr>
        <w:t xml:space="preserve"> № </w:t>
      </w:r>
      <w:r w:rsidR="00057FEF">
        <w:rPr>
          <w:rFonts w:eastAsiaTheme="minorHAnsi"/>
          <w:szCs w:val="28"/>
        </w:rPr>
        <w:t>3610</w:t>
      </w:r>
      <w:r>
        <w:rPr>
          <w:rFonts w:eastAsiaTheme="minorHAnsi"/>
          <w:szCs w:val="28"/>
        </w:rPr>
        <w:t xml:space="preserve"> «О</w:t>
      </w:r>
      <w:r w:rsidR="00057FEF">
        <w:rPr>
          <w:rFonts w:eastAsiaTheme="minorHAnsi"/>
          <w:szCs w:val="28"/>
        </w:rPr>
        <w:t>б утверждении муниципальной программы города Мурманска «Управление имуществом и жилищная политика</w:t>
      </w:r>
      <w:r>
        <w:rPr>
          <w:rFonts w:eastAsiaTheme="minorHAnsi"/>
          <w:szCs w:val="28"/>
        </w:rPr>
        <w:t>»</w:t>
      </w:r>
      <w:r w:rsidR="00057FEF">
        <w:rPr>
          <w:rFonts w:eastAsiaTheme="minorHAnsi"/>
          <w:szCs w:val="28"/>
        </w:rPr>
        <w:t xml:space="preserve"> на 2018 – 2024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10094641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0EBD" w:rsidRDefault="002B3000" w:rsidP="00E4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permStart w:id="1183149865" w:edGrp="everyone"/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 </w:t>
      </w:r>
      <w:r w:rsidR="00D83D6F">
        <w:rPr>
          <w:szCs w:val="28"/>
        </w:rPr>
        <w:t>12.08.2015 № 2182</w:t>
      </w:r>
      <w:r w:rsidRPr="00A44C8E">
        <w:rPr>
          <w:szCs w:val="28"/>
        </w:rPr>
        <w:t xml:space="preserve"> «Об утверждении </w:t>
      </w:r>
      <w:r w:rsidR="00D83D6F">
        <w:rPr>
          <w:szCs w:val="28"/>
        </w:rPr>
        <w:t xml:space="preserve">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 – 2024 годы» </w:t>
      </w:r>
      <w:r>
        <w:rPr>
          <w:szCs w:val="28"/>
        </w:rPr>
        <w:t>(</w:t>
      </w:r>
      <w:r w:rsidR="00D83D6F">
        <w:rPr>
          <w:szCs w:val="28"/>
        </w:rPr>
        <w:t xml:space="preserve">в ред. постановлений от </w:t>
      </w:r>
      <w:r w:rsidR="002571D5">
        <w:rPr>
          <w:szCs w:val="28"/>
        </w:rPr>
        <w:t>15.12.2015 № 3500, от 09.09.2016 № 2719, от 23.12.2016              № 3933, от 13.12.2017 № 3943, от 05.02.2018 № 254</w:t>
      </w:r>
      <w:r w:rsidRPr="00A44C8E">
        <w:rPr>
          <w:szCs w:val="28"/>
        </w:rPr>
        <w:t>)</w:t>
      </w:r>
      <w:r w:rsidR="002571D5">
        <w:rPr>
          <w:szCs w:val="28"/>
        </w:rPr>
        <w:t xml:space="preserve"> следующие изменения:</w:t>
      </w:r>
    </w:p>
    <w:p w:rsidR="002571D5" w:rsidRPr="00E40EBD" w:rsidRDefault="00E40EBD" w:rsidP="00E4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Theme="minorHAnsi"/>
          <w:szCs w:val="28"/>
        </w:rPr>
        <w:t xml:space="preserve">1.1. </w:t>
      </w:r>
      <w:r w:rsidR="002571D5" w:rsidRPr="00E40EBD">
        <w:rPr>
          <w:rFonts w:eastAsiaTheme="minorHAnsi"/>
          <w:szCs w:val="28"/>
        </w:rPr>
        <w:t>В пункте 3 слова «</w:t>
      </w:r>
      <w:r w:rsidR="00BA6251" w:rsidRPr="00E40EBD">
        <w:rPr>
          <w:rFonts w:eastAsiaTheme="minorHAnsi"/>
          <w:szCs w:val="28"/>
        </w:rPr>
        <w:t>основного мероприятия «Обеспечение жильем молодых семей</w:t>
      </w:r>
      <w:r w:rsidR="002571D5" w:rsidRPr="00E40EBD">
        <w:rPr>
          <w:rFonts w:eastAsiaTheme="minorHAnsi"/>
          <w:szCs w:val="28"/>
        </w:rPr>
        <w:t>»</w:t>
      </w:r>
      <w:r w:rsidR="00BA6251" w:rsidRPr="00E40EBD">
        <w:rPr>
          <w:rFonts w:eastAsiaTheme="minorHAnsi"/>
          <w:szCs w:val="28"/>
        </w:rPr>
        <w:t xml:space="preserve"> заменить словами «мероприятия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 </w:t>
      </w:r>
    </w:p>
    <w:p w:rsidR="002435D0" w:rsidRDefault="00E40EBD" w:rsidP="0024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E40EBD">
        <w:rPr>
          <w:rFonts w:eastAsiaTheme="minorHAnsi"/>
          <w:szCs w:val="28"/>
        </w:rPr>
        <w:lastRenderedPageBreak/>
        <w:t>1.</w:t>
      </w:r>
      <w:r>
        <w:rPr>
          <w:rFonts w:eastAsiaTheme="minorHAnsi"/>
          <w:szCs w:val="28"/>
        </w:rPr>
        <w:t xml:space="preserve">2. </w:t>
      </w:r>
      <w:r w:rsidR="002435D0">
        <w:rPr>
          <w:rFonts w:eastAsiaTheme="minorHAnsi"/>
          <w:szCs w:val="28"/>
        </w:rPr>
        <w:t>Абзац второй пункта 5 изложить в новой редакции:</w:t>
      </w:r>
    </w:p>
    <w:p w:rsidR="00E40EBD" w:rsidRDefault="002571D5" w:rsidP="0024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</w:t>
      </w:r>
      <w:r w:rsidR="00E40EBD">
        <w:rPr>
          <w:rFonts w:eastAsiaTheme="minorHAnsi"/>
          <w:szCs w:val="28"/>
        </w:rPr>
        <w:t>- в молодой семье возраст каждого из супругов (либо 1 родителя в неполной семье) на день принятия решения о включении заявителя в список очередников на участие в муниципальной Программе не превышает 35 лет (т.е. до исполнения 35 лет), многодетные семьи вне зависимости от возраста супругов (родителя)</w:t>
      </w:r>
      <w:r w:rsidR="002435D0">
        <w:rPr>
          <w:rFonts w:eastAsiaTheme="minorHAnsi"/>
          <w:szCs w:val="28"/>
        </w:rPr>
        <w:t>;».</w:t>
      </w:r>
    </w:p>
    <w:p w:rsidR="002435D0" w:rsidRDefault="002435D0" w:rsidP="0024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1.3. Абзац </w:t>
      </w:r>
      <w:r w:rsidR="009F3CF9">
        <w:rPr>
          <w:rFonts w:eastAsiaTheme="minorHAnsi"/>
          <w:szCs w:val="28"/>
        </w:rPr>
        <w:t>четвертый</w:t>
      </w:r>
      <w:r>
        <w:rPr>
          <w:rFonts w:eastAsiaTheme="minorHAnsi"/>
          <w:szCs w:val="28"/>
        </w:rPr>
        <w:t xml:space="preserve"> пункта 5 изложить в новой редакции:</w:t>
      </w:r>
    </w:p>
    <w:p w:rsidR="00E40EBD" w:rsidRDefault="002435D0" w:rsidP="0024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</w:t>
      </w:r>
      <w:r w:rsidR="00E40EBD">
        <w:rPr>
          <w:rFonts w:eastAsiaTheme="minorHAnsi"/>
          <w:szCs w:val="28"/>
        </w:rPr>
        <w:t>- все члены семьи должны быть признаны нуждающимися в жилом помещении;</w:t>
      </w:r>
      <w:r>
        <w:rPr>
          <w:rFonts w:eastAsiaTheme="minorHAnsi"/>
          <w:szCs w:val="28"/>
        </w:rPr>
        <w:t>».</w:t>
      </w:r>
    </w:p>
    <w:p w:rsidR="002571D5" w:rsidRDefault="00E40EBD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2435D0">
        <w:rPr>
          <w:rFonts w:eastAsiaTheme="minorHAnsi"/>
          <w:szCs w:val="28"/>
        </w:rPr>
        <w:t>4</w:t>
      </w:r>
      <w:r>
        <w:rPr>
          <w:rFonts w:eastAsiaTheme="minorHAnsi"/>
          <w:szCs w:val="28"/>
        </w:rPr>
        <w:t xml:space="preserve">. </w:t>
      </w:r>
      <w:r w:rsidR="00E50BAE">
        <w:rPr>
          <w:rFonts w:eastAsiaTheme="minorHAnsi"/>
          <w:szCs w:val="28"/>
        </w:rPr>
        <w:t>В</w:t>
      </w:r>
      <w:r w:rsidR="002435D0">
        <w:rPr>
          <w:rFonts w:eastAsiaTheme="minorHAnsi"/>
          <w:szCs w:val="28"/>
        </w:rPr>
        <w:t xml:space="preserve"> абзаце четвертом</w:t>
      </w:r>
      <w:r w:rsidR="00E50BAE">
        <w:rPr>
          <w:rFonts w:eastAsiaTheme="minorHAnsi"/>
          <w:szCs w:val="28"/>
        </w:rPr>
        <w:t xml:space="preserve"> пункт</w:t>
      </w:r>
      <w:r w:rsidR="002435D0">
        <w:rPr>
          <w:rFonts w:eastAsiaTheme="minorHAnsi"/>
          <w:szCs w:val="28"/>
        </w:rPr>
        <w:t>а</w:t>
      </w:r>
      <w:r w:rsidR="00E50BAE">
        <w:rPr>
          <w:rFonts w:eastAsiaTheme="minorHAnsi"/>
          <w:szCs w:val="28"/>
        </w:rPr>
        <w:t xml:space="preserve"> 9</w:t>
      </w:r>
      <w:r w:rsidR="002435D0">
        <w:rPr>
          <w:rFonts w:eastAsiaTheme="minorHAnsi"/>
          <w:szCs w:val="28"/>
        </w:rPr>
        <w:t xml:space="preserve"> </w:t>
      </w:r>
      <w:r w:rsidR="00E50BAE">
        <w:rPr>
          <w:rFonts w:eastAsiaTheme="minorHAnsi"/>
          <w:szCs w:val="28"/>
        </w:rPr>
        <w:t xml:space="preserve">слова </w:t>
      </w:r>
      <w:r w:rsidR="00A116D3">
        <w:rPr>
          <w:rFonts w:eastAsiaTheme="minorHAnsi"/>
          <w:szCs w:val="28"/>
        </w:rPr>
        <w:t>«или договор купли-продажи (действительны в течении года)»</w:t>
      </w:r>
      <w:r w:rsidR="002435D0">
        <w:rPr>
          <w:rFonts w:eastAsiaTheme="minorHAnsi"/>
          <w:szCs w:val="28"/>
        </w:rPr>
        <w:t xml:space="preserve"> и слова «или договор купли-продажи транспортного средства (действительны в течении года)»</w:t>
      </w:r>
      <w:r w:rsidR="009F3CF9">
        <w:rPr>
          <w:rFonts w:eastAsiaTheme="minorHAnsi"/>
          <w:szCs w:val="28"/>
        </w:rPr>
        <w:t xml:space="preserve"> удалить</w:t>
      </w:r>
      <w:r w:rsidR="00A116D3">
        <w:rPr>
          <w:rFonts w:eastAsiaTheme="minorHAnsi"/>
          <w:szCs w:val="28"/>
        </w:rPr>
        <w:t>.</w:t>
      </w:r>
    </w:p>
    <w:p w:rsidR="003E1EC2" w:rsidRPr="002571D5" w:rsidRDefault="003E1EC2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2435D0">
        <w:rPr>
          <w:rFonts w:eastAsiaTheme="minorHAnsi"/>
          <w:szCs w:val="28"/>
        </w:rPr>
        <w:t>5</w:t>
      </w:r>
      <w:r>
        <w:rPr>
          <w:rFonts w:eastAsiaTheme="minorHAnsi"/>
          <w:szCs w:val="28"/>
        </w:rPr>
        <w:t>. В приложении № 3 к порядку слова «комиссия по реализации приоритетных национальных проектов в городе Мурманске» заменить словами «комиссия по рассмотрению заявлений и принятию решений о включении молодых и многодетных семей в списки получателей социальной выплаты».</w:t>
      </w:r>
    </w:p>
    <w:p w:rsidR="002571D5" w:rsidRDefault="002571D5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Pr="006229FE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 xml:space="preserve">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</w:p>
    <w:permEnd w:id="118314986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B3000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8646411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286464114"/>
    </w:p>
    <w:sectPr w:rsidR="00FD3B16" w:rsidRPr="00FD3B16" w:rsidSect="002B3000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3D" w:rsidRDefault="000C013D" w:rsidP="00534CFE">
      <w:pPr>
        <w:spacing w:after="0" w:line="240" w:lineRule="auto"/>
      </w:pPr>
      <w:r>
        <w:separator/>
      </w:r>
    </w:p>
  </w:endnote>
  <w:endnote w:type="continuationSeparator" w:id="0">
    <w:p w:rsidR="000C013D" w:rsidRDefault="000C01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3D" w:rsidRDefault="000C013D" w:rsidP="00534CFE">
      <w:pPr>
        <w:spacing w:after="0" w:line="240" w:lineRule="auto"/>
      </w:pPr>
      <w:r>
        <w:separator/>
      </w:r>
    </w:p>
  </w:footnote>
  <w:footnote w:type="continuationSeparator" w:id="0">
    <w:p w:rsidR="000C013D" w:rsidRDefault="000C01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06C9"/>
    <w:multiLevelType w:val="multilevel"/>
    <w:tmpl w:val="205CE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7FEF"/>
    <w:rsid w:val="000A33F9"/>
    <w:rsid w:val="000C013D"/>
    <w:rsid w:val="00102425"/>
    <w:rsid w:val="00142008"/>
    <w:rsid w:val="00180C58"/>
    <w:rsid w:val="00195FE1"/>
    <w:rsid w:val="001E2AD3"/>
    <w:rsid w:val="00200532"/>
    <w:rsid w:val="00212D8C"/>
    <w:rsid w:val="002435D0"/>
    <w:rsid w:val="002571D5"/>
    <w:rsid w:val="0028113A"/>
    <w:rsid w:val="002B3000"/>
    <w:rsid w:val="002B3B64"/>
    <w:rsid w:val="00316F7C"/>
    <w:rsid w:val="00355EAC"/>
    <w:rsid w:val="003E1EC2"/>
    <w:rsid w:val="003F69D6"/>
    <w:rsid w:val="00451559"/>
    <w:rsid w:val="00455A9C"/>
    <w:rsid w:val="004652E1"/>
    <w:rsid w:val="0047067D"/>
    <w:rsid w:val="00473719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9F3CF9"/>
    <w:rsid w:val="00A0484D"/>
    <w:rsid w:val="00A116D3"/>
    <w:rsid w:val="00A22C6F"/>
    <w:rsid w:val="00AD3188"/>
    <w:rsid w:val="00B26F81"/>
    <w:rsid w:val="00B63303"/>
    <w:rsid w:val="00B640FF"/>
    <w:rsid w:val="00B75FE6"/>
    <w:rsid w:val="00B76C6A"/>
    <w:rsid w:val="00B875A9"/>
    <w:rsid w:val="00BA6251"/>
    <w:rsid w:val="00CB790D"/>
    <w:rsid w:val="00CC7E86"/>
    <w:rsid w:val="00D074C1"/>
    <w:rsid w:val="00D64B24"/>
    <w:rsid w:val="00D83D6F"/>
    <w:rsid w:val="00D852BA"/>
    <w:rsid w:val="00D920A1"/>
    <w:rsid w:val="00D930A3"/>
    <w:rsid w:val="00DD0D57"/>
    <w:rsid w:val="00DD3351"/>
    <w:rsid w:val="00E40EBD"/>
    <w:rsid w:val="00E50BAE"/>
    <w:rsid w:val="00E74597"/>
    <w:rsid w:val="00F13B69"/>
    <w:rsid w:val="00F4725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BFC6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5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F5971"/>
    <w:rsid w:val="001520F6"/>
    <w:rsid w:val="001C32C4"/>
    <w:rsid w:val="004F4620"/>
    <w:rsid w:val="0074271C"/>
    <w:rsid w:val="0083717E"/>
    <w:rsid w:val="00890B0A"/>
    <w:rsid w:val="00BF5E68"/>
    <w:rsid w:val="00CD7115"/>
    <w:rsid w:val="00D92D67"/>
    <w:rsid w:val="00DC5CB9"/>
    <w:rsid w:val="00E15CCB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17</cp:revision>
  <cp:lastPrinted>2019-03-06T11:55:00Z</cp:lastPrinted>
  <dcterms:created xsi:type="dcterms:W3CDTF">2018-12-24T13:02:00Z</dcterms:created>
  <dcterms:modified xsi:type="dcterms:W3CDTF">2019-03-14T11:17:00Z</dcterms:modified>
</cp:coreProperties>
</file>