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7517B" w:rsidRPr="00405233" w:rsidRDefault="00B61EC3" w:rsidP="00405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5233">
        <w:rPr>
          <w:rFonts w:ascii="Times New Roman" w:hAnsi="Times New Roman"/>
          <w:sz w:val="24"/>
          <w:szCs w:val="24"/>
        </w:rPr>
        <w:t>в</w:t>
      </w:r>
      <w:r w:rsidR="009357D0" w:rsidRPr="00405233">
        <w:rPr>
          <w:rFonts w:ascii="Times New Roman" w:hAnsi="Times New Roman"/>
          <w:sz w:val="24"/>
          <w:szCs w:val="24"/>
        </w:rPr>
        <w:t>опросов</w:t>
      </w:r>
      <w:r w:rsidRPr="00405233">
        <w:rPr>
          <w:rFonts w:ascii="Times New Roman" w:hAnsi="Times New Roman"/>
          <w:sz w:val="24"/>
          <w:szCs w:val="24"/>
        </w:rPr>
        <w:t xml:space="preserve"> </w:t>
      </w:r>
      <w:r w:rsidR="0027517B" w:rsidRPr="00405233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405233" w:rsidRDefault="00B61EC3" w:rsidP="00405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05233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405233">
        <w:rPr>
          <w:rFonts w:ascii="Times New Roman" w:hAnsi="Times New Roman"/>
          <w:sz w:val="24"/>
          <w:szCs w:val="24"/>
        </w:rPr>
        <w:t xml:space="preserve"> </w:t>
      </w:r>
      <w:r w:rsidR="007738F7" w:rsidRPr="00405233">
        <w:rPr>
          <w:rFonts w:ascii="Times New Roman" w:hAnsi="Times New Roman"/>
          <w:sz w:val="24"/>
          <w:szCs w:val="24"/>
        </w:rPr>
        <w:t xml:space="preserve">экспертизы </w:t>
      </w:r>
      <w:r w:rsidR="00405233" w:rsidRPr="00405233">
        <w:rPr>
          <w:rFonts w:ascii="Times New Roman" w:hAnsi="Times New Roman"/>
          <w:iCs/>
          <w:sz w:val="24"/>
          <w:szCs w:val="24"/>
        </w:rPr>
        <w:t>постановления администрации города Мурманска</w:t>
      </w:r>
      <w:r w:rsidR="00405233" w:rsidRPr="00405233">
        <w:rPr>
          <w:rFonts w:ascii="Times New Roman" w:hAnsi="Times New Roman"/>
          <w:iCs/>
          <w:sz w:val="24"/>
          <w:szCs w:val="24"/>
        </w:rPr>
        <w:br/>
        <w:t>от 03.07.2014 № 2165 «Об утверждении порядка предоставления субсидии на возмещение затрат ресурсоснабжающих организаций по оснащению многоквартирных домов, в которых расположены муниципальные помещения, коллективными (общедомовыми) приборами учета используемых энергетических ресурсов»</w:t>
      </w:r>
      <w:r w:rsidR="00405233" w:rsidRPr="00405233">
        <w:rPr>
          <w:rFonts w:ascii="Times New Roman" w:hAnsi="Times New Roman"/>
          <w:iCs/>
          <w:sz w:val="24"/>
          <w:szCs w:val="24"/>
        </w:rPr>
        <w:br/>
      </w:r>
      <w:r w:rsidR="00405233" w:rsidRPr="00405233">
        <w:rPr>
          <w:rFonts w:ascii="Times New Roman" w:hAnsi="Times New Roman"/>
          <w:sz w:val="24"/>
          <w:szCs w:val="24"/>
        </w:rPr>
        <w:t>(в ред. постановлений администрации города Мурманска</w:t>
      </w:r>
      <w:r w:rsidR="00405233">
        <w:rPr>
          <w:rFonts w:ascii="Times New Roman" w:hAnsi="Times New Roman"/>
          <w:sz w:val="24"/>
          <w:szCs w:val="24"/>
        </w:rPr>
        <w:t xml:space="preserve"> </w:t>
      </w:r>
      <w:r w:rsidR="00405233" w:rsidRPr="00405233">
        <w:rPr>
          <w:rFonts w:ascii="Times New Roman" w:hAnsi="Times New Roman"/>
          <w:sz w:val="24"/>
          <w:szCs w:val="24"/>
        </w:rPr>
        <w:t xml:space="preserve">от 03.10.2014 </w:t>
      </w:r>
      <w:hyperlink r:id="rId5" w:history="1">
        <w:r w:rsidR="00405233"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3275</w:t>
        </w:r>
      </w:hyperlink>
      <w:r w:rsidR="00405233" w:rsidRPr="00405233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405233" w:rsidRDefault="00405233" w:rsidP="00405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5233">
        <w:rPr>
          <w:rFonts w:ascii="Times New Roman" w:hAnsi="Times New Roman"/>
          <w:sz w:val="24"/>
          <w:szCs w:val="24"/>
        </w:rPr>
        <w:t xml:space="preserve">от 02.06.2016 </w:t>
      </w:r>
      <w:hyperlink r:id="rId6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1569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07.08.2017 </w:t>
      </w:r>
      <w:hyperlink r:id="rId7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2576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28.02.2018 </w:t>
      </w:r>
      <w:hyperlink r:id="rId8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496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16.04.2019 </w:t>
      </w:r>
      <w:hyperlink r:id="rId9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1392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27.07.2020 </w:t>
      </w:r>
      <w:hyperlink r:id="rId10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1782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09.04.2021 </w:t>
      </w:r>
      <w:hyperlink r:id="rId11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965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20.07.2021 </w:t>
      </w:r>
      <w:hyperlink r:id="rId12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1918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17.12.2021 </w:t>
      </w:r>
      <w:hyperlink r:id="rId13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3267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14.07.2022 </w:t>
      </w:r>
      <w:hyperlink r:id="rId14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1949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19.12.2022 </w:t>
      </w:r>
      <w:hyperlink r:id="rId15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4178</w:t>
        </w:r>
      </w:hyperlink>
      <w:r w:rsidRPr="00405233">
        <w:rPr>
          <w:rFonts w:ascii="Times New Roman" w:hAnsi="Times New Roman"/>
          <w:sz w:val="24"/>
          <w:szCs w:val="24"/>
        </w:rPr>
        <w:t xml:space="preserve">, от 14.02.2023 </w:t>
      </w:r>
      <w:hyperlink r:id="rId16" w:history="1">
        <w:r w:rsidRPr="00405233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610</w:t>
        </w:r>
      </w:hyperlink>
      <w:r w:rsidRPr="00405233">
        <w:rPr>
          <w:rFonts w:ascii="Times New Roman" w:hAnsi="Times New Roman"/>
          <w:sz w:val="24"/>
          <w:szCs w:val="24"/>
        </w:rPr>
        <w:t>)</w:t>
      </w:r>
    </w:p>
    <w:p w:rsidR="00405233" w:rsidRPr="00405233" w:rsidRDefault="00405233" w:rsidP="004052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20C98"/>
    <w:rsid w:val="00046AC1"/>
    <w:rsid w:val="00102FF3"/>
    <w:rsid w:val="00114EE2"/>
    <w:rsid w:val="0017667D"/>
    <w:rsid w:val="001A220A"/>
    <w:rsid w:val="00254C55"/>
    <w:rsid w:val="0027517B"/>
    <w:rsid w:val="00294B9E"/>
    <w:rsid w:val="002C2C3A"/>
    <w:rsid w:val="0033191F"/>
    <w:rsid w:val="00331EBA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35C8"/>
    <w:rsid w:val="00601C7B"/>
    <w:rsid w:val="0062702D"/>
    <w:rsid w:val="00665179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D511E"/>
    <w:rsid w:val="00D60642"/>
    <w:rsid w:val="00D61335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82849&amp;dst=100005&amp;field=134&amp;date=28.12.2023" TargetMode="External"/><Relationship Id="rId13" Type="http://schemas.openxmlformats.org/officeDocument/2006/relationships/hyperlink" Target="https://login.consultant.ru/link/?req=doc&amp;base=RLAW087&amp;n=111838&amp;dst=100005&amp;field=134&amp;date=28.12.2023" TargetMode="External"/><Relationship Id="rId18" Type="http://schemas.openxmlformats.org/officeDocument/2006/relationships/theme" Target="theme/theme1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77831&amp;dst=100005&amp;field=134&amp;date=28.12.2023" TargetMode="External"/><Relationship Id="rId12" Type="http://schemas.openxmlformats.org/officeDocument/2006/relationships/hyperlink" Target="https://login.consultant.ru/link/?req=doc&amp;base=RLAW087&amp;n=108635&amp;dst=100005&amp;field=134&amp;date=28.12.202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21761&amp;dst=100005&amp;field=134&amp;date=28.12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67128&amp;dst=100005&amp;field=134&amp;date=28.12.2023" TargetMode="External"/><Relationship Id="rId11" Type="http://schemas.openxmlformats.org/officeDocument/2006/relationships/hyperlink" Target="https://login.consultant.ru/link/?req=doc&amp;base=RLAW087&amp;n=106414&amp;dst=100005&amp;field=134&amp;date=28.12.2023" TargetMode="External"/><Relationship Id="rId5" Type="http://schemas.openxmlformats.org/officeDocument/2006/relationships/hyperlink" Target="https://login.consultant.ru/link/?req=doc&amp;base=RLAW087&amp;n=53122&amp;dst=100005&amp;field=134&amp;date=28.12.2023" TargetMode="External"/><Relationship Id="rId15" Type="http://schemas.openxmlformats.org/officeDocument/2006/relationships/hyperlink" Target="https://login.consultant.ru/link/?req=doc&amp;base=RLAW087&amp;n=120119&amp;dst=100005&amp;field=134&amp;date=28.12.2023" TargetMode="External"/><Relationship Id="rId10" Type="http://schemas.openxmlformats.org/officeDocument/2006/relationships/hyperlink" Target="https://login.consultant.ru/link/?req=doc&amp;base=RLAW087&amp;n=100818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92015&amp;dst=100005&amp;field=134&amp;date=28.12.2023" TargetMode="External"/><Relationship Id="rId14" Type="http://schemas.openxmlformats.org/officeDocument/2006/relationships/hyperlink" Target="https://login.consultant.ru/link/?req=doc&amp;base=RLAW087&amp;n=116631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33</cp:revision>
  <cp:lastPrinted>2024-01-23T10:34:00Z</cp:lastPrinted>
  <dcterms:created xsi:type="dcterms:W3CDTF">2015-09-01T09:13:00Z</dcterms:created>
  <dcterms:modified xsi:type="dcterms:W3CDTF">2024-04-23T09:49:00Z</dcterms:modified>
</cp:coreProperties>
</file>