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AE" w:rsidRPr="00C16CAE" w:rsidRDefault="00C16CAE" w:rsidP="00C16CAE">
      <w:pPr>
        <w:widowControl w:val="0"/>
        <w:autoSpaceDE w:val="0"/>
        <w:autoSpaceDN w:val="0"/>
        <w:ind w:firstLine="567"/>
        <w:jc w:val="center"/>
        <w:outlineLvl w:val="2"/>
        <w:rPr>
          <w:sz w:val="28"/>
          <w:szCs w:val="28"/>
        </w:rPr>
      </w:pPr>
      <w:r w:rsidRPr="00855921">
        <w:rPr>
          <w:sz w:val="28"/>
          <w:szCs w:val="28"/>
        </w:rPr>
        <w:t xml:space="preserve">2.6. Перечень документов, необходимых </w:t>
      </w:r>
      <w:proofErr w:type="gramStart"/>
      <w:r w:rsidRPr="00855921">
        <w:rPr>
          <w:sz w:val="28"/>
          <w:szCs w:val="28"/>
        </w:rPr>
        <w:t>для</w:t>
      </w:r>
      <w:proofErr w:type="gramEnd"/>
    </w:p>
    <w:p w:rsidR="00C16CAE" w:rsidRPr="00C16CAE" w:rsidRDefault="00C16CAE" w:rsidP="00C16CAE">
      <w:pPr>
        <w:widowControl w:val="0"/>
        <w:autoSpaceDE w:val="0"/>
        <w:autoSpaceDN w:val="0"/>
        <w:ind w:firstLine="567"/>
        <w:jc w:val="center"/>
        <w:outlineLvl w:val="2"/>
        <w:rPr>
          <w:sz w:val="28"/>
          <w:szCs w:val="28"/>
        </w:rPr>
      </w:pPr>
      <w:r w:rsidRPr="00855921">
        <w:rPr>
          <w:sz w:val="28"/>
          <w:szCs w:val="28"/>
        </w:rPr>
        <w:t xml:space="preserve"> предоставления муниципальной услуги</w:t>
      </w:r>
    </w:p>
    <w:p w:rsidR="00C16CAE" w:rsidRPr="00C16CAE" w:rsidRDefault="00C16CAE" w:rsidP="00C16CAE">
      <w:pPr>
        <w:widowControl w:val="0"/>
        <w:autoSpaceDE w:val="0"/>
        <w:autoSpaceDN w:val="0"/>
        <w:ind w:firstLine="567"/>
        <w:jc w:val="center"/>
        <w:outlineLvl w:val="2"/>
        <w:rPr>
          <w:sz w:val="28"/>
          <w:szCs w:val="28"/>
        </w:rPr>
      </w:pP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0" w:name="P208"/>
      <w:bookmarkEnd w:id="0"/>
      <w:r w:rsidRPr="00855921">
        <w:rPr>
          <w:sz w:val="28"/>
          <w:szCs w:val="28"/>
        </w:rPr>
        <w:t xml:space="preserve">2.6.1. Для получения муниципальной услуги заявитель предоставляет в Комитет </w:t>
      </w:r>
      <w:hyperlink w:anchor="P455" w:history="1">
        <w:r w:rsidRPr="00855921">
          <w:rPr>
            <w:sz w:val="28"/>
            <w:szCs w:val="28"/>
          </w:rPr>
          <w:t>заявление</w:t>
        </w:r>
      </w:hyperlink>
      <w:r w:rsidRPr="00855921">
        <w:rPr>
          <w:sz w:val="28"/>
          <w:szCs w:val="28"/>
        </w:rPr>
        <w:t xml:space="preserve"> согласно приложению № 1 к настоящему Регламенту (далее - Заявление).</w:t>
      </w: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55921">
        <w:rPr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" w:name="P211"/>
      <w:bookmarkEnd w:id="1"/>
      <w:r w:rsidRPr="00855921">
        <w:rPr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Федерации).</w:t>
      </w: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55921">
        <w:rPr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</w:t>
      </w: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2" w:name="P213"/>
      <w:bookmarkEnd w:id="2"/>
      <w:r w:rsidRPr="00855921">
        <w:rPr>
          <w:sz w:val="28"/>
          <w:szCs w:val="28"/>
        </w:rPr>
        <w:t>б)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недвижимости;</w:t>
      </w: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3" w:name="P214"/>
      <w:bookmarkStart w:id="4" w:name="P215"/>
      <w:bookmarkEnd w:id="3"/>
      <w:bookmarkEnd w:id="4"/>
      <w:r w:rsidRPr="00855921">
        <w:rPr>
          <w:sz w:val="28"/>
          <w:szCs w:val="28"/>
        </w:rPr>
        <w:t>в) выписка из Единого государственного реестра юридических лиц;</w:t>
      </w: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55921">
        <w:rPr>
          <w:sz w:val="28"/>
          <w:szCs w:val="28"/>
        </w:rPr>
        <w:t>г) выписка из Единого государственного реестра индивидуальных предпринимателей.</w:t>
      </w: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P216"/>
      <w:bookmarkEnd w:id="5"/>
      <w:r w:rsidRPr="00855921">
        <w:rPr>
          <w:sz w:val="28"/>
          <w:szCs w:val="28"/>
        </w:rPr>
        <w:t>Копии документов заверяются подписью заявителя за исключением документов, выданных нотариусом (копия должна быть заверена нотариально).</w:t>
      </w: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55921">
        <w:rPr>
          <w:sz w:val="28"/>
          <w:szCs w:val="28"/>
        </w:rPr>
        <w:t xml:space="preserve">2.6.2. Заявление и документы, указанные в </w:t>
      </w:r>
      <w:hyperlink w:anchor="P208" w:history="1">
        <w:r w:rsidRPr="00855921">
          <w:rPr>
            <w:sz w:val="28"/>
            <w:szCs w:val="28"/>
          </w:rPr>
          <w:t>пункте 2.6.1</w:t>
        </w:r>
      </w:hyperlink>
      <w:r w:rsidRPr="00855921">
        <w:rPr>
          <w:sz w:val="28"/>
          <w:szCs w:val="28"/>
        </w:rPr>
        <w:t xml:space="preserve"> настоящего Регламента, могут быть представлены в форме электронных документов с использованием информационно-телекоммуникационной сети Интернет (далее - ТКС) в соответствии с требованиями, указанными в </w:t>
      </w:r>
      <w:hyperlink w:anchor="P310" w:history="1">
        <w:r w:rsidRPr="00855921">
          <w:rPr>
            <w:sz w:val="28"/>
            <w:szCs w:val="28"/>
          </w:rPr>
          <w:t>пункте 2.12</w:t>
        </w:r>
      </w:hyperlink>
      <w:r w:rsidRPr="00855921">
        <w:rPr>
          <w:sz w:val="28"/>
          <w:szCs w:val="28"/>
        </w:rPr>
        <w:t xml:space="preserve"> Регламента.</w:t>
      </w: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_GoBack"/>
      <w:bookmarkEnd w:id="6"/>
      <w:r w:rsidRPr="00855921">
        <w:rPr>
          <w:sz w:val="28"/>
          <w:szCs w:val="28"/>
        </w:rPr>
        <w:t xml:space="preserve">2.6.3. Обязанность по предоставлению документа, указанного в </w:t>
      </w:r>
      <w:hyperlink w:anchor="P211" w:history="1">
        <w:r w:rsidRPr="00855921">
          <w:rPr>
            <w:sz w:val="28"/>
            <w:szCs w:val="28"/>
          </w:rPr>
          <w:t>подпункте а) пункта 2.6.1</w:t>
        </w:r>
      </w:hyperlink>
      <w:r w:rsidRPr="00855921">
        <w:rPr>
          <w:sz w:val="28"/>
          <w:szCs w:val="28"/>
        </w:rPr>
        <w:t xml:space="preserve"> настоящего Регламента, возложена на заявителя.</w:t>
      </w: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P221"/>
      <w:bookmarkEnd w:id="7"/>
      <w:r w:rsidRPr="00855921">
        <w:rPr>
          <w:sz w:val="28"/>
          <w:szCs w:val="28"/>
        </w:rPr>
        <w:t xml:space="preserve">2.6.4. </w:t>
      </w:r>
      <w:proofErr w:type="gramStart"/>
      <w:r w:rsidRPr="00855921">
        <w:rPr>
          <w:sz w:val="28"/>
          <w:szCs w:val="28"/>
        </w:rPr>
        <w:t xml:space="preserve">Документы, указанные в </w:t>
      </w:r>
      <w:hyperlink w:anchor="P213" w:history="1">
        <w:r w:rsidRPr="00855921">
          <w:rPr>
            <w:sz w:val="28"/>
            <w:szCs w:val="28"/>
          </w:rPr>
          <w:t>подпунктах б)</w:t>
        </w:r>
      </w:hyperlink>
      <w:r w:rsidRPr="00855921">
        <w:rPr>
          <w:sz w:val="28"/>
          <w:szCs w:val="28"/>
        </w:rPr>
        <w:t xml:space="preserve">, </w:t>
      </w:r>
      <w:hyperlink w:anchor="P214" w:history="1">
        <w:r w:rsidRPr="00855921">
          <w:rPr>
            <w:sz w:val="28"/>
            <w:szCs w:val="28"/>
          </w:rPr>
          <w:t>в)</w:t>
        </w:r>
      </w:hyperlink>
      <w:r w:rsidRPr="00855921">
        <w:rPr>
          <w:sz w:val="28"/>
          <w:szCs w:val="28"/>
        </w:rPr>
        <w:t xml:space="preserve">, </w:t>
      </w:r>
      <w:hyperlink w:anchor="P215" w:history="1">
        <w:r w:rsidRPr="00855921">
          <w:rPr>
            <w:sz w:val="28"/>
            <w:szCs w:val="28"/>
          </w:rPr>
          <w:t>г)</w:t>
        </w:r>
      </w:hyperlink>
      <w:hyperlink w:anchor="P216" w:history="1">
        <w:r w:rsidRPr="00855921">
          <w:rPr>
            <w:sz w:val="28"/>
            <w:szCs w:val="28"/>
          </w:rPr>
          <w:t xml:space="preserve"> пункта 2.6.1</w:t>
        </w:r>
      </w:hyperlink>
      <w:r w:rsidRPr="00855921">
        <w:rPr>
          <w:sz w:val="28"/>
          <w:szCs w:val="28"/>
        </w:rPr>
        <w:t xml:space="preserve">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855921">
        <w:rPr>
          <w:sz w:val="28"/>
          <w:szCs w:val="28"/>
        </w:rPr>
        <w:t>Росреестра</w:t>
      </w:r>
      <w:proofErr w:type="spellEnd"/>
      <w:r w:rsidRPr="00855921">
        <w:rPr>
          <w:sz w:val="28"/>
          <w:szCs w:val="28"/>
        </w:rPr>
        <w:t xml:space="preserve"> по Мурманской области, ИФНС России по г. Мурманску, в том числе, при наличии технической возможности, в электронной форме с использованием системы межведомственного электронного</w:t>
      </w:r>
      <w:proofErr w:type="gramEnd"/>
      <w:r w:rsidRPr="00855921">
        <w:rPr>
          <w:sz w:val="28"/>
          <w:szCs w:val="28"/>
        </w:rPr>
        <w:t xml:space="preserve"> взаимодействия, в случае если заявитель не представил их самостоятельно.</w:t>
      </w:r>
    </w:p>
    <w:p w:rsidR="00C16CAE" w:rsidRPr="00855921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55921">
        <w:rPr>
          <w:sz w:val="28"/>
          <w:szCs w:val="28"/>
        </w:rPr>
        <w:t xml:space="preserve">2.6.5. Непредставление заявителем документов, указанных в </w:t>
      </w:r>
      <w:hyperlink w:anchor="P221" w:history="1">
        <w:r w:rsidRPr="00855921">
          <w:rPr>
            <w:sz w:val="28"/>
            <w:szCs w:val="28"/>
          </w:rPr>
          <w:t>пункте 2.6.4</w:t>
        </w:r>
      </w:hyperlink>
      <w:r w:rsidRPr="00855921">
        <w:rPr>
          <w:sz w:val="28"/>
          <w:szCs w:val="28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C16CAE" w:rsidRPr="00C16CAE" w:rsidRDefault="00C16CAE" w:rsidP="00C16C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55921">
        <w:rPr>
          <w:sz w:val="28"/>
          <w:szCs w:val="28"/>
        </w:rPr>
        <w:t xml:space="preserve">2.6.6. Запрещается требовать от заявителя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855921">
        <w:rPr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услуги.</w:t>
      </w:r>
    </w:p>
    <w:p w:rsidR="00D1065B" w:rsidRDefault="00D1065B"/>
    <w:sectPr w:rsidR="00D1065B" w:rsidSect="00FC1B5C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1"/>
    <w:rsid w:val="00196021"/>
    <w:rsid w:val="001A6862"/>
    <w:rsid w:val="00A1386F"/>
    <w:rsid w:val="00AE7AC0"/>
    <w:rsid w:val="00C16CAE"/>
    <w:rsid w:val="00D1065B"/>
    <w:rsid w:val="00F144B9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6</cp:revision>
  <cp:lastPrinted>2017-07-25T10:17:00Z</cp:lastPrinted>
  <dcterms:created xsi:type="dcterms:W3CDTF">2017-07-14T11:56:00Z</dcterms:created>
  <dcterms:modified xsi:type="dcterms:W3CDTF">2017-07-25T10:24:00Z</dcterms:modified>
</cp:coreProperties>
</file>