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8F1CA" w14:textId="77777777" w:rsidR="004A2789" w:rsidRPr="003247A1" w:rsidRDefault="003247A1" w:rsidP="004A27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7A1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14:paraId="46A0D6DB" w14:textId="3B7D7F73" w:rsidR="00657023" w:rsidRPr="003247A1" w:rsidRDefault="004A2789" w:rsidP="004A27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7A1">
        <w:rPr>
          <w:rFonts w:ascii="Times New Roman" w:hAnsi="Times New Roman" w:cs="Times New Roman"/>
          <w:b/>
          <w:sz w:val="28"/>
          <w:szCs w:val="28"/>
        </w:rPr>
        <w:t>по итогам деятельности комиссии по соблюдению требований к служебном</w:t>
      </w:r>
      <w:r w:rsidR="00073B21">
        <w:rPr>
          <w:rFonts w:ascii="Times New Roman" w:hAnsi="Times New Roman" w:cs="Times New Roman"/>
          <w:b/>
          <w:sz w:val="28"/>
          <w:szCs w:val="28"/>
        </w:rPr>
        <w:t>у</w:t>
      </w:r>
      <w:r w:rsidRPr="003247A1">
        <w:rPr>
          <w:rFonts w:ascii="Times New Roman" w:hAnsi="Times New Roman" w:cs="Times New Roman"/>
          <w:b/>
          <w:sz w:val="28"/>
          <w:szCs w:val="28"/>
        </w:rPr>
        <w:t xml:space="preserve"> поведению муниципальных служащих и урегулированию конфликта интересов в</w:t>
      </w:r>
      <w:r w:rsidR="00AF19E7">
        <w:rPr>
          <w:rFonts w:ascii="Times New Roman" w:hAnsi="Times New Roman" w:cs="Times New Roman"/>
          <w:b/>
          <w:sz w:val="28"/>
          <w:szCs w:val="28"/>
        </w:rPr>
        <w:t>о</w:t>
      </w:r>
      <w:r w:rsidRPr="003247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9E7">
        <w:rPr>
          <w:rFonts w:ascii="Times New Roman" w:hAnsi="Times New Roman" w:cs="Times New Roman"/>
          <w:b/>
          <w:sz w:val="28"/>
          <w:szCs w:val="28"/>
        </w:rPr>
        <w:t>2</w:t>
      </w:r>
      <w:r w:rsidR="001A59CA">
        <w:rPr>
          <w:rFonts w:ascii="Times New Roman" w:hAnsi="Times New Roman" w:cs="Times New Roman"/>
          <w:b/>
          <w:sz w:val="28"/>
          <w:szCs w:val="28"/>
        </w:rPr>
        <w:t>-м полугодии 20</w:t>
      </w:r>
      <w:r w:rsidR="00B97C1D">
        <w:rPr>
          <w:rFonts w:ascii="Times New Roman" w:hAnsi="Times New Roman" w:cs="Times New Roman"/>
          <w:b/>
          <w:sz w:val="28"/>
          <w:szCs w:val="28"/>
        </w:rPr>
        <w:t>2</w:t>
      </w:r>
      <w:r w:rsidR="00D51FC5">
        <w:rPr>
          <w:rFonts w:ascii="Times New Roman" w:hAnsi="Times New Roman" w:cs="Times New Roman"/>
          <w:b/>
          <w:sz w:val="28"/>
          <w:szCs w:val="28"/>
        </w:rPr>
        <w:t>3</w:t>
      </w:r>
      <w:r w:rsidR="001A59C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235F6ECB" w14:textId="5EF89FA9" w:rsidR="001E1FE3" w:rsidRDefault="00754CC8" w:rsidP="001E1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1FE3">
        <w:rPr>
          <w:rFonts w:ascii="Times New Roman" w:hAnsi="Times New Roman" w:cs="Times New Roman"/>
          <w:sz w:val="28"/>
          <w:szCs w:val="28"/>
        </w:rPr>
        <w:t xml:space="preserve">Во 2-м полугодии </w:t>
      </w:r>
      <w:r w:rsidR="00B97C1D">
        <w:rPr>
          <w:rFonts w:ascii="Times New Roman" w:hAnsi="Times New Roman" w:cs="Times New Roman"/>
          <w:sz w:val="28"/>
          <w:szCs w:val="28"/>
        </w:rPr>
        <w:t>202</w:t>
      </w:r>
      <w:r w:rsidR="00D51FC5">
        <w:rPr>
          <w:rFonts w:ascii="Times New Roman" w:hAnsi="Times New Roman" w:cs="Times New Roman"/>
          <w:sz w:val="28"/>
          <w:szCs w:val="28"/>
        </w:rPr>
        <w:t>3</w:t>
      </w:r>
      <w:r w:rsidR="001E1FE3">
        <w:rPr>
          <w:rFonts w:ascii="Times New Roman" w:hAnsi="Times New Roman" w:cs="Times New Roman"/>
          <w:sz w:val="28"/>
          <w:szCs w:val="28"/>
        </w:rPr>
        <w:t xml:space="preserve"> года проведено </w:t>
      </w:r>
      <w:r w:rsidR="007B48CD">
        <w:rPr>
          <w:rFonts w:ascii="Times New Roman" w:hAnsi="Times New Roman" w:cs="Times New Roman"/>
          <w:sz w:val="28"/>
          <w:szCs w:val="28"/>
        </w:rPr>
        <w:t>1</w:t>
      </w:r>
      <w:r w:rsidR="001E1FE3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7B48CD">
        <w:rPr>
          <w:rFonts w:ascii="Times New Roman" w:hAnsi="Times New Roman" w:cs="Times New Roman"/>
          <w:sz w:val="28"/>
          <w:szCs w:val="28"/>
        </w:rPr>
        <w:t>е</w:t>
      </w:r>
      <w:r w:rsidR="001E1FE3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7B48CD">
        <w:rPr>
          <w:rFonts w:ascii="Times New Roman" w:hAnsi="Times New Roman" w:cs="Times New Roman"/>
          <w:sz w:val="28"/>
          <w:szCs w:val="28"/>
        </w:rPr>
        <w:t>.</w:t>
      </w:r>
    </w:p>
    <w:p w14:paraId="1F2A366B" w14:textId="0E704CE1" w:rsidR="001E1FE3" w:rsidRDefault="001E1FE3" w:rsidP="001E1F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заседания Комиссии от </w:t>
      </w:r>
      <w:r w:rsidR="00B97C1D">
        <w:rPr>
          <w:rFonts w:ascii="Times New Roman" w:hAnsi="Times New Roman" w:cs="Times New Roman"/>
          <w:sz w:val="28"/>
          <w:szCs w:val="28"/>
        </w:rPr>
        <w:t>2</w:t>
      </w:r>
      <w:r w:rsidR="007B48CD">
        <w:rPr>
          <w:rFonts w:ascii="Times New Roman" w:hAnsi="Times New Roman" w:cs="Times New Roman"/>
          <w:sz w:val="28"/>
          <w:szCs w:val="28"/>
        </w:rPr>
        <w:t>8</w:t>
      </w:r>
      <w:r w:rsidR="00B97C1D">
        <w:rPr>
          <w:rFonts w:ascii="Times New Roman" w:hAnsi="Times New Roman" w:cs="Times New Roman"/>
          <w:sz w:val="28"/>
          <w:szCs w:val="28"/>
        </w:rPr>
        <w:t>.</w:t>
      </w:r>
      <w:r w:rsidR="00486B28">
        <w:rPr>
          <w:rFonts w:ascii="Times New Roman" w:hAnsi="Times New Roman" w:cs="Times New Roman"/>
          <w:sz w:val="28"/>
          <w:szCs w:val="28"/>
        </w:rPr>
        <w:t>0</w:t>
      </w:r>
      <w:r w:rsidR="007B48CD">
        <w:rPr>
          <w:rFonts w:ascii="Times New Roman" w:hAnsi="Times New Roman" w:cs="Times New Roman"/>
          <w:sz w:val="28"/>
          <w:szCs w:val="28"/>
        </w:rPr>
        <w:t>8</w:t>
      </w:r>
      <w:r w:rsidR="00B97C1D">
        <w:rPr>
          <w:rFonts w:ascii="Times New Roman" w:hAnsi="Times New Roman" w:cs="Times New Roman"/>
          <w:sz w:val="28"/>
          <w:szCs w:val="28"/>
        </w:rPr>
        <w:t>.202</w:t>
      </w:r>
      <w:r w:rsidR="007B48C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рассмотрено </w:t>
      </w:r>
      <w:r w:rsidR="007B48C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7B48C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7B48CD">
        <w:rPr>
          <w:rFonts w:ascii="Times New Roman" w:hAnsi="Times New Roman" w:cs="Times New Roman"/>
          <w:sz w:val="28"/>
          <w:szCs w:val="28"/>
        </w:rPr>
        <w:t>четырех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86B28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486B28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по вопросу предоставления недостоверных или неполных сведений о доходах, об имуществе и обязательствах имущественного характера </w:t>
      </w:r>
    </w:p>
    <w:p w14:paraId="31766417" w14:textId="0405523E" w:rsidR="001E1FE3" w:rsidRDefault="001E1FE3" w:rsidP="001E1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итогам заседания комиссия приняла решение рекомендовать председателю комитета применить меру дисциплинарной ответственности к </w:t>
      </w:r>
      <w:r w:rsidR="00486B28">
        <w:rPr>
          <w:rFonts w:ascii="Times New Roman" w:hAnsi="Times New Roman" w:cs="Times New Roman"/>
          <w:sz w:val="28"/>
          <w:szCs w:val="28"/>
        </w:rPr>
        <w:t xml:space="preserve">двум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486B28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486B28">
        <w:rPr>
          <w:rFonts w:ascii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hAnsi="Times New Roman" w:cs="Times New Roman"/>
          <w:sz w:val="28"/>
          <w:szCs w:val="28"/>
        </w:rPr>
        <w:t xml:space="preserve">– замечание. </w:t>
      </w:r>
    </w:p>
    <w:p w14:paraId="6985AE32" w14:textId="77777777" w:rsidR="00B97C1D" w:rsidRDefault="00B97C1D" w:rsidP="001E1F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EA8932" w14:textId="77777777" w:rsidR="003247A1" w:rsidRPr="004A2789" w:rsidRDefault="003247A1" w:rsidP="004A278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247A1" w:rsidRPr="004A2789" w:rsidSect="004A2789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89"/>
    <w:rsid w:val="00073B21"/>
    <w:rsid w:val="00103E5A"/>
    <w:rsid w:val="00175B67"/>
    <w:rsid w:val="001A59CA"/>
    <w:rsid w:val="001E1FE3"/>
    <w:rsid w:val="003247A1"/>
    <w:rsid w:val="00486B28"/>
    <w:rsid w:val="004A2789"/>
    <w:rsid w:val="004B4F8B"/>
    <w:rsid w:val="004E5A00"/>
    <w:rsid w:val="00657023"/>
    <w:rsid w:val="00754CC8"/>
    <w:rsid w:val="007B48CD"/>
    <w:rsid w:val="009463BC"/>
    <w:rsid w:val="00AF19E7"/>
    <w:rsid w:val="00B97C1D"/>
    <w:rsid w:val="00BE084F"/>
    <w:rsid w:val="00C70554"/>
    <w:rsid w:val="00D51FC5"/>
    <w:rsid w:val="00E323B0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41B3"/>
  <w15:docId w15:val="{CCD4F838-EA65-42A9-AF32-4E5AA55A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Антонина Роман</cp:lastModifiedBy>
  <cp:revision>2</cp:revision>
  <dcterms:created xsi:type="dcterms:W3CDTF">2023-12-27T09:53:00Z</dcterms:created>
  <dcterms:modified xsi:type="dcterms:W3CDTF">2023-12-27T09:53:00Z</dcterms:modified>
</cp:coreProperties>
</file>