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D12D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39D3A2DC" w14:textId="45703A4E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91666C">
        <w:rPr>
          <w:rFonts w:ascii="Times New Roman" w:hAnsi="Times New Roman" w:cs="Times New Roman"/>
          <w:sz w:val="28"/>
          <w:szCs w:val="28"/>
        </w:rPr>
        <w:t>ых обсуждений в рамках анализа нормативных правовых актов на соответствие их антимонопольному законодательству</w:t>
      </w:r>
    </w:p>
    <w:p w14:paraId="071BA0E6" w14:textId="77777777" w:rsidR="00B92290" w:rsidRDefault="00B92290" w:rsidP="00BF3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7270A" w14:textId="43EB8E55" w:rsidR="004B58BF" w:rsidRPr="004B58BF" w:rsidRDefault="00B92290" w:rsidP="004B5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9609F5">
        <w:rPr>
          <w:rFonts w:ascii="Times New Roman" w:hAnsi="Times New Roman" w:cs="Times New Roman"/>
          <w:sz w:val="28"/>
          <w:szCs w:val="28"/>
        </w:rPr>
        <w:t>социальной поддержке</w:t>
      </w:r>
      <w:r w:rsidR="007D5866">
        <w:rPr>
          <w:rFonts w:ascii="Times New Roman" w:hAnsi="Times New Roman" w:cs="Times New Roman"/>
          <w:sz w:val="28"/>
          <w:szCs w:val="28"/>
        </w:rPr>
        <w:t xml:space="preserve"> и </w:t>
      </w:r>
      <w:r w:rsidR="005D16AD">
        <w:rPr>
          <w:rFonts w:ascii="Times New Roman" w:hAnsi="Times New Roman" w:cs="Times New Roman"/>
          <w:sz w:val="28"/>
          <w:szCs w:val="28"/>
        </w:rPr>
        <w:t xml:space="preserve">охране здоровья </w:t>
      </w:r>
      <w:r w:rsidRPr="00D731EC">
        <w:rPr>
          <w:rFonts w:ascii="Times New Roman" w:hAnsi="Times New Roman" w:cs="Times New Roman"/>
          <w:sz w:val="28"/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</w:t>
      </w:r>
      <w:r w:rsidR="0091666C">
        <w:rPr>
          <w:rFonts w:ascii="Times New Roman" w:hAnsi="Times New Roman" w:cs="Times New Roman"/>
          <w:sz w:val="28"/>
          <w:szCs w:val="28"/>
        </w:rPr>
        <w:t xml:space="preserve"> организаций и граждан в рамках анализа нормативных правовых актов на соответствие их антимонопольному законодательству</w:t>
      </w:r>
      <w:r w:rsidRPr="00D731EC">
        <w:rPr>
          <w:rFonts w:ascii="Times New Roman" w:hAnsi="Times New Roman" w:cs="Times New Roman"/>
          <w:sz w:val="28"/>
          <w:szCs w:val="28"/>
        </w:rPr>
        <w:t xml:space="preserve"> в отношении проекта постановления администрации города Мурманска </w:t>
      </w:r>
      <w:r w:rsidR="00165CA4">
        <w:rPr>
          <w:rFonts w:ascii="Times New Roman" w:hAnsi="Times New Roman" w:cs="Times New Roman"/>
          <w:sz w:val="28"/>
          <w:szCs w:val="28"/>
        </w:rPr>
        <w:t>«</w:t>
      </w:r>
      <w:r w:rsidR="00165CA4" w:rsidRPr="00165CA4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</w:t>
      </w:r>
      <w:r w:rsidR="00165CA4">
        <w:rPr>
          <w:rFonts w:ascii="Times New Roman" w:hAnsi="Times New Roman" w:cs="Times New Roman"/>
          <w:sz w:val="28"/>
          <w:szCs w:val="28"/>
        </w:rPr>
        <w:br/>
      </w:r>
      <w:r w:rsidR="00165CA4" w:rsidRPr="00165CA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Мурманска от 10.11.2025 № 6272 </w:t>
      </w:r>
      <w:r w:rsidR="00165CA4">
        <w:rPr>
          <w:rFonts w:ascii="Times New Roman" w:hAnsi="Times New Roman" w:cs="Times New Roman"/>
          <w:sz w:val="28"/>
          <w:szCs w:val="28"/>
        </w:rPr>
        <w:br/>
      </w:r>
      <w:r w:rsidR="004B58BF" w:rsidRPr="004B58BF">
        <w:rPr>
          <w:rFonts w:ascii="Times New Roman" w:hAnsi="Times New Roman" w:cs="Times New Roman"/>
          <w:sz w:val="28"/>
          <w:szCs w:val="28"/>
        </w:rPr>
        <w:t>«Об утверждении комплексной муниципальной программы «</w:t>
      </w:r>
      <w:r w:rsidR="00FA178E">
        <w:rPr>
          <w:rFonts w:ascii="Times New Roman" w:hAnsi="Times New Roman" w:cs="Times New Roman"/>
          <w:sz w:val="28"/>
          <w:szCs w:val="28"/>
        </w:rPr>
        <w:t>Старшее поколение</w:t>
      </w:r>
      <w:r w:rsidR="004B58BF" w:rsidRPr="004B58BF">
        <w:rPr>
          <w:rFonts w:ascii="Times New Roman" w:hAnsi="Times New Roman" w:cs="Times New Roman"/>
          <w:sz w:val="28"/>
          <w:szCs w:val="28"/>
        </w:rPr>
        <w:t>» на 2025 – 2030 годы</w:t>
      </w:r>
      <w:r w:rsidR="004B58BF">
        <w:rPr>
          <w:rFonts w:ascii="Times New Roman" w:hAnsi="Times New Roman" w:cs="Times New Roman"/>
          <w:sz w:val="28"/>
          <w:szCs w:val="28"/>
        </w:rPr>
        <w:t>.</w:t>
      </w:r>
    </w:p>
    <w:p w14:paraId="57F865D5" w14:textId="6C7FD602"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B46306">
        <w:rPr>
          <w:rFonts w:ascii="Times New Roman" w:hAnsi="Times New Roman" w:cs="Times New Roman"/>
          <w:color w:val="000000" w:themeColor="text1"/>
          <w:sz w:val="28"/>
          <w:szCs w:val="28"/>
        </w:rPr>
        <w:t>Мурманск,</w:t>
      </w:r>
      <w:r w:rsidR="006C03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0F758D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F758D">
        <w:rPr>
          <w:rFonts w:ascii="Times New Roman" w:hAnsi="Times New Roman" w:cs="Times New Roman"/>
          <w:color w:val="000000" w:themeColor="text1"/>
          <w:sz w:val="28"/>
          <w:szCs w:val="28"/>
        </w:rPr>
        <w:t>д. 20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т.ч. по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почты: </w:t>
      </w:r>
      <w:hyperlink r:id="rId4" w:history="1"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ksdm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678101" w14:textId="1873970B"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783984">
        <w:rPr>
          <w:rFonts w:ascii="Times New Roman" w:hAnsi="Times New Roman" w:cs="Times New Roman"/>
          <w:sz w:val="28"/>
          <w:szCs w:val="28"/>
        </w:rPr>
        <w:t xml:space="preserve">с </w:t>
      </w:r>
      <w:r w:rsidR="00165CA4" w:rsidRPr="0071274C">
        <w:rPr>
          <w:rFonts w:ascii="Times New Roman" w:hAnsi="Times New Roman" w:cs="Times New Roman"/>
          <w:sz w:val="28"/>
          <w:szCs w:val="28"/>
        </w:rPr>
        <w:t>2</w:t>
      </w:r>
      <w:r w:rsidR="009E094A">
        <w:rPr>
          <w:rFonts w:ascii="Times New Roman" w:hAnsi="Times New Roman" w:cs="Times New Roman"/>
          <w:sz w:val="28"/>
          <w:szCs w:val="28"/>
        </w:rPr>
        <w:t>6</w:t>
      </w:r>
      <w:r w:rsidR="00783984" w:rsidRPr="0071274C">
        <w:rPr>
          <w:rFonts w:ascii="Times New Roman" w:hAnsi="Times New Roman" w:cs="Times New Roman"/>
          <w:sz w:val="28"/>
          <w:szCs w:val="28"/>
        </w:rPr>
        <w:t>.0</w:t>
      </w:r>
      <w:r w:rsidR="00165CA4" w:rsidRPr="0071274C">
        <w:rPr>
          <w:rFonts w:ascii="Times New Roman" w:hAnsi="Times New Roman" w:cs="Times New Roman"/>
          <w:sz w:val="28"/>
          <w:szCs w:val="28"/>
        </w:rPr>
        <w:t>3</w:t>
      </w:r>
      <w:r w:rsidR="00BD77AF" w:rsidRPr="0071274C">
        <w:rPr>
          <w:rFonts w:ascii="Times New Roman" w:hAnsi="Times New Roman" w:cs="Times New Roman"/>
          <w:sz w:val="28"/>
          <w:szCs w:val="28"/>
        </w:rPr>
        <w:t>.202</w:t>
      </w:r>
      <w:r w:rsidR="00807D12" w:rsidRPr="0071274C">
        <w:rPr>
          <w:rFonts w:ascii="Times New Roman" w:hAnsi="Times New Roman" w:cs="Times New Roman"/>
          <w:sz w:val="28"/>
          <w:szCs w:val="28"/>
        </w:rPr>
        <w:t>6</w:t>
      </w:r>
      <w:r w:rsidRPr="0071274C">
        <w:rPr>
          <w:rFonts w:ascii="Times New Roman" w:hAnsi="Times New Roman" w:cs="Times New Roman"/>
          <w:sz w:val="28"/>
          <w:szCs w:val="28"/>
        </w:rPr>
        <w:t xml:space="preserve"> по </w:t>
      </w:r>
      <w:r w:rsidR="0071274C" w:rsidRPr="0071274C">
        <w:rPr>
          <w:rFonts w:ascii="Times New Roman" w:hAnsi="Times New Roman" w:cs="Times New Roman"/>
          <w:sz w:val="28"/>
          <w:szCs w:val="28"/>
        </w:rPr>
        <w:t>2</w:t>
      </w:r>
      <w:r w:rsidR="009E094A">
        <w:rPr>
          <w:rFonts w:ascii="Times New Roman" w:hAnsi="Times New Roman" w:cs="Times New Roman"/>
          <w:sz w:val="28"/>
          <w:szCs w:val="28"/>
        </w:rPr>
        <w:t>8</w:t>
      </w:r>
      <w:r w:rsidR="00783984" w:rsidRPr="0071274C">
        <w:rPr>
          <w:rFonts w:ascii="Times New Roman" w:hAnsi="Times New Roman" w:cs="Times New Roman"/>
          <w:sz w:val="28"/>
          <w:szCs w:val="28"/>
        </w:rPr>
        <w:t>.0</w:t>
      </w:r>
      <w:r w:rsidR="0071274C" w:rsidRPr="0071274C">
        <w:rPr>
          <w:rFonts w:ascii="Times New Roman" w:hAnsi="Times New Roman" w:cs="Times New Roman"/>
          <w:sz w:val="28"/>
          <w:szCs w:val="28"/>
        </w:rPr>
        <w:t>3</w:t>
      </w:r>
      <w:r w:rsidR="00BD77AF" w:rsidRPr="0071274C">
        <w:rPr>
          <w:rFonts w:ascii="Times New Roman" w:hAnsi="Times New Roman" w:cs="Times New Roman"/>
          <w:sz w:val="28"/>
          <w:szCs w:val="28"/>
        </w:rPr>
        <w:t>.202</w:t>
      </w:r>
      <w:r w:rsidR="00807D12" w:rsidRPr="0071274C">
        <w:rPr>
          <w:rFonts w:ascii="Times New Roman" w:hAnsi="Times New Roman" w:cs="Times New Roman"/>
          <w:sz w:val="28"/>
          <w:szCs w:val="28"/>
        </w:rPr>
        <w:t>6</w:t>
      </w:r>
      <w:r w:rsidR="008B692A" w:rsidRPr="0078398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783984">
        <w:rPr>
          <w:rFonts w:ascii="Times New Roman" w:hAnsi="Times New Roman" w:cs="Times New Roman"/>
          <w:sz w:val="28"/>
          <w:szCs w:val="28"/>
        </w:rPr>
        <w:t>.</w:t>
      </w:r>
    </w:p>
    <w:p w14:paraId="48C09FC3" w14:textId="3067671B" w:rsidR="007368A3" w:rsidRPr="007368A3" w:rsidRDefault="007368A3" w:rsidP="007368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8A3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A3">
        <w:rPr>
          <w:rFonts w:ascii="Times New Roman" w:hAnsi="Times New Roman" w:cs="Times New Roman"/>
          <w:sz w:val="28"/>
          <w:szCs w:val="28"/>
        </w:rPr>
        <w:t>будет размещена на сайте: http//citymurmansk.ru не позднее 03.04.2026.</w:t>
      </w:r>
    </w:p>
    <w:p w14:paraId="70CD0164" w14:textId="77777777"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B4740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Sect="0090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8B"/>
    <w:rsid w:val="00017A59"/>
    <w:rsid w:val="00046179"/>
    <w:rsid w:val="00085B2B"/>
    <w:rsid w:val="000963C1"/>
    <w:rsid w:val="000A03B6"/>
    <w:rsid w:val="000B3C1B"/>
    <w:rsid w:val="000E2E12"/>
    <w:rsid w:val="000F6663"/>
    <w:rsid w:val="000F758D"/>
    <w:rsid w:val="001060CD"/>
    <w:rsid w:val="00165CA4"/>
    <w:rsid w:val="00193F2B"/>
    <w:rsid w:val="001949D2"/>
    <w:rsid w:val="00223570"/>
    <w:rsid w:val="00253386"/>
    <w:rsid w:val="00257240"/>
    <w:rsid w:val="002C4DF0"/>
    <w:rsid w:val="002F4262"/>
    <w:rsid w:val="002F6F74"/>
    <w:rsid w:val="00345550"/>
    <w:rsid w:val="003933E1"/>
    <w:rsid w:val="003946F5"/>
    <w:rsid w:val="003B3B81"/>
    <w:rsid w:val="00405BF5"/>
    <w:rsid w:val="004612C7"/>
    <w:rsid w:val="004B58BF"/>
    <w:rsid w:val="004B7E48"/>
    <w:rsid w:val="004C6280"/>
    <w:rsid w:val="004F4623"/>
    <w:rsid w:val="00500245"/>
    <w:rsid w:val="00547067"/>
    <w:rsid w:val="00557C7B"/>
    <w:rsid w:val="005612EB"/>
    <w:rsid w:val="00577044"/>
    <w:rsid w:val="00584002"/>
    <w:rsid w:val="00595C01"/>
    <w:rsid w:val="005D008B"/>
    <w:rsid w:val="005D16AD"/>
    <w:rsid w:val="0063701E"/>
    <w:rsid w:val="006410F3"/>
    <w:rsid w:val="006600CA"/>
    <w:rsid w:val="00662612"/>
    <w:rsid w:val="00667CCD"/>
    <w:rsid w:val="00670988"/>
    <w:rsid w:val="00672C66"/>
    <w:rsid w:val="00697873"/>
    <w:rsid w:val="006C030B"/>
    <w:rsid w:val="006C6EB2"/>
    <w:rsid w:val="006E53F0"/>
    <w:rsid w:val="006F5DAB"/>
    <w:rsid w:val="0071274C"/>
    <w:rsid w:val="007368A3"/>
    <w:rsid w:val="00741428"/>
    <w:rsid w:val="0075326A"/>
    <w:rsid w:val="00756F1E"/>
    <w:rsid w:val="007806AB"/>
    <w:rsid w:val="007830B5"/>
    <w:rsid w:val="00783984"/>
    <w:rsid w:val="007862A2"/>
    <w:rsid w:val="007A5E08"/>
    <w:rsid w:val="007D5866"/>
    <w:rsid w:val="00801434"/>
    <w:rsid w:val="00807D12"/>
    <w:rsid w:val="0081266D"/>
    <w:rsid w:val="00826A54"/>
    <w:rsid w:val="00862B90"/>
    <w:rsid w:val="008647BF"/>
    <w:rsid w:val="00873FF7"/>
    <w:rsid w:val="008769D2"/>
    <w:rsid w:val="00876B02"/>
    <w:rsid w:val="008A0A28"/>
    <w:rsid w:val="008B692A"/>
    <w:rsid w:val="008B7D17"/>
    <w:rsid w:val="008D7B41"/>
    <w:rsid w:val="00901DB8"/>
    <w:rsid w:val="0091666C"/>
    <w:rsid w:val="00934ED4"/>
    <w:rsid w:val="00937C51"/>
    <w:rsid w:val="009609F5"/>
    <w:rsid w:val="009A191E"/>
    <w:rsid w:val="009E094A"/>
    <w:rsid w:val="00A1208B"/>
    <w:rsid w:val="00A676BB"/>
    <w:rsid w:val="00A71BA1"/>
    <w:rsid w:val="00A743DE"/>
    <w:rsid w:val="00A91357"/>
    <w:rsid w:val="00A96F49"/>
    <w:rsid w:val="00AB2865"/>
    <w:rsid w:val="00AF12CD"/>
    <w:rsid w:val="00B11392"/>
    <w:rsid w:val="00B46306"/>
    <w:rsid w:val="00B64424"/>
    <w:rsid w:val="00B92290"/>
    <w:rsid w:val="00BA740D"/>
    <w:rsid w:val="00BD77AF"/>
    <w:rsid w:val="00BF3327"/>
    <w:rsid w:val="00C35DE4"/>
    <w:rsid w:val="00C55FE8"/>
    <w:rsid w:val="00C639B2"/>
    <w:rsid w:val="00D0054B"/>
    <w:rsid w:val="00D43CD0"/>
    <w:rsid w:val="00D55E90"/>
    <w:rsid w:val="00D731EC"/>
    <w:rsid w:val="00D7397F"/>
    <w:rsid w:val="00D84225"/>
    <w:rsid w:val="00DC7232"/>
    <w:rsid w:val="00DD18D0"/>
    <w:rsid w:val="00DD59F4"/>
    <w:rsid w:val="00DD6F62"/>
    <w:rsid w:val="00E17BB2"/>
    <w:rsid w:val="00E545F9"/>
    <w:rsid w:val="00E66A86"/>
    <w:rsid w:val="00E768F8"/>
    <w:rsid w:val="00E83D28"/>
    <w:rsid w:val="00ED3FBF"/>
    <w:rsid w:val="00EE6A46"/>
    <w:rsid w:val="00F213C8"/>
    <w:rsid w:val="00F66E87"/>
    <w:rsid w:val="00F85B58"/>
    <w:rsid w:val="00F906D6"/>
    <w:rsid w:val="00FA178E"/>
    <w:rsid w:val="00FA2E2C"/>
    <w:rsid w:val="00FB3A42"/>
    <w:rsid w:val="00FB3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334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D5866"/>
    <w:rPr>
      <w:b/>
      <w:bCs/>
    </w:rPr>
  </w:style>
  <w:style w:type="character" w:styleId="a6">
    <w:name w:val="Hyperlink"/>
    <w:basedOn w:val="a0"/>
    <w:uiPriority w:val="99"/>
    <w:unhideWhenUsed/>
    <w:rsid w:val="00584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10</cp:revision>
  <cp:lastPrinted>2025-04-29T07:19:00Z</cp:lastPrinted>
  <dcterms:created xsi:type="dcterms:W3CDTF">2025-10-22T09:18:00Z</dcterms:created>
  <dcterms:modified xsi:type="dcterms:W3CDTF">2026-03-25T07:41:00Z</dcterms:modified>
</cp:coreProperties>
</file>