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870" w:rsidRPr="00446D82" w:rsidRDefault="00377870" w:rsidP="00446D82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212121"/>
        </w:rPr>
      </w:pPr>
      <w:r w:rsidRPr="00446D82">
        <w:rPr>
          <w:color w:val="212121"/>
        </w:rPr>
        <w:t>Согласно данным Всемирной организации здравоохранения (ВОЗ), примерно треть взрослых мужчин и четверть женщин мира курят. Число курильщиков растет, и каждый из них с каждым годом увеличивает количество потребляемых сигарет. Аналитики ВЦИОМ подсчитали, что к пагубной привычке пристрастился каждый третий россиянин, и отказываться от нее граждане нашей страны пока не спешат. Проводимая в последние годы в России всеобщая диспансеризация показала, что более чем 20% соотечественников находятся в группе высокого риска по развитию неинфекционных хронических заболеваний сердечно-сосудистой и дыхательной систем и злокачественных новообразований. По данным ВОЗ, чаще всего эти заболевания — результат курения.</w:t>
      </w:r>
    </w:p>
    <w:p w:rsidR="00377870" w:rsidRPr="00446D82" w:rsidRDefault="00377870" w:rsidP="00446D82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212121"/>
        </w:rPr>
      </w:pPr>
      <w:r w:rsidRPr="00446D82">
        <w:rPr>
          <w:b/>
          <w:bCs/>
          <w:color w:val="212121"/>
        </w:rPr>
        <w:t>Нет безопасного курения</w:t>
      </w:r>
      <w:bookmarkStart w:id="0" w:name="_GoBack"/>
      <w:bookmarkEnd w:id="0"/>
    </w:p>
    <w:p w:rsidR="00377870" w:rsidRPr="00446D82" w:rsidRDefault="00377870" w:rsidP="00446D82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212121"/>
        </w:rPr>
      </w:pPr>
      <w:r w:rsidRPr="00446D82">
        <w:rPr>
          <w:color w:val="212121"/>
        </w:rPr>
        <w:t xml:space="preserve">Эксперты считают, что не существует «неопасных» видов табачных изделий. В сигаретном дыму, по данным медиков, около 7 тысяч вредных веществ. Дым электронной сигареты и кальяна тоже весьма опасен для здоровья. В электронных сигаретах содержится никотин, который является нейротоксическим ядом, токсичный для человеческого организма </w:t>
      </w:r>
      <w:proofErr w:type="spellStart"/>
      <w:r w:rsidRPr="00446D82">
        <w:rPr>
          <w:color w:val="212121"/>
        </w:rPr>
        <w:t>пропиленгликоль</w:t>
      </w:r>
      <w:proofErr w:type="spellEnd"/>
      <w:r w:rsidRPr="00446D82">
        <w:rPr>
          <w:color w:val="212121"/>
        </w:rPr>
        <w:t xml:space="preserve">, а также </w:t>
      </w:r>
      <w:proofErr w:type="spellStart"/>
      <w:r w:rsidRPr="00446D82">
        <w:rPr>
          <w:color w:val="212121"/>
        </w:rPr>
        <w:t>ароматизаторы</w:t>
      </w:r>
      <w:proofErr w:type="spellEnd"/>
      <w:r w:rsidRPr="00446D82">
        <w:rPr>
          <w:color w:val="212121"/>
        </w:rPr>
        <w:t>, вызывающие раздражение дыхательных путей и глаз. Еще одно отличие — частички пара более мелкие, чем в сигаретном дыме и поэтому глубже проникают в дыхательные пути</w:t>
      </w:r>
      <w:r w:rsidR="00446D82">
        <w:rPr>
          <w:color w:val="212121"/>
        </w:rPr>
        <w:t xml:space="preserve">. </w:t>
      </w:r>
      <w:r w:rsidRPr="00446D82">
        <w:rPr>
          <w:color w:val="212121"/>
        </w:rPr>
        <w:t>При всех видах курения</w:t>
      </w:r>
      <w:r w:rsidR="00446D82">
        <w:rPr>
          <w:color w:val="212121"/>
        </w:rPr>
        <w:t xml:space="preserve"> </w:t>
      </w:r>
      <w:r w:rsidRPr="00446D82">
        <w:rPr>
          <w:color w:val="212121"/>
        </w:rPr>
        <w:t>организм испытывает гипоксию (кислородное голодание), увеличивается нагрузка на сердце, которое пытается доставить кислород к жизненно важным органам.</w:t>
      </w:r>
    </w:p>
    <w:p w:rsidR="00377870" w:rsidRPr="00446D82" w:rsidRDefault="00377870" w:rsidP="00446D82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212121"/>
        </w:rPr>
      </w:pPr>
      <w:r w:rsidRPr="00446D82">
        <w:rPr>
          <w:b/>
          <w:bCs/>
          <w:color w:val="212121"/>
        </w:rPr>
        <w:t>Молниеносный эффект</w:t>
      </w:r>
    </w:p>
    <w:p w:rsidR="00377870" w:rsidRPr="00446D82" w:rsidRDefault="00377870" w:rsidP="00446D82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212121"/>
        </w:rPr>
      </w:pPr>
      <w:r w:rsidRPr="00446D82">
        <w:rPr>
          <w:color w:val="212121"/>
        </w:rPr>
        <w:t xml:space="preserve">Уже </w:t>
      </w:r>
      <w:r w:rsidR="00446D82">
        <w:rPr>
          <w:color w:val="212121"/>
        </w:rPr>
        <w:t>ч</w:t>
      </w:r>
      <w:r w:rsidRPr="00446D82">
        <w:rPr>
          <w:color w:val="212121"/>
        </w:rPr>
        <w:t>ерез 24 часа нормализуются пульс и давление, организм начинает освобождаться от углекислого газа. Через 48 часов — нормализуется вкус, обоняние и уровень холестерина в крови, который у курильщиков всегда повышен. Потом легкие начинают очищаться от слизи, уходит отек бронхов, легче становится дышать. Доказано, что в первые полгода после отказа от вредной привычки риск смерти от инфаркта или инсульта снижается на 50%.</w:t>
      </w:r>
    </w:p>
    <w:p w:rsidR="00446D82" w:rsidRDefault="00377870" w:rsidP="00446D82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212121"/>
        </w:rPr>
      </w:pPr>
      <w:r w:rsidRPr="00446D82">
        <w:rPr>
          <w:color w:val="212121"/>
        </w:rPr>
        <w:t xml:space="preserve">Кроме того, значительно меньше становится риск развития неинфекционных хронических заболеваний у пассивных курильщиков, которыми часто являются женщины и дети. </w:t>
      </w:r>
      <w:r w:rsidR="00446D82" w:rsidRPr="00446D82">
        <w:rPr>
          <w:color w:val="212121"/>
        </w:rPr>
        <w:t>Е</w:t>
      </w:r>
      <w:r w:rsidRPr="00446D82">
        <w:rPr>
          <w:color w:val="212121"/>
        </w:rPr>
        <w:t>сли</w:t>
      </w:r>
      <w:r w:rsidR="00446D82">
        <w:rPr>
          <w:color w:val="212121"/>
        </w:rPr>
        <w:t xml:space="preserve"> </w:t>
      </w:r>
      <w:r w:rsidRPr="00446D82">
        <w:rPr>
          <w:color w:val="212121"/>
        </w:rPr>
        <w:t xml:space="preserve">плод или новорожденный младенец подвергается воздействию табачного дыма, к 45 годам он значительно больше рискует заработать себе </w:t>
      </w:r>
      <w:r w:rsidR="00446D82">
        <w:rPr>
          <w:color w:val="212121"/>
        </w:rPr>
        <w:t>хроническую обструктивную болезнь легких и ишемическую болезнь сердца</w:t>
      </w:r>
      <w:r w:rsidRPr="00446D82">
        <w:rPr>
          <w:color w:val="212121"/>
        </w:rPr>
        <w:t xml:space="preserve">. Такие дети часто рождаются с недоразвитыми легкими, поэтому чаще болеют ОРВИ, бронхитами и пневмониями. </w:t>
      </w:r>
    </w:p>
    <w:p w:rsidR="00377870" w:rsidRPr="00446D82" w:rsidRDefault="00377870" w:rsidP="00446D82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212121"/>
        </w:rPr>
      </w:pPr>
      <w:r w:rsidRPr="00446D82">
        <w:rPr>
          <w:b/>
          <w:bCs/>
          <w:color w:val="212121"/>
        </w:rPr>
        <w:t>Все средства</w:t>
      </w:r>
    </w:p>
    <w:p w:rsidR="00377870" w:rsidRPr="00446D82" w:rsidRDefault="00377870" w:rsidP="00446D82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212121"/>
        </w:rPr>
      </w:pPr>
      <w:r w:rsidRPr="00446D82">
        <w:rPr>
          <w:color w:val="212121"/>
        </w:rPr>
        <w:t>Бросить курить можно. Исследования доказали, что для всех наиболее эффективен одномоментный отказ от курения. А вот переживать период «ломки» мужчины и женщины могут по-разному. У представительниц прекрасного пола абстинентный синдром — раздражительность, агрессивность, нарушение сна — встречается реже, чем у мужчин. В основном они курят за компанию, чтобы расслабиться или снять стресс. Поэтому для женщин эффективным методом бросить курить является групповая терапия.</w:t>
      </w:r>
    </w:p>
    <w:p w:rsidR="00377870" w:rsidRPr="00446D82" w:rsidRDefault="00377870" w:rsidP="00446D82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212121"/>
        </w:rPr>
      </w:pPr>
      <w:r w:rsidRPr="00446D82">
        <w:rPr>
          <w:color w:val="212121"/>
        </w:rPr>
        <w:t xml:space="preserve">Мужчины же чаще страдают именно от физической зависимости от сигарет, поэтому синдром отмены у них выражен сильнее. В таких случаях используется медикаментозная терапия никотиновой зависимости. </w:t>
      </w:r>
      <w:r w:rsidR="00446D82">
        <w:rPr>
          <w:color w:val="212121"/>
        </w:rPr>
        <w:t>П</w:t>
      </w:r>
      <w:r w:rsidRPr="00446D82">
        <w:rPr>
          <w:color w:val="212121"/>
        </w:rPr>
        <w:t xml:space="preserve">рименяются препараты трех видов. Во-первых, </w:t>
      </w:r>
      <w:proofErr w:type="spellStart"/>
      <w:r w:rsidRPr="00446D82">
        <w:rPr>
          <w:color w:val="212121"/>
        </w:rPr>
        <w:t>никотиносодержащие</w:t>
      </w:r>
      <w:proofErr w:type="spellEnd"/>
      <w:r w:rsidRPr="00446D82">
        <w:rPr>
          <w:color w:val="212121"/>
        </w:rPr>
        <w:t xml:space="preserve"> лекарственные средства. С их помощью бывший курильщик получает свой допинг, но без вредных примесей. Дозу никотина постепенно уменьшают, а через три месяца лечение прекращается. Во-вторых, используются «</w:t>
      </w:r>
      <w:proofErr w:type="spellStart"/>
      <w:r w:rsidRPr="00446D82">
        <w:rPr>
          <w:color w:val="212121"/>
        </w:rPr>
        <w:t>безникотиновые</w:t>
      </w:r>
      <w:proofErr w:type="spellEnd"/>
      <w:r w:rsidRPr="00446D82">
        <w:rPr>
          <w:color w:val="212121"/>
        </w:rPr>
        <w:t xml:space="preserve"> таблетки», которые воздействуют на эти рецепторы и способствуют выбросу тех же </w:t>
      </w:r>
      <w:proofErr w:type="spellStart"/>
      <w:r w:rsidRPr="00446D82">
        <w:rPr>
          <w:color w:val="212121"/>
        </w:rPr>
        <w:t>нейромедиаторов</w:t>
      </w:r>
      <w:proofErr w:type="spellEnd"/>
      <w:r w:rsidRPr="00446D82">
        <w:rPr>
          <w:color w:val="212121"/>
        </w:rPr>
        <w:t>, что и при употреблении никотина. В-третьих, применяются препараты симптоматической терапии, снимающие раздражительность, нарушение сна и тому подобное.</w:t>
      </w:r>
    </w:p>
    <w:p w:rsidR="00590455" w:rsidRPr="00446D82" w:rsidRDefault="00590455" w:rsidP="00446D8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90455" w:rsidRPr="00446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870"/>
    <w:rsid w:val="00377870"/>
    <w:rsid w:val="00446D82"/>
    <w:rsid w:val="00590455"/>
    <w:rsid w:val="0060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2C432-16AA-4AC1-85D5-DB7B9738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787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7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Антонюк Елена Валентиновна</dc:creator>
  <cp:keywords/>
  <dc:description/>
  <cp:lastModifiedBy>Антонюк Елена Валентиновна</cp:lastModifiedBy>
  <cp:revision>1</cp:revision>
  <dcterms:created xsi:type="dcterms:W3CDTF">2017-06-06T11:10:00Z</dcterms:created>
  <dcterms:modified xsi:type="dcterms:W3CDTF">2017-06-06T11:40:00Z</dcterms:modified>
</cp:coreProperties>
</file>