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E7" w:rsidRDefault="000F0CE7" w:rsidP="000F0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</w:t>
      </w:r>
    </w:p>
    <w:p w:rsidR="00701C64" w:rsidRPr="00397EEB" w:rsidRDefault="000F0CE7" w:rsidP="00701C64">
      <w:pPr>
        <w:jc w:val="center"/>
      </w:pPr>
      <w:r>
        <w:rPr>
          <w:b/>
          <w:sz w:val="28"/>
          <w:szCs w:val="28"/>
        </w:rPr>
        <w:t>из Положения об отделе административной и организационной работы администрации города Мурманска</w:t>
      </w:r>
      <w:r w:rsidR="00701C64">
        <w:rPr>
          <w:b/>
          <w:sz w:val="28"/>
          <w:szCs w:val="28"/>
        </w:rPr>
        <w:t xml:space="preserve">, утвержденного </w:t>
      </w:r>
      <w:r w:rsidR="00701C64" w:rsidRPr="00701C64">
        <w:rPr>
          <w:b/>
          <w:sz w:val="28"/>
          <w:szCs w:val="28"/>
        </w:rPr>
        <w:t>распоряжением администрации города Му</w:t>
      </w:r>
      <w:r w:rsidR="00701C64">
        <w:rPr>
          <w:b/>
          <w:sz w:val="28"/>
          <w:szCs w:val="28"/>
        </w:rPr>
        <w:t xml:space="preserve">рманска </w:t>
      </w:r>
      <w:r w:rsidR="00701C64" w:rsidRPr="00701C64">
        <w:rPr>
          <w:b/>
          <w:sz w:val="28"/>
          <w:szCs w:val="28"/>
        </w:rPr>
        <w:t>от 04.08.2011 № 127-р</w:t>
      </w:r>
      <w:r w:rsidR="00701C64">
        <w:rPr>
          <w:b/>
        </w:rPr>
        <w:t xml:space="preserve"> </w:t>
      </w:r>
    </w:p>
    <w:p w:rsidR="000F0CE7" w:rsidRDefault="000F0CE7" w:rsidP="000F0CE7">
      <w:pPr>
        <w:jc w:val="center"/>
        <w:rPr>
          <w:b/>
          <w:sz w:val="28"/>
          <w:szCs w:val="28"/>
        </w:rPr>
      </w:pPr>
    </w:p>
    <w:p w:rsidR="000F0CE7" w:rsidRDefault="000F0CE7" w:rsidP="000F0CE7">
      <w:pPr>
        <w:jc w:val="center"/>
        <w:rPr>
          <w:b/>
          <w:sz w:val="28"/>
          <w:szCs w:val="28"/>
        </w:rPr>
      </w:pPr>
    </w:p>
    <w:p w:rsidR="000F0CE7" w:rsidRDefault="000F0CE7" w:rsidP="000F0C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Отдел является структурным подразделением администрации города Мурманска без права юридического лица.</w:t>
      </w:r>
    </w:p>
    <w:p w:rsidR="000F0CE7" w:rsidRDefault="000F0CE7" w:rsidP="000F0CE7">
      <w:pPr>
        <w:jc w:val="center"/>
        <w:rPr>
          <w:b/>
          <w:sz w:val="28"/>
          <w:szCs w:val="28"/>
        </w:rPr>
      </w:pPr>
    </w:p>
    <w:p w:rsidR="000F0CE7" w:rsidRDefault="000F0CE7" w:rsidP="000F0CE7">
      <w:pPr>
        <w:jc w:val="center"/>
        <w:rPr>
          <w:b/>
          <w:sz w:val="28"/>
          <w:szCs w:val="28"/>
        </w:rPr>
      </w:pPr>
      <w:r w:rsidRPr="00E72935">
        <w:rPr>
          <w:b/>
          <w:sz w:val="28"/>
          <w:szCs w:val="28"/>
        </w:rPr>
        <w:t>Ц</w:t>
      </w:r>
      <w:r w:rsidR="00654D14" w:rsidRPr="00E72935">
        <w:rPr>
          <w:b/>
          <w:sz w:val="28"/>
          <w:szCs w:val="28"/>
        </w:rPr>
        <w:t>ели  деятельности</w:t>
      </w:r>
    </w:p>
    <w:p w:rsidR="000F0CE7" w:rsidRPr="00137353" w:rsidRDefault="000F0CE7" w:rsidP="000F0CE7">
      <w:pPr>
        <w:ind w:left="1429"/>
        <w:rPr>
          <w:b/>
          <w:sz w:val="28"/>
          <w:szCs w:val="28"/>
        </w:rPr>
      </w:pPr>
    </w:p>
    <w:p w:rsidR="000F0CE7" w:rsidRDefault="000F0CE7" w:rsidP="000F0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Целями деятельности Отдела являются:</w:t>
      </w:r>
    </w:p>
    <w:p w:rsidR="000F0CE7" w:rsidRDefault="000F0CE7" w:rsidP="000F0C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Обеспечение эффективной организационной</w:t>
      </w:r>
      <w:r>
        <w:rPr>
          <w:sz w:val="28"/>
          <w:szCs w:val="28"/>
        </w:rPr>
        <w:t xml:space="preserve"> деятельности администрации города Мурманска;</w:t>
      </w:r>
    </w:p>
    <w:p w:rsidR="000F0CE7" w:rsidRDefault="000F0CE7" w:rsidP="000F0C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Координация деятельности структурных подразделений администрации города Мурманска по вопросам планирования, проведения и участия в  мероприятиях, проводимых администрацией города Мурманска; </w:t>
      </w:r>
    </w:p>
    <w:p w:rsidR="000F0CE7" w:rsidRDefault="000F0CE7" w:rsidP="000F0CE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Осуществление взаимодействия с Советом депутатов города Мурманска;</w:t>
      </w:r>
    </w:p>
    <w:p w:rsidR="000F0CE7" w:rsidRDefault="000F0CE7" w:rsidP="000F0C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Обеспечение качества и оперативности подготовки, принятия и реализации постановлений и распоряжений администрации города Мурманска.</w:t>
      </w:r>
    </w:p>
    <w:p w:rsidR="000F0CE7" w:rsidRDefault="000F0CE7" w:rsidP="000F0C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Обеспечение деятельности главы администрации города Мурманска и первого заместителя главы администрации города Мурманска.</w:t>
      </w:r>
    </w:p>
    <w:p w:rsidR="000F0CE7" w:rsidRDefault="000F0CE7" w:rsidP="000F0CE7">
      <w:pPr>
        <w:ind w:firstLine="709"/>
        <w:jc w:val="both"/>
        <w:rPr>
          <w:sz w:val="28"/>
          <w:szCs w:val="28"/>
        </w:rPr>
      </w:pPr>
    </w:p>
    <w:p w:rsidR="000F0CE7" w:rsidRPr="0087565C" w:rsidRDefault="000F0CE7" w:rsidP="001D2558">
      <w:pPr>
        <w:pStyle w:val="a5"/>
        <w:jc w:val="center"/>
        <w:rPr>
          <w:b/>
          <w:sz w:val="28"/>
          <w:szCs w:val="28"/>
        </w:rPr>
      </w:pPr>
      <w:r w:rsidRPr="0087565C">
        <w:rPr>
          <w:b/>
          <w:sz w:val="28"/>
          <w:szCs w:val="28"/>
        </w:rPr>
        <w:t>Ф</w:t>
      </w:r>
      <w:r w:rsidR="00654D14" w:rsidRPr="0087565C">
        <w:rPr>
          <w:b/>
          <w:sz w:val="28"/>
          <w:szCs w:val="28"/>
        </w:rPr>
        <w:t>ункции</w:t>
      </w:r>
    </w:p>
    <w:p w:rsidR="000F0CE7" w:rsidRPr="0087565C" w:rsidRDefault="000F0CE7" w:rsidP="000F0CE7">
      <w:pPr>
        <w:pStyle w:val="a5"/>
        <w:rPr>
          <w:sz w:val="28"/>
          <w:szCs w:val="28"/>
        </w:rPr>
      </w:pPr>
    </w:p>
    <w:p w:rsidR="000F0CE7" w:rsidRDefault="000F0CE7" w:rsidP="000F0CE7">
      <w:pPr>
        <w:jc w:val="both"/>
        <w:rPr>
          <w:sz w:val="28"/>
          <w:szCs w:val="28"/>
        </w:rPr>
      </w:pPr>
      <w:r>
        <w:rPr>
          <w:sz w:val="28"/>
          <w:szCs w:val="28"/>
        </w:rPr>
        <w:t>Исходя из целей деятельности Отдел осуществляет следующие функции:</w:t>
      </w:r>
    </w:p>
    <w:p w:rsidR="000F0CE7" w:rsidRDefault="000F0CE7" w:rsidP="000F0CE7">
      <w:pPr>
        <w:ind w:firstLine="709"/>
        <w:jc w:val="both"/>
        <w:rPr>
          <w:sz w:val="28"/>
          <w:szCs w:val="28"/>
        </w:rPr>
      </w:pPr>
      <w:r w:rsidRPr="00E8589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Организует</w:t>
      </w:r>
      <w:r w:rsidRPr="00E8589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E8589C">
        <w:rPr>
          <w:sz w:val="28"/>
          <w:szCs w:val="28"/>
        </w:rPr>
        <w:t xml:space="preserve"> по качественной подготовке проектов постановлений и распоряжений, представляемых на подпись главе </w:t>
      </w:r>
      <w:r>
        <w:rPr>
          <w:sz w:val="28"/>
          <w:szCs w:val="28"/>
        </w:rPr>
        <w:t>администрации города Мурманска; осуществляет регистрацию, учет и хранение подписанных постановлений и распоряжений.</w:t>
      </w:r>
    </w:p>
    <w:p w:rsidR="000F0CE7" w:rsidRDefault="000F0CE7" w:rsidP="000F0C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Обеспечивает организационно-технический контроль за исполнением постановлений, распоряжений администрации города Мурманска и других документов, находящихся на контроле в Отделе.</w:t>
      </w:r>
    </w:p>
    <w:p w:rsidR="000F0CE7" w:rsidRDefault="000F0CE7" w:rsidP="000F0C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Ведет учет опубликования постановлений, распоряжений администрации города Мурманска в газете «Вечерний Мурманск».</w:t>
      </w:r>
    </w:p>
    <w:p w:rsidR="000F0CE7" w:rsidRPr="00E8589C" w:rsidRDefault="000F0CE7" w:rsidP="000F0C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Разрабатывает и согласовывает</w:t>
      </w:r>
      <w:r w:rsidRPr="00E8589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 квартальных</w:t>
      </w:r>
      <w:r w:rsidRPr="00E8589C">
        <w:rPr>
          <w:sz w:val="28"/>
          <w:szCs w:val="28"/>
        </w:rPr>
        <w:t xml:space="preserve"> </w:t>
      </w:r>
      <w:r>
        <w:rPr>
          <w:sz w:val="28"/>
          <w:szCs w:val="28"/>
        </w:rPr>
        <w:t>графиков</w:t>
      </w:r>
      <w:r w:rsidRPr="00E8589C">
        <w:rPr>
          <w:sz w:val="28"/>
          <w:szCs w:val="28"/>
        </w:rPr>
        <w:t xml:space="preserve"> работы администрации</w:t>
      </w:r>
      <w:r>
        <w:rPr>
          <w:sz w:val="28"/>
          <w:szCs w:val="28"/>
        </w:rPr>
        <w:t xml:space="preserve"> города Мурманска, представляет их</w:t>
      </w:r>
      <w:r w:rsidRPr="00E8589C">
        <w:rPr>
          <w:sz w:val="28"/>
          <w:szCs w:val="28"/>
        </w:rPr>
        <w:t xml:space="preserve"> на утверждение главе </w:t>
      </w:r>
      <w:r>
        <w:rPr>
          <w:sz w:val="28"/>
          <w:szCs w:val="28"/>
        </w:rPr>
        <w:t>администрации города Мурманска.</w:t>
      </w:r>
    </w:p>
    <w:p w:rsidR="000F0CE7" w:rsidRDefault="000F0CE7" w:rsidP="000F0C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Формирует квартальные,</w:t>
      </w:r>
      <w:r w:rsidRPr="00E8589C">
        <w:rPr>
          <w:sz w:val="28"/>
          <w:szCs w:val="28"/>
        </w:rPr>
        <w:t xml:space="preserve">  ежемесячн</w:t>
      </w:r>
      <w:r>
        <w:rPr>
          <w:sz w:val="28"/>
          <w:szCs w:val="28"/>
        </w:rPr>
        <w:t>ые, еженедельные планы</w:t>
      </w:r>
      <w:r w:rsidRPr="00E8589C">
        <w:rPr>
          <w:sz w:val="28"/>
          <w:szCs w:val="28"/>
        </w:rPr>
        <w:t xml:space="preserve"> основных мероприятий администрации города </w:t>
      </w:r>
      <w:r>
        <w:rPr>
          <w:sz w:val="28"/>
          <w:szCs w:val="28"/>
        </w:rPr>
        <w:t>Мурманска.</w:t>
      </w:r>
    </w:p>
    <w:p w:rsidR="000F0CE7" w:rsidRDefault="000F0CE7" w:rsidP="000F0CE7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Оказывает</w:t>
      </w:r>
      <w:r w:rsidRPr="00E8589C">
        <w:rPr>
          <w:color w:val="000000"/>
          <w:sz w:val="28"/>
          <w:szCs w:val="28"/>
        </w:rPr>
        <w:t xml:space="preserve"> консультац</w:t>
      </w:r>
      <w:r>
        <w:rPr>
          <w:color w:val="000000"/>
          <w:sz w:val="28"/>
          <w:szCs w:val="28"/>
        </w:rPr>
        <w:t>ионно-</w:t>
      </w:r>
      <w:r w:rsidRPr="00E8589C">
        <w:rPr>
          <w:color w:val="000000"/>
          <w:sz w:val="28"/>
          <w:szCs w:val="28"/>
        </w:rPr>
        <w:t>методическ</w:t>
      </w:r>
      <w:r>
        <w:rPr>
          <w:color w:val="000000"/>
          <w:sz w:val="28"/>
          <w:szCs w:val="28"/>
        </w:rPr>
        <w:t>ую</w:t>
      </w:r>
      <w:r w:rsidRPr="00E8589C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E8589C">
        <w:rPr>
          <w:color w:val="000000"/>
          <w:sz w:val="28"/>
          <w:szCs w:val="28"/>
        </w:rPr>
        <w:t xml:space="preserve"> структурным подразделениям администрации города по вопросам планирования своей де</w:t>
      </w:r>
      <w:r w:rsidRPr="00E8589C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тельности.</w:t>
      </w:r>
    </w:p>
    <w:p w:rsidR="000F0CE7" w:rsidRDefault="000F0CE7" w:rsidP="000F0C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Осуществляет </w:t>
      </w:r>
      <w:r w:rsidRPr="0097355E">
        <w:rPr>
          <w:sz w:val="28"/>
          <w:szCs w:val="28"/>
        </w:rPr>
        <w:t>организационное обеспечение</w:t>
      </w:r>
      <w:r>
        <w:rPr>
          <w:sz w:val="28"/>
          <w:szCs w:val="28"/>
        </w:rPr>
        <w:t xml:space="preserve"> </w:t>
      </w:r>
      <w:r w:rsidRPr="0097355E">
        <w:rPr>
          <w:sz w:val="28"/>
          <w:szCs w:val="28"/>
        </w:rPr>
        <w:t>аппаратных совещаний</w:t>
      </w:r>
      <w:r>
        <w:rPr>
          <w:sz w:val="28"/>
          <w:szCs w:val="28"/>
        </w:rPr>
        <w:t xml:space="preserve">, совещаний, проводимых руководителями </w:t>
      </w:r>
      <w:r w:rsidRPr="0097355E">
        <w:rPr>
          <w:sz w:val="28"/>
          <w:szCs w:val="28"/>
        </w:rPr>
        <w:t>адм</w:t>
      </w:r>
      <w:r>
        <w:rPr>
          <w:sz w:val="28"/>
          <w:szCs w:val="28"/>
        </w:rPr>
        <w:t>инистрации города Мурманска, осуществляет их протоколирование.</w:t>
      </w:r>
    </w:p>
    <w:p w:rsidR="000F0CE7" w:rsidRDefault="000F0CE7" w:rsidP="000F0C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организационно-техническую работу</w:t>
      </w:r>
      <w:r w:rsidRPr="00474272">
        <w:rPr>
          <w:sz w:val="28"/>
          <w:szCs w:val="28"/>
        </w:rPr>
        <w:t xml:space="preserve"> по контролю</w:t>
      </w:r>
      <w:r>
        <w:rPr>
          <w:sz w:val="28"/>
          <w:szCs w:val="28"/>
        </w:rPr>
        <w:t xml:space="preserve">  протоколов </w:t>
      </w:r>
      <w:r w:rsidRPr="00474272">
        <w:rPr>
          <w:sz w:val="28"/>
          <w:szCs w:val="28"/>
        </w:rPr>
        <w:t xml:space="preserve">аппаратных совещаний администрации города </w:t>
      </w:r>
      <w:r>
        <w:rPr>
          <w:sz w:val="28"/>
          <w:szCs w:val="28"/>
        </w:rPr>
        <w:t>Мурманска, совещаний, проводимых руководителями администрации города Мурманска</w:t>
      </w:r>
      <w:r w:rsidRPr="0047427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74272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соблюдением</w:t>
      </w:r>
      <w:r w:rsidRPr="00474272">
        <w:rPr>
          <w:sz w:val="28"/>
          <w:szCs w:val="28"/>
        </w:rPr>
        <w:t xml:space="preserve"> квартального </w:t>
      </w:r>
      <w:r>
        <w:rPr>
          <w:sz w:val="28"/>
          <w:szCs w:val="28"/>
        </w:rPr>
        <w:t>графика</w:t>
      </w:r>
      <w:r w:rsidRPr="00474272">
        <w:rPr>
          <w:sz w:val="28"/>
          <w:szCs w:val="28"/>
        </w:rPr>
        <w:t xml:space="preserve"> работы администрации города </w:t>
      </w:r>
      <w:r>
        <w:rPr>
          <w:sz w:val="28"/>
          <w:szCs w:val="28"/>
        </w:rPr>
        <w:t>Мурманска.</w:t>
      </w:r>
    </w:p>
    <w:p w:rsidR="000F0CE7" w:rsidRPr="0097355E" w:rsidRDefault="000F0CE7" w:rsidP="000F0C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Участвует</w:t>
      </w:r>
      <w:r w:rsidRPr="0097355E">
        <w:rPr>
          <w:sz w:val="28"/>
          <w:szCs w:val="28"/>
        </w:rPr>
        <w:t xml:space="preserve"> в подготовке и проведении официальных, общегородских мероприятий в связи с праздничными и юбилейными датами (в пределах своей компетенции совместно с другими структурными подразделениями </w:t>
      </w:r>
      <w:r>
        <w:rPr>
          <w:sz w:val="28"/>
          <w:szCs w:val="28"/>
        </w:rPr>
        <w:t>администрации города Мурманска).</w:t>
      </w:r>
    </w:p>
    <w:p w:rsidR="000F0CE7" w:rsidRPr="00237C73" w:rsidRDefault="000F0CE7" w:rsidP="000F0CE7">
      <w:pPr>
        <w:ind w:firstLine="709"/>
        <w:jc w:val="both"/>
        <w:rPr>
          <w:sz w:val="28"/>
          <w:szCs w:val="28"/>
        </w:rPr>
      </w:pPr>
      <w:r w:rsidRPr="00237C73">
        <w:rPr>
          <w:sz w:val="28"/>
          <w:szCs w:val="28"/>
        </w:rPr>
        <w:t xml:space="preserve">Взаимодействует с Мурманской территориальной избирательной комиссией по уточнению списков зарегистрированных в городе избирателей в соответствии с требованиями Федеральных Законов и законов Мурманской области </w:t>
      </w:r>
      <w:r w:rsidRPr="00237C73">
        <w:rPr>
          <w:color w:val="000000"/>
          <w:sz w:val="28"/>
          <w:szCs w:val="28"/>
        </w:rPr>
        <w:t>с использованием государственной автоматизированной системы "Выборы" по состоянию на 01 января и 01 июля каждого года, о</w:t>
      </w:r>
      <w:r w:rsidRPr="00237C73">
        <w:rPr>
          <w:sz w:val="28"/>
          <w:szCs w:val="28"/>
        </w:rPr>
        <w:t>казывает техническое содействие по вопросам организации и проведения выборов, местных референд</w:t>
      </w:r>
      <w:r w:rsidRPr="00237C73">
        <w:rPr>
          <w:sz w:val="28"/>
          <w:szCs w:val="28"/>
        </w:rPr>
        <w:t>у</w:t>
      </w:r>
      <w:r>
        <w:rPr>
          <w:sz w:val="28"/>
          <w:szCs w:val="28"/>
        </w:rPr>
        <w:t>мов.</w:t>
      </w:r>
    </w:p>
    <w:p w:rsidR="000F0CE7" w:rsidRPr="00BA27A0" w:rsidRDefault="000F0CE7" w:rsidP="000F0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A27A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в пределах своей компетенции</w:t>
      </w:r>
      <w:r w:rsidRPr="00BA27A0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е</w:t>
      </w:r>
      <w:r w:rsidRPr="00BA27A0">
        <w:rPr>
          <w:sz w:val="28"/>
          <w:szCs w:val="28"/>
        </w:rPr>
        <w:t xml:space="preserve"> с Советом депутатов города Мурманска:</w:t>
      </w:r>
    </w:p>
    <w:p w:rsidR="000F0CE7" w:rsidRPr="00BA27A0" w:rsidRDefault="000F0CE7" w:rsidP="000F0CE7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</w:t>
      </w:r>
      <w:r w:rsidRPr="00BA27A0">
        <w:rPr>
          <w:sz w:val="28"/>
          <w:szCs w:val="28"/>
        </w:rPr>
        <w:t xml:space="preserve"> предложен</w:t>
      </w:r>
      <w:r>
        <w:rPr>
          <w:sz w:val="28"/>
          <w:szCs w:val="28"/>
        </w:rPr>
        <w:t>ия</w:t>
      </w:r>
      <w:r w:rsidRPr="00BA27A0">
        <w:rPr>
          <w:sz w:val="28"/>
          <w:szCs w:val="28"/>
        </w:rPr>
        <w:t xml:space="preserve"> администрации города Мурманска в годовой план работы Совета депутатов города Мурманска;</w:t>
      </w:r>
    </w:p>
    <w:p w:rsidR="000F0CE7" w:rsidRDefault="000F0CE7" w:rsidP="000F0CE7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организационно-техническую</w:t>
      </w:r>
      <w:r w:rsidRPr="00BA27A0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BA27A0">
        <w:rPr>
          <w:sz w:val="28"/>
          <w:szCs w:val="28"/>
        </w:rPr>
        <w:t xml:space="preserve"> </w:t>
      </w:r>
      <w:r>
        <w:rPr>
          <w:sz w:val="28"/>
          <w:szCs w:val="28"/>
        </w:rPr>
        <w:t>по направлению в Совет</w:t>
      </w:r>
      <w:r w:rsidRPr="00BA27A0">
        <w:rPr>
          <w:sz w:val="28"/>
          <w:szCs w:val="28"/>
        </w:rPr>
        <w:t xml:space="preserve"> проектов решений, вносимых на рассмотрение Совета депутатов города Мурманска структурными подразделениями</w:t>
      </w:r>
      <w:r>
        <w:rPr>
          <w:sz w:val="28"/>
          <w:szCs w:val="28"/>
        </w:rPr>
        <w:t xml:space="preserve"> администрации города Мурманска;</w:t>
      </w:r>
    </w:p>
    <w:p w:rsidR="000F0CE7" w:rsidRDefault="000F0CE7" w:rsidP="000F0CE7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опубликование решений Совета депутатов города Мурманска в газете «Вечерний Мурманск».</w:t>
      </w:r>
    </w:p>
    <w:p w:rsidR="000F0CE7" w:rsidRDefault="000F0CE7" w:rsidP="000F0C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4D22D0">
        <w:rPr>
          <w:sz w:val="28"/>
          <w:szCs w:val="28"/>
        </w:rPr>
        <w:t xml:space="preserve">беспечивает документационную деятельность главы и первого заместителя главы администрации города </w:t>
      </w:r>
      <w:r>
        <w:rPr>
          <w:sz w:val="28"/>
          <w:szCs w:val="28"/>
        </w:rPr>
        <w:t>Мурманска.</w:t>
      </w:r>
    </w:p>
    <w:p w:rsidR="000F0CE7" w:rsidRPr="002079AE" w:rsidRDefault="000F0CE7" w:rsidP="000F0CE7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У</w:t>
      </w:r>
      <w:r w:rsidRPr="001129AA">
        <w:rPr>
          <w:sz w:val="28"/>
          <w:szCs w:val="28"/>
        </w:rPr>
        <w:t xml:space="preserve">частвует в подготовке и проведении официальных визитов в администрацию города Мурманска, в том числе делегаций зарубежных стран, и подготовке официальных визитов делегаций администрации города </w:t>
      </w:r>
      <w:r>
        <w:rPr>
          <w:sz w:val="28"/>
          <w:szCs w:val="28"/>
        </w:rPr>
        <w:t>Мурманска</w:t>
      </w:r>
      <w:r>
        <w:rPr>
          <w:i/>
          <w:sz w:val="28"/>
          <w:szCs w:val="28"/>
        </w:rPr>
        <w:t>.</w:t>
      </w:r>
    </w:p>
    <w:p w:rsidR="000F0CE7" w:rsidRDefault="000F0CE7" w:rsidP="000F0C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Оказывает организационно-методическое сопровождение административной реформы, реализуемой администрацией города Мурманска в пределах своих полномочий.</w:t>
      </w:r>
    </w:p>
    <w:p w:rsidR="00A737EA" w:rsidRDefault="00A737EA" w:rsidP="000F0CE7">
      <w:pPr>
        <w:ind w:firstLine="709"/>
        <w:jc w:val="both"/>
        <w:rPr>
          <w:sz w:val="28"/>
          <w:szCs w:val="28"/>
        </w:rPr>
      </w:pPr>
    </w:p>
    <w:p w:rsidR="00A737EA" w:rsidRPr="004D22D0" w:rsidRDefault="00A737EA" w:rsidP="000F0CE7">
      <w:pPr>
        <w:ind w:firstLine="709"/>
        <w:jc w:val="both"/>
        <w:rPr>
          <w:sz w:val="28"/>
          <w:szCs w:val="28"/>
        </w:rPr>
      </w:pPr>
    </w:p>
    <w:p w:rsidR="008A04C2" w:rsidRDefault="00A737EA" w:rsidP="00A737EA">
      <w:pPr>
        <w:jc w:val="center"/>
      </w:pPr>
      <w:r>
        <w:t>________________________________________________________________</w:t>
      </w:r>
    </w:p>
    <w:sectPr w:rsidR="008A04C2" w:rsidSect="00A737EA">
      <w:headerReference w:type="default" r:id="rId7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551" w:rsidRDefault="00337551" w:rsidP="000F0CE7">
      <w:r>
        <w:separator/>
      </w:r>
    </w:p>
  </w:endnote>
  <w:endnote w:type="continuationSeparator" w:id="0">
    <w:p w:rsidR="00337551" w:rsidRDefault="00337551" w:rsidP="000F0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551" w:rsidRDefault="00337551" w:rsidP="000F0CE7">
      <w:r>
        <w:separator/>
      </w:r>
    </w:p>
  </w:footnote>
  <w:footnote w:type="continuationSeparator" w:id="0">
    <w:p w:rsidR="00337551" w:rsidRDefault="00337551" w:rsidP="000F0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6321"/>
      <w:docPartObj>
        <w:docPartGallery w:val="Page Numbers (Top of Page)"/>
        <w:docPartUnique/>
      </w:docPartObj>
    </w:sdtPr>
    <w:sdtContent>
      <w:p w:rsidR="00A737EA" w:rsidRDefault="00A737EA">
        <w:pPr>
          <w:pStyle w:val="a6"/>
          <w:jc w:val="center"/>
        </w:pPr>
        <w:fldSimple w:instr=" PAGE   \* MERGEFORMAT ">
          <w:r w:rsidR="00701C64">
            <w:rPr>
              <w:noProof/>
            </w:rPr>
            <w:t>2</w:t>
          </w:r>
        </w:fldSimple>
      </w:p>
    </w:sdtContent>
  </w:sdt>
  <w:p w:rsidR="00A737EA" w:rsidRDefault="00A737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11C94"/>
    <w:multiLevelType w:val="multilevel"/>
    <w:tmpl w:val="7DCC6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1">
    <w:nsid w:val="4E3E6AC4"/>
    <w:multiLevelType w:val="hybridMultilevel"/>
    <w:tmpl w:val="0338D1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46A3282"/>
    <w:multiLevelType w:val="hybridMultilevel"/>
    <w:tmpl w:val="FD3A62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CE7"/>
    <w:rsid w:val="000D37CC"/>
    <w:rsid w:val="000F0CE7"/>
    <w:rsid w:val="001D2558"/>
    <w:rsid w:val="002E054B"/>
    <w:rsid w:val="00337551"/>
    <w:rsid w:val="00654D14"/>
    <w:rsid w:val="00701C64"/>
    <w:rsid w:val="008A04C2"/>
    <w:rsid w:val="00961CFA"/>
    <w:rsid w:val="00A7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0CE7"/>
    <w:pPr>
      <w:jc w:val="both"/>
    </w:pPr>
  </w:style>
  <w:style w:type="character" w:customStyle="1" w:styleId="a4">
    <w:name w:val="Основной текст Знак"/>
    <w:basedOn w:val="a0"/>
    <w:link w:val="a3"/>
    <w:rsid w:val="000F0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F0CE7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0F0C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F0C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0C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0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F0C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0C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bogatireva</dc:creator>
  <cp:lastModifiedBy>bogatireva</cp:lastModifiedBy>
  <cp:revision>24</cp:revision>
  <dcterms:created xsi:type="dcterms:W3CDTF">2013-06-18T10:42:00Z</dcterms:created>
  <dcterms:modified xsi:type="dcterms:W3CDTF">2013-06-18T11:57:00Z</dcterms:modified>
</cp:coreProperties>
</file>