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7D" w:rsidRDefault="008D047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047D" w:rsidRDefault="008D047D">
      <w:pPr>
        <w:pStyle w:val="ConsPlusNormal"/>
        <w:jc w:val="both"/>
        <w:outlineLvl w:val="0"/>
      </w:pPr>
    </w:p>
    <w:p w:rsidR="008D047D" w:rsidRPr="008D047D" w:rsidRDefault="008D047D">
      <w:pPr>
        <w:pStyle w:val="ConsPlusTitle"/>
        <w:jc w:val="center"/>
        <w:outlineLvl w:val="0"/>
      </w:pPr>
      <w:r w:rsidRPr="008D047D">
        <w:t>СОВЕТ ДЕПУТАТОВ ГОРОДА МУРМАНСКА</w:t>
      </w:r>
    </w:p>
    <w:p w:rsidR="008D047D" w:rsidRPr="008D047D" w:rsidRDefault="008D047D">
      <w:pPr>
        <w:pStyle w:val="ConsPlusTitle"/>
        <w:jc w:val="center"/>
      </w:pPr>
      <w:r w:rsidRPr="008D047D">
        <w:t>VII ЗАСЕДАНИЕ ЧЕТВЕРТОГО СОЗЫВА 18 ИЮНЯ 2009 ГОДА</w:t>
      </w:r>
    </w:p>
    <w:p w:rsidR="008D047D" w:rsidRPr="008D047D" w:rsidRDefault="008D047D">
      <w:pPr>
        <w:pStyle w:val="ConsPlusTitle"/>
        <w:jc w:val="center"/>
      </w:pPr>
    </w:p>
    <w:p w:rsidR="008D047D" w:rsidRPr="008D047D" w:rsidRDefault="008D047D">
      <w:pPr>
        <w:pStyle w:val="ConsPlusTitle"/>
        <w:jc w:val="center"/>
      </w:pPr>
      <w:r w:rsidRPr="008D047D">
        <w:t>РЕШЕНИЕ</w:t>
      </w:r>
    </w:p>
    <w:p w:rsidR="008D047D" w:rsidRPr="008D047D" w:rsidRDefault="008D047D">
      <w:pPr>
        <w:pStyle w:val="ConsPlusTitle"/>
        <w:jc w:val="center"/>
      </w:pPr>
      <w:r w:rsidRPr="008D047D">
        <w:t>от 25 июня 2009 г. N 7-85</w:t>
      </w:r>
    </w:p>
    <w:p w:rsidR="008D047D" w:rsidRPr="008D047D" w:rsidRDefault="008D047D">
      <w:pPr>
        <w:pStyle w:val="ConsPlusTitle"/>
        <w:jc w:val="center"/>
      </w:pPr>
    </w:p>
    <w:p w:rsidR="008D047D" w:rsidRPr="008D047D" w:rsidRDefault="008D047D">
      <w:pPr>
        <w:pStyle w:val="ConsPlusTitle"/>
        <w:jc w:val="center"/>
      </w:pPr>
      <w:r w:rsidRPr="008D047D">
        <w:t>ОБ УТВЕРЖДЕНИИ ГЕНЕРАЛЬНОГО ПЛАНА МУНИЦИПАЛЬНОГО</w:t>
      </w:r>
    </w:p>
    <w:p w:rsidR="008D047D" w:rsidRPr="008D047D" w:rsidRDefault="008D047D">
      <w:pPr>
        <w:pStyle w:val="ConsPlusTitle"/>
        <w:jc w:val="center"/>
      </w:pPr>
      <w:r w:rsidRPr="008D047D">
        <w:t>ОБРАЗОВАНИЯ ГОРОД МУРМАНСК</w:t>
      </w:r>
    </w:p>
    <w:p w:rsidR="008D047D" w:rsidRPr="008D047D" w:rsidRDefault="008D047D" w:rsidP="008D0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D047D">
        <w:rPr>
          <w:rFonts w:ascii="Arial" w:hAnsi="Arial" w:cs="Arial"/>
          <w:sz w:val="20"/>
          <w:szCs w:val="20"/>
        </w:rPr>
        <w:t>(в ред. решений Совета депутатов города Мурманска</w:t>
      </w:r>
      <w:proofErr w:type="gramEnd"/>
    </w:p>
    <w:p w:rsidR="008D047D" w:rsidRPr="008D047D" w:rsidRDefault="008D047D" w:rsidP="008D0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047D">
        <w:rPr>
          <w:rFonts w:ascii="Arial" w:hAnsi="Arial" w:cs="Arial"/>
          <w:sz w:val="20"/>
          <w:szCs w:val="20"/>
        </w:rPr>
        <w:t xml:space="preserve">от 24.12.2015 </w:t>
      </w:r>
      <w:hyperlink r:id="rId6" w:history="1">
        <w:r w:rsidRPr="008D047D">
          <w:rPr>
            <w:rFonts w:ascii="Arial" w:hAnsi="Arial" w:cs="Arial"/>
            <w:sz w:val="20"/>
            <w:szCs w:val="20"/>
          </w:rPr>
          <w:t>N 21-321</w:t>
        </w:r>
      </w:hyperlink>
      <w:r w:rsidRPr="008D047D">
        <w:rPr>
          <w:rFonts w:ascii="Arial" w:hAnsi="Arial" w:cs="Arial"/>
          <w:sz w:val="20"/>
          <w:szCs w:val="20"/>
        </w:rPr>
        <w:t xml:space="preserve">, от 25.04.2019 </w:t>
      </w:r>
      <w:hyperlink r:id="rId7" w:history="1">
        <w:r w:rsidRPr="008D047D">
          <w:rPr>
            <w:rFonts w:ascii="Arial" w:hAnsi="Arial" w:cs="Arial"/>
            <w:sz w:val="20"/>
            <w:szCs w:val="20"/>
          </w:rPr>
          <w:t>N 57-965</w:t>
        </w:r>
      </w:hyperlink>
      <w:r w:rsidRPr="008D047D">
        <w:rPr>
          <w:rFonts w:ascii="Arial" w:hAnsi="Arial" w:cs="Arial"/>
          <w:sz w:val="20"/>
          <w:szCs w:val="20"/>
        </w:rPr>
        <w:t>,</w:t>
      </w:r>
    </w:p>
    <w:p w:rsidR="008D047D" w:rsidRPr="008D047D" w:rsidRDefault="008D047D" w:rsidP="008D0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047D">
        <w:rPr>
          <w:rFonts w:ascii="Arial" w:hAnsi="Arial" w:cs="Arial"/>
          <w:sz w:val="20"/>
          <w:szCs w:val="20"/>
        </w:rPr>
        <w:t xml:space="preserve">с изм., </w:t>
      </w:r>
      <w:proofErr w:type="gramStart"/>
      <w:r w:rsidRPr="008D047D">
        <w:rPr>
          <w:rFonts w:ascii="Arial" w:hAnsi="Arial" w:cs="Arial"/>
          <w:sz w:val="20"/>
          <w:szCs w:val="20"/>
        </w:rPr>
        <w:t>внесенными</w:t>
      </w:r>
      <w:proofErr w:type="gramEnd"/>
      <w:r w:rsidRPr="008D047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D047D">
          <w:rPr>
            <w:rFonts w:ascii="Arial" w:hAnsi="Arial" w:cs="Arial"/>
            <w:sz w:val="20"/>
            <w:szCs w:val="20"/>
          </w:rPr>
          <w:t>решением</w:t>
        </w:r>
      </w:hyperlink>
      <w:r w:rsidRPr="008D047D">
        <w:rPr>
          <w:rFonts w:ascii="Arial" w:hAnsi="Arial" w:cs="Arial"/>
          <w:sz w:val="20"/>
          <w:szCs w:val="20"/>
        </w:rPr>
        <w:t xml:space="preserve"> Совета депутатов города Мурманска</w:t>
      </w:r>
    </w:p>
    <w:p w:rsidR="008D047D" w:rsidRPr="008D047D" w:rsidRDefault="008D047D" w:rsidP="008D047D">
      <w:pPr>
        <w:spacing w:after="1"/>
        <w:jc w:val="center"/>
      </w:pPr>
      <w:r w:rsidRPr="008D047D">
        <w:rPr>
          <w:rFonts w:ascii="Arial" w:hAnsi="Arial" w:cs="Arial"/>
          <w:sz w:val="20"/>
          <w:szCs w:val="20"/>
        </w:rPr>
        <w:t>от 05.12.2011 N 42-562)</w:t>
      </w:r>
    </w:p>
    <w:p w:rsidR="008D047D" w:rsidRPr="008D047D" w:rsidRDefault="008D047D">
      <w:pPr>
        <w:pStyle w:val="ConsPlusNormal"/>
        <w:jc w:val="both"/>
      </w:pPr>
    </w:p>
    <w:p w:rsidR="008D047D" w:rsidRPr="008D047D" w:rsidRDefault="008D047D">
      <w:pPr>
        <w:pStyle w:val="ConsPlusNormal"/>
        <w:ind w:firstLine="540"/>
        <w:jc w:val="both"/>
      </w:pPr>
      <w:proofErr w:type="gramStart"/>
      <w:r w:rsidRPr="008D047D">
        <w:t xml:space="preserve">В соответствии с Федеральными законами от 06.10.2003 </w:t>
      </w:r>
      <w:hyperlink r:id="rId9" w:history="1">
        <w:r w:rsidRPr="008D047D">
          <w:t>N 131-ФЗ</w:t>
        </w:r>
      </w:hyperlink>
      <w:r w:rsidRPr="008D047D">
        <w:t xml:space="preserve"> "Об общих принципах организации местного самоуправления в Российской Федерации", от 29.12.2004 </w:t>
      </w:r>
      <w:hyperlink r:id="rId10" w:history="1">
        <w:r w:rsidRPr="008D047D">
          <w:t>N 190-ФЗ</w:t>
        </w:r>
      </w:hyperlink>
      <w:r w:rsidRPr="008D047D">
        <w:t xml:space="preserve"> "Градостроительный кодекс Российской Федерации", </w:t>
      </w:r>
      <w:hyperlink r:id="rId11" w:history="1">
        <w:r w:rsidRPr="008D047D">
          <w:t>решением</w:t>
        </w:r>
      </w:hyperlink>
      <w:r w:rsidRPr="008D047D">
        <w:t xml:space="preserve"> Совета депутатов города Мурманска от 07.11.2005 N 13-164 "Об утверждении Положения о порядке организации и проведении публичных слушаний по вопросам местного значения на территории города Мурманска", </w:t>
      </w:r>
      <w:hyperlink r:id="rId12" w:history="1">
        <w:r w:rsidRPr="008D047D">
          <w:t>ст. 37</w:t>
        </w:r>
      </w:hyperlink>
      <w:r w:rsidRPr="008D047D">
        <w:t xml:space="preserve">, </w:t>
      </w:r>
      <w:hyperlink r:id="rId13" w:history="1">
        <w:r w:rsidRPr="008D047D">
          <w:t>38</w:t>
        </w:r>
      </w:hyperlink>
      <w:r w:rsidRPr="008D047D">
        <w:t xml:space="preserve"> Устава муниципального образования город</w:t>
      </w:r>
      <w:proofErr w:type="gramEnd"/>
      <w:r w:rsidRPr="008D047D">
        <w:t xml:space="preserve"> Мурманск Совет депутатов города Мурманска решил:</w:t>
      </w:r>
    </w:p>
    <w:p w:rsidR="008D047D" w:rsidRPr="008D047D" w:rsidRDefault="008D047D">
      <w:pPr>
        <w:pStyle w:val="ConsPlusNormal"/>
        <w:spacing w:before="220"/>
        <w:ind w:firstLine="540"/>
        <w:jc w:val="both"/>
      </w:pPr>
      <w:r w:rsidRPr="008D047D">
        <w:t xml:space="preserve">1. Утвердить генеральный </w:t>
      </w:r>
      <w:hyperlink w:anchor="P30" w:history="1">
        <w:r w:rsidRPr="008D047D">
          <w:t>план</w:t>
        </w:r>
      </w:hyperlink>
      <w:r w:rsidRPr="008D047D">
        <w:t xml:space="preserve"> муниципального образования город Мурманск согласно приложению.</w:t>
      </w:r>
    </w:p>
    <w:p w:rsidR="008D047D" w:rsidRPr="008D047D" w:rsidRDefault="008D047D">
      <w:pPr>
        <w:pStyle w:val="ConsPlusNormal"/>
        <w:spacing w:before="220"/>
        <w:ind w:firstLine="540"/>
        <w:jc w:val="both"/>
      </w:pPr>
      <w:r w:rsidRPr="008D047D">
        <w:t xml:space="preserve">2. Опубликовать в газете "Вечерний Мурманск" и разместить на официальном сайте администрации города Мурманска настоящее решение, положение о территориальном планировании, а также карты, отображающие информацию, предусмотренную </w:t>
      </w:r>
      <w:hyperlink r:id="rId14" w:history="1">
        <w:r w:rsidRPr="008D047D">
          <w:t>пунктами 2</w:t>
        </w:r>
      </w:hyperlink>
      <w:r w:rsidRPr="008D047D">
        <w:t xml:space="preserve">, </w:t>
      </w:r>
      <w:hyperlink r:id="rId15" w:history="1">
        <w:r w:rsidRPr="008D047D">
          <w:t>3</w:t>
        </w:r>
      </w:hyperlink>
      <w:r w:rsidRPr="008D047D">
        <w:t xml:space="preserve"> и </w:t>
      </w:r>
      <w:hyperlink r:id="rId16" w:history="1">
        <w:r w:rsidRPr="008D047D">
          <w:t>4 части 3 статьи 23</w:t>
        </w:r>
      </w:hyperlink>
      <w:r w:rsidRPr="008D047D">
        <w:t xml:space="preserve"> Градостроительного кодекса Российской Федерации.</w:t>
      </w:r>
    </w:p>
    <w:p w:rsidR="008D047D" w:rsidRPr="008D047D" w:rsidRDefault="008D047D">
      <w:pPr>
        <w:pStyle w:val="ConsPlusNormal"/>
        <w:jc w:val="both"/>
      </w:pPr>
      <w:r w:rsidRPr="008D047D">
        <w:t xml:space="preserve">(п. 2 в ред. </w:t>
      </w:r>
      <w:hyperlink r:id="rId17" w:history="1">
        <w:r w:rsidRPr="008D047D">
          <w:t>решения</w:t>
        </w:r>
      </w:hyperlink>
      <w:r w:rsidRPr="008D047D">
        <w:t xml:space="preserve"> Совета депутатов города Мурманска от 24.12.2015 N 21-321)</w:t>
      </w:r>
    </w:p>
    <w:p w:rsidR="008D047D" w:rsidRPr="008D047D" w:rsidRDefault="008D047D">
      <w:pPr>
        <w:pStyle w:val="ConsPlusNormal"/>
        <w:spacing w:before="220"/>
        <w:ind w:firstLine="540"/>
        <w:jc w:val="both"/>
      </w:pPr>
      <w:r w:rsidRPr="008D047D">
        <w:t xml:space="preserve">3. </w:t>
      </w:r>
      <w:proofErr w:type="gramStart"/>
      <w:r w:rsidRPr="008D047D">
        <w:t>Контроль за</w:t>
      </w:r>
      <w:proofErr w:type="gramEnd"/>
      <w:r w:rsidRPr="008D047D">
        <w:t xml:space="preserve"> выполнением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(Сысоев А.И.).</w:t>
      </w:r>
    </w:p>
    <w:p w:rsidR="008D047D" w:rsidRPr="008D047D" w:rsidRDefault="008D047D">
      <w:pPr>
        <w:pStyle w:val="ConsPlusNormal"/>
        <w:jc w:val="both"/>
      </w:pPr>
    </w:p>
    <w:p w:rsidR="008D047D" w:rsidRPr="008D047D" w:rsidRDefault="008D047D">
      <w:pPr>
        <w:pStyle w:val="ConsPlusNormal"/>
        <w:jc w:val="right"/>
      </w:pPr>
      <w:r w:rsidRPr="008D047D">
        <w:t>Глава</w:t>
      </w:r>
    </w:p>
    <w:p w:rsidR="008D047D" w:rsidRPr="008D047D" w:rsidRDefault="008D047D">
      <w:pPr>
        <w:pStyle w:val="ConsPlusNormal"/>
        <w:jc w:val="right"/>
      </w:pPr>
      <w:r w:rsidRPr="008D047D">
        <w:t>муниципального образования</w:t>
      </w:r>
    </w:p>
    <w:p w:rsidR="008D047D" w:rsidRPr="008D047D" w:rsidRDefault="008D047D">
      <w:pPr>
        <w:pStyle w:val="ConsPlusNormal"/>
        <w:jc w:val="right"/>
      </w:pPr>
      <w:r w:rsidRPr="008D047D">
        <w:t>город Мурманск</w:t>
      </w:r>
    </w:p>
    <w:p w:rsidR="008D047D" w:rsidRPr="008D047D" w:rsidRDefault="008D047D">
      <w:pPr>
        <w:pStyle w:val="ConsPlusNormal"/>
        <w:jc w:val="right"/>
      </w:pPr>
      <w:bookmarkStart w:id="0" w:name="_GoBack"/>
      <w:bookmarkEnd w:id="0"/>
      <w:r w:rsidRPr="008D047D">
        <w:t>C.А.СУББОТИН</w:t>
      </w:r>
    </w:p>
    <w:p w:rsidR="008D047D" w:rsidRPr="008D047D" w:rsidRDefault="008D047D">
      <w:pPr>
        <w:pStyle w:val="ConsPlusNormal"/>
        <w:jc w:val="both"/>
      </w:pPr>
    </w:p>
    <w:p w:rsidR="008D047D" w:rsidRDefault="008D047D">
      <w:pPr>
        <w:pStyle w:val="ConsPlusNormal"/>
        <w:jc w:val="both"/>
      </w:pPr>
    </w:p>
    <w:p w:rsidR="008D047D" w:rsidRDefault="008D047D">
      <w:pPr>
        <w:pStyle w:val="ConsPlusNormal"/>
        <w:jc w:val="both"/>
      </w:pPr>
    </w:p>
    <w:p w:rsidR="008D047D" w:rsidRDefault="008D047D">
      <w:pPr>
        <w:pStyle w:val="ConsPlusNormal"/>
        <w:jc w:val="both"/>
      </w:pPr>
    </w:p>
    <w:sectPr w:rsidR="008D047D" w:rsidSect="008D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D"/>
    <w:rsid w:val="00240BD4"/>
    <w:rsid w:val="008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0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4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0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4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2F202FE3EDD359DB16210AB62EA8B1226971054007B1548AA8D9E5AD09557CAA3C118592E4104D788878DFDB5D64EBE73EB4FA39397B1255C35n5hBM" TargetMode="External"/><Relationship Id="rId13" Type="http://schemas.openxmlformats.org/officeDocument/2006/relationships/hyperlink" Target="consultantplus://offline/ref=4E29B81C21D855C32DD960FF3AC0AEC3E4CC492B0DAE5B0A77EBD3EBFD90527C21CFD9573E19B428FF1511D47E0A4A3CA86B07A2CC7150BBB012A4fEg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2F202FE3EDD359DB16210AB62EA8B122697105E0779134EAA8D9E5AD09557CAA3C118592E4104D788868AFDB5D64EBE73EB4FA39397B1255C35n5hBM" TargetMode="External"/><Relationship Id="rId12" Type="http://schemas.openxmlformats.org/officeDocument/2006/relationships/hyperlink" Target="consultantplus://offline/ref=4E29B81C21D855C32DD960FF3AC0AEC3E4CC492B0DAE5B0A77EBD3EBFD90527C21CFD9573E19B428FF1513D97E0A4A3CA86B07A2CC7150BBB012A4fEg6M" TargetMode="External"/><Relationship Id="rId17" Type="http://schemas.openxmlformats.org/officeDocument/2006/relationships/hyperlink" Target="consultantplus://offline/ref=4E29B81C21D855C32DD960FF3AC0AEC3E4CC492B03AC530E77EBD3EBFD90527C21CFD9573E19B428FF1112D67E0A4A3CA86B07A2CC7150BBB012A4fEg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29B81C21D855C32DD97EF22CACF0C6E0C7162604AF505C2FB488B6AA99582B668080157A15B320FE1A4681310B1679F97806A3CC7355A4fB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2F202FE3EDD359DB16210AB62EA8B12269710510771134FAA8D9E5AD09557CAA3C118592E4104D788868AFDB5D64EBE73EB4FA39397B1255C35n5hBM" TargetMode="External"/><Relationship Id="rId11" Type="http://schemas.openxmlformats.org/officeDocument/2006/relationships/hyperlink" Target="consultantplus://offline/ref=4E29B81C21D855C32DD960FF3AC0AEC3E4CC492B0CAC5B0977EBD3EBFD90527C21CFD9573E19B428FF1110D27E0A4A3CA86B07A2CC7150BBB012A4fEg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29B81C21D855C32DD97EF22CACF0C6E0C7162604AF505C2FB488B6AA99582B668080157A15B320FF1A4681310B1679F97806A3CC7355A4fBgBM" TargetMode="External"/><Relationship Id="rId10" Type="http://schemas.openxmlformats.org/officeDocument/2006/relationships/hyperlink" Target="consultantplus://offline/ref=4E29B81C21D855C32DD97EF22CACF0C6E0C7162604AF505C2FB488B6AA99582B668080157A14B620FF1A4681310B1679F97806A3CC7355A4fBg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9B81C21D855C32DD97EF22CACF0C6E0C5132603AB505C2FB488B6AA99582B668080157A15B42DFF1A4681310B1679F97806A3CC7355A4fBgBM" TargetMode="External"/><Relationship Id="rId14" Type="http://schemas.openxmlformats.org/officeDocument/2006/relationships/hyperlink" Target="consultantplus://offline/ref=4E29B81C21D855C32DD97EF22CACF0C6E0C7162604AF505C2FB488B6AA99582B668080157A15B32FF61A4681310B1679F97806A3CC7355A4fB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Губинский Никита Олегович</cp:lastModifiedBy>
  <cp:revision>1</cp:revision>
  <dcterms:created xsi:type="dcterms:W3CDTF">2019-05-14T12:32:00Z</dcterms:created>
  <dcterms:modified xsi:type="dcterms:W3CDTF">2019-05-14T12:38:00Z</dcterms:modified>
</cp:coreProperties>
</file>