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Д</w:t>
      </w:r>
      <w:r>
        <w:rPr>
          <w:rFonts w:ascii="Calibri" w:hAnsi="Calibri" w:cs="Calibri"/>
          <w:color w:val="000000"/>
          <w:sz w:val="24"/>
          <w:szCs w:val="24"/>
        </w:rPr>
        <w:t>обрый день!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Сообщаем, что в рамках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Восточного экономического форума</w:t>
      </w:r>
      <w:r>
        <w:rPr>
          <w:rFonts w:ascii="Calibri" w:hAnsi="Calibri" w:cs="Calibri"/>
          <w:color w:val="000000"/>
          <w:sz w:val="24"/>
          <w:szCs w:val="24"/>
        </w:rPr>
        <w:t xml:space="preserve"> во исполнение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поручения Президента Российской Федерации от 22.07.2024 № Пр-1379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состоялся официальный анонс сервиса</w:t>
      </w:r>
      <w:r>
        <w:rPr>
          <w:rFonts w:ascii="Calibri" w:hAnsi="Calibri" w:cs="Calibri"/>
          <w:color w:val="000000"/>
          <w:sz w:val="24"/>
          <w:szCs w:val="24"/>
        </w:rPr>
        <w:t xml:space="preserve"> «</w:t>
      </w:r>
      <w:bookmarkStart w:id="0" w:name="_GoBack"/>
      <w:r>
        <w:rPr>
          <w:rFonts w:ascii="Calibri" w:hAnsi="Calibri" w:cs="Calibri"/>
          <w:b/>
          <w:bCs/>
          <w:color w:val="000000"/>
          <w:sz w:val="24"/>
          <w:szCs w:val="24"/>
        </w:rPr>
        <w:t>Поддержка предпринимателей в сфере туризма</w:t>
      </w:r>
      <w:bookmarkEnd w:id="0"/>
      <w:r>
        <w:rPr>
          <w:rFonts w:ascii="Calibri" w:hAnsi="Calibri" w:cs="Calibri"/>
          <w:color w:val="000000"/>
          <w:sz w:val="24"/>
          <w:szCs w:val="24"/>
        </w:rPr>
        <w:t>» на Цифровой платформе МСП.РФ.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Информируем</w:t>
      </w:r>
      <w:r>
        <w:rPr>
          <w:rFonts w:ascii="Calibri" w:hAnsi="Calibri" w:cs="Calibri"/>
          <w:color w:val="000000"/>
          <w:sz w:val="24"/>
          <w:szCs w:val="24"/>
        </w:rPr>
        <w:t xml:space="preserve"> представителей субъектов МСП и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самозанятых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граждан региона о запуске Сервиса, в котором можно: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      Ознакомиться с перечнем требуемых объектов туристской инфраструктуры в регионах.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      Подать заявку на реализацию инвестиционного проекта по созданию инфраструктуры, по которому будет оказано комплексные поддержка и сопровождение со стороны регионов и Корпорации МСП. Заявить проект можно как в ответ на потребность региона, так и по интересующим предпринимателя параметрам.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      Узнать о федеральных, региональных и иных мерах поддержки бизнеса в сфере туризма и подать заявку на их получение.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      Подобрать земельный участок или объект недвижимости, доступные для реализации туристических проектов.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Перейти к сервису и ознакомиться с такой информацией можно по следующим ссылкам: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hyperlink r:id="rId5" w:history="1">
        <w:r>
          <w:rPr>
            <w:rFonts w:ascii="Calibri" w:hAnsi="Calibri" w:cs="Calibri"/>
            <w:color w:val="0082BF"/>
            <w:sz w:val="24"/>
            <w:szCs w:val="24"/>
            <w:u w:val="single"/>
          </w:rPr>
          <w:t>https://мсп.рф/services/tourism/promo/</w:t>
        </w:r>
      </w:hyperlink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hyperlink r:id="rId6" w:history="1">
        <w:r>
          <w:rPr>
            <w:rFonts w:ascii="Calibri" w:hAnsi="Calibri" w:cs="Calibri"/>
            <w:color w:val="0082BF"/>
            <w:sz w:val="24"/>
            <w:szCs w:val="24"/>
            <w:u w:val="single"/>
          </w:rPr>
          <w:t>https://xn--l1agf.xn--p1ai/</w:t>
        </w:r>
        <w:proofErr w:type="spellStart"/>
        <w:r>
          <w:rPr>
            <w:rFonts w:ascii="Calibri" w:hAnsi="Calibri" w:cs="Calibri"/>
            <w:color w:val="0082BF"/>
            <w:sz w:val="24"/>
            <w:szCs w:val="24"/>
            <w:u w:val="single"/>
          </w:rPr>
          <w:t>services</w:t>
        </w:r>
        <w:proofErr w:type="spellEnd"/>
        <w:r>
          <w:rPr>
            <w:rFonts w:ascii="Calibri" w:hAnsi="Calibri" w:cs="Calibri"/>
            <w:color w:val="0082BF"/>
            <w:sz w:val="24"/>
            <w:szCs w:val="24"/>
            <w:u w:val="single"/>
          </w:rPr>
          <w:t>/</w:t>
        </w:r>
        <w:proofErr w:type="spellStart"/>
        <w:r>
          <w:rPr>
            <w:rFonts w:ascii="Calibri" w:hAnsi="Calibri" w:cs="Calibri"/>
            <w:color w:val="0082BF"/>
            <w:sz w:val="24"/>
            <w:szCs w:val="24"/>
            <w:u w:val="single"/>
          </w:rPr>
          <w:t>tourism</w:t>
        </w:r>
        <w:proofErr w:type="spellEnd"/>
        <w:r>
          <w:rPr>
            <w:rFonts w:ascii="Calibri" w:hAnsi="Calibri" w:cs="Calibri"/>
            <w:color w:val="0082BF"/>
            <w:sz w:val="24"/>
            <w:szCs w:val="24"/>
            <w:u w:val="single"/>
          </w:rPr>
          <w:t>/</w:t>
        </w:r>
        <w:proofErr w:type="spellStart"/>
        <w:r>
          <w:rPr>
            <w:rFonts w:ascii="Calibri" w:hAnsi="Calibri" w:cs="Calibri"/>
            <w:color w:val="0082BF"/>
            <w:sz w:val="24"/>
            <w:szCs w:val="24"/>
            <w:u w:val="single"/>
          </w:rPr>
          <w:t>promo</w:t>
        </w:r>
        <w:proofErr w:type="spellEnd"/>
        <w:r>
          <w:rPr>
            <w:rFonts w:ascii="Calibri" w:hAnsi="Calibri" w:cs="Calibri"/>
            <w:color w:val="0082BF"/>
            <w:sz w:val="24"/>
            <w:szCs w:val="24"/>
            <w:u w:val="single"/>
          </w:rPr>
          <w:t>/</w:t>
        </w:r>
      </w:hyperlink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Дополнительно направляем информацию о публикации анонсов по запуску Сервиса в СМИ: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Анонс на ТГ-канале Минэкономразвития России – </w:t>
      </w:r>
      <w:hyperlink r:id="rId7" w:history="1">
        <w:r>
          <w:rPr>
            <w:rFonts w:ascii="Calibri" w:hAnsi="Calibri" w:cs="Calibri"/>
            <w:color w:val="0082BF"/>
            <w:sz w:val="24"/>
            <w:szCs w:val="24"/>
            <w:u w:val="single"/>
          </w:rPr>
          <w:t>https://t.me/minec_tourism_chat/4368</w:t>
        </w:r>
      </w:hyperlink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Анонс на ТГ-канале Корпорации МСП – </w:t>
      </w:r>
      <w:hyperlink r:id="rId8" w:history="1">
        <w:r>
          <w:rPr>
            <w:rFonts w:ascii="Calibri" w:hAnsi="Calibri" w:cs="Calibri"/>
            <w:color w:val="0082BF"/>
            <w:sz w:val="24"/>
            <w:szCs w:val="24"/>
            <w:u w:val="single"/>
          </w:rPr>
          <w:t>https://t.me/corpmspof/3563</w:t>
        </w:r>
      </w:hyperlink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Федеральные СМИ:</w:t>
      </w:r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hyperlink r:id="rId9" w:history="1">
        <w:r>
          <w:rPr>
            <w:rFonts w:ascii="Segoe UI" w:hAnsi="Segoe UI" w:cs="Segoe UI"/>
            <w:color w:val="0082BF"/>
            <w:sz w:val="24"/>
            <w:szCs w:val="24"/>
            <w:u w:val="single"/>
          </w:rPr>
          <w:t>https://ria.ru/20240903/avtoturizm-1970193090.html</w:t>
        </w:r>
      </w:hyperlink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hyperlink r:id="rId10" w:history="1">
        <w:r>
          <w:rPr>
            <w:rFonts w:ascii="Segoe UI" w:hAnsi="Segoe UI" w:cs="Segoe UI"/>
            <w:color w:val="0060A0"/>
            <w:sz w:val="24"/>
            <w:szCs w:val="24"/>
            <w:u w:val="single"/>
          </w:rPr>
          <w:t>https://www.myeconomy.ru/biznes/predprinimatelej-podderzhat-v-zapuske-biznesa-na-turisticheskih-avtomarshrutah/</w:t>
        </w:r>
      </w:hyperlink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hyperlink r:id="rId11" w:history="1">
        <w:r>
          <w:rPr>
            <w:rFonts w:ascii="Calibri" w:hAnsi="Calibri" w:cs="Calibri"/>
            <w:color w:val="0082BF"/>
            <w:sz w:val="24"/>
            <w:szCs w:val="24"/>
            <w:u w:val="single"/>
          </w:rPr>
          <w:t>https://lenta.ru/news/2024/09/03/biznesu/</w:t>
        </w:r>
      </w:hyperlink>
    </w:p>
    <w:p w:rsidR="004A5EA6" w:rsidRDefault="004A5EA6" w:rsidP="004A5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hyperlink r:id="rId12" w:history="1">
        <w:r>
          <w:rPr>
            <w:rFonts w:ascii="Calibri" w:hAnsi="Calibri" w:cs="Calibri"/>
            <w:color w:val="0082BF"/>
            <w:sz w:val="24"/>
            <w:szCs w:val="24"/>
            <w:u w:val="single"/>
          </w:rPr>
          <w:t>https://www.gazeta.ru/business/news/2024/09/03/23841337.shtml</w:t>
        </w:r>
      </w:hyperlink>
    </w:p>
    <w:p w:rsidR="000D1BD8" w:rsidRDefault="004A5EA6" w:rsidP="004A5EA6">
      <w:hyperlink r:id="rId13" w:history="1">
        <w:r>
          <w:rPr>
            <w:rFonts w:ascii="Calibri" w:hAnsi="Calibri" w:cs="Calibri"/>
            <w:color w:val="0082BF"/>
            <w:sz w:val="24"/>
            <w:szCs w:val="24"/>
            <w:u w:val="single"/>
          </w:rPr>
          <w:t>https://finance.rambler.ru/business/53354572/?utm_content=finance_media&amp;utm_medium=read_more&amp;utm_source=copylink</w:t>
        </w:r>
      </w:hyperlink>
    </w:p>
    <w:sectPr w:rsidR="000D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55"/>
    <w:rsid w:val="000D1BD8"/>
    <w:rsid w:val="003C117B"/>
    <w:rsid w:val="004A5EA6"/>
    <w:rsid w:val="004E2A79"/>
    <w:rsid w:val="00975284"/>
    <w:rsid w:val="00A81C55"/>
    <w:rsid w:val="00F3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orpmspof/3563" TargetMode="External"/><Relationship Id="rId13" Type="http://schemas.openxmlformats.org/officeDocument/2006/relationships/hyperlink" Target="https://finance.rambler.ru/business/53354572/?utm_content=finance_media&amp;utm_medium=read_more&amp;utm_source=copy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minec_tourism_chat/4368" TargetMode="External"/><Relationship Id="rId12" Type="http://schemas.openxmlformats.org/officeDocument/2006/relationships/hyperlink" Target="https://www.gazeta.ru/business/news/2024/09/03/23841337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l1agf.xn--p1ai/services/tourism/promo/" TargetMode="External"/><Relationship Id="rId11" Type="http://schemas.openxmlformats.org/officeDocument/2006/relationships/hyperlink" Target="https://lenta.ru/news/2024/09/03/biznesu/" TargetMode="External"/><Relationship Id="rId5" Type="http://schemas.openxmlformats.org/officeDocument/2006/relationships/hyperlink" Target="https://_&#1084;_&#1089;_&#1087;._&#1088;_&#1092;/services/tourism/promo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yeconomy.ru/biznes/predprinimatelej-podderzhat-v-zapuske-biznesa-na-turisticheskih-avtomarshruta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a.ru/20240903/avtoturizm-197019309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_Марков Игорь Васильевич</cp:lastModifiedBy>
  <cp:revision>2</cp:revision>
  <dcterms:created xsi:type="dcterms:W3CDTF">2024-09-05T07:03:00Z</dcterms:created>
  <dcterms:modified xsi:type="dcterms:W3CDTF">2024-09-05T07:03:00Z</dcterms:modified>
</cp:coreProperties>
</file>