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D30B67" w:rsidRDefault="007A3AA0" w:rsidP="00D30B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D30B67" w:rsidRPr="00D30B67">
        <w:rPr>
          <w:rFonts w:ascii="Times New Roman" w:eastAsia="Calibri" w:hAnsi="Times New Roman" w:cs="Times New Roman"/>
          <w:sz w:val="28"/>
          <w:szCs w:val="28"/>
        </w:rPr>
        <w:t>«</w:t>
      </w:r>
      <w:r w:rsidR="00DA2BBF" w:rsidRPr="00DA2BBF">
        <w:rPr>
          <w:rFonts w:ascii="Times New Roman" w:eastAsia="Calibri" w:hAnsi="Times New Roman" w:cs="Times New Roman"/>
          <w:sz w:val="28"/>
          <w:szCs w:val="28"/>
        </w:rPr>
        <w:t>Об утверждении порядка предоставления субсидии некоммерческим организациям на финансовое обеспечение затрат, связанных с проведением мероприятий в области молодежной политики</w:t>
      </w:r>
      <w:r w:rsidR="00D30B67" w:rsidRPr="00D30B67">
        <w:rPr>
          <w:rFonts w:ascii="Times New Roman" w:eastAsia="Calibri" w:hAnsi="Times New Roman"/>
          <w:sz w:val="28"/>
          <w:szCs w:val="28"/>
        </w:rPr>
        <w:t>»</w:t>
      </w:r>
      <w:r w:rsidR="00DA2BBF">
        <w:rPr>
          <w:rFonts w:ascii="Times New Roman" w:eastAsia="Calibri" w:hAnsi="Times New Roman"/>
          <w:sz w:val="28"/>
          <w:szCs w:val="28"/>
        </w:rPr>
        <w:t>.</w:t>
      </w:r>
    </w:p>
    <w:p w:rsidR="00D30B67" w:rsidRDefault="00D30B67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DA2BBF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A2BBF">
        <w:rPr>
          <w:rFonts w:ascii="Times New Roman" w:eastAsia="Calibri" w:hAnsi="Times New Roman" w:cs="Times New Roman"/>
          <w:sz w:val="28"/>
          <w:szCs w:val="28"/>
        </w:rPr>
        <w:t>31 марта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DA2BBF">
        <w:rPr>
          <w:rFonts w:ascii="Times New Roman" w:eastAsia="Calibri" w:hAnsi="Times New Roman" w:cs="Times New Roman"/>
          <w:sz w:val="28"/>
          <w:szCs w:val="28"/>
        </w:rPr>
        <w:t>02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DA2BBF">
        <w:rPr>
          <w:rFonts w:ascii="Times New Roman" w:eastAsia="Calibri" w:hAnsi="Times New Roman" w:cs="Times New Roman"/>
          <w:sz w:val="28"/>
          <w:szCs w:val="28"/>
        </w:rPr>
        <w:t>апре</w:t>
      </w:r>
      <w:r w:rsidR="00F1648A">
        <w:rPr>
          <w:rFonts w:ascii="Times New Roman" w:eastAsia="Calibri" w:hAnsi="Times New Roman" w:cs="Times New Roman"/>
          <w:sz w:val="28"/>
          <w:szCs w:val="28"/>
        </w:rPr>
        <w:t>ля</w:t>
      </w:r>
      <w:r w:rsidR="00AF153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1648A">
        <w:rPr>
          <w:rFonts w:ascii="Times New Roman" w:eastAsia="Calibri" w:hAnsi="Times New Roman" w:cs="Times New Roman"/>
          <w:sz w:val="28"/>
          <w:szCs w:val="28"/>
        </w:rPr>
        <w:t>1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DA2BBF">
        <w:rPr>
          <w:rFonts w:ascii="Times New Roman" w:eastAsia="Calibri" w:hAnsi="Times New Roman" w:cs="Courier New"/>
          <w:sz w:val="28"/>
          <w:szCs w:val="28"/>
        </w:rPr>
        <w:t>07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DA2BBF">
        <w:rPr>
          <w:rFonts w:ascii="Times New Roman" w:eastAsia="Calibri" w:hAnsi="Times New Roman" w:cs="Courier New"/>
          <w:sz w:val="28"/>
          <w:szCs w:val="28"/>
        </w:rPr>
        <w:t>апреля</w:t>
      </w:r>
      <w:bookmarkStart w:id="0" w:name="_GoBack"/>
      <w:bookmarkEnd w:id="0"/>
      <w:r w:rsidR="00CC609C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AF153F">
        <w:rPr>
          <w:rFonts w:ascii="Times New Roman" w:eastAsia="Calibri" w:hAnsi="Times New Roman" w:cs="Courier New"/>
          <w:sz w:val="28"/>
          <w:szCs w:val="28"/>
        </w:rPr>
        <w:t>202</w:t>
      </w:r>
      <w:r w:rsidR="00F1648A">
        <w:rPr>
          <w:rFonts w:ascii="Times New Roman" w:eastAsia="Calibri" w:hAnsi="Times New Roman" w:cs="Courier New"/>
          <w:sz w:val="28"/>
          <w:szCs w:val="28"/>
        </w:rPr>
        <w:t>1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года.</w:t>
      </w:r>
    </w:p>
    <w:p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</w:p>
    <w:p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Примечание:</w:t>
      </w:r>
    </w:p>
    <w:p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Указанный проект постановления та</w:t>
      </w:r>
      <w:r>
        <w:rPr>
          <w:rFonts w:ascii="Times New Roman" w:hAnsi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/>
          <w:sz w:val="28"/>
          <w:szCs w:val="28"/>
        </w:rPr>
        <w:t>независимой антикоррупционной экспертизы.</w:t>
      </w:r>
    </w:p>
    <w:p w:rsidR="00280589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80589"/>
    <w:rsid w:val="002F4CE0"/>
    <w:rsid w:val="005F4CA4"/>
    <w:rsid w:val="00605A5C"/>
    <w:rsid w:val="00666620"/>
    <w:rsid w:val="007100B5"/>
    <w:rsid w:val="007A3AA0"/>
    <w:rsid w:val="007F78C2"/>
    <w:rsid w:val="00860433"/>
    <w:rsid w:val="009966A4"/>
    <w:rsid w:val="00AD3EA4"/>
    <w:rsid w:val="00AF153F"/>
    <w:rsid w:val="00B9661F"/>
    <w:rsid w:val="00CC609C"/>
    <w:rsid w:val="00D30B67"/>
    <w:rsid w:val="00D81A34"/>
    <w:rsid w:val="00DA2BBF"/>
    <w:rsid w:val="00F1648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dcterms:created xsi:type="dcterms:W3CDTF">2017-01-10T06:57:00Z</dcterms:created>
  <dcterms:modified xsi:type="dcterms:W3CDTF">2021-03-30T07:14:00Z</dcterms:modified>
</cp:coreProperties>
</file>