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AEC" w:rsidRPr="00660DAB" w:rsidRDefault="002B4AEC" w:rsidP="002B4AEC">
      <w:pPr>
        <w:pStyle w:val="a8"/>
      </w:pPr>
      <w:r w:rsidRPr="00660DAB">
        <w:t xml:space="preserve">Сведения о работе с обращениями граждан </w:t>
      </w:r>
    </w:p>
    <w:p w:rsidR="002B4AEC" w:rsidRPr="00660DAB" w:rsidRDefault="002B4AEC" w:rsidP="002B4AEC">
      <w:pPr>
        <w:pStyle w:val="a8"/>
      </w:pPr>
      <w:r w:rsidRPr="00660DAB">
        <w:t xml:space="preserve">за </w:t>
      </w:r>
      <w:r w:rsidR="00D83F7E">
        <w:t>4</w:t>
      </w:r>
      <w:r w:rsidR="00977B03">
        <w:t xml:space="preserve"> </w:t>
      </w:r>
      <w:r w:rsidR="00212DFD">
        <w:t>квартал 201</w:t>
      </w:r>
      <w:r w:rsidR="00126EF9">
        <w:t>6</w:t>
      </w:r>
      <w:r w:rsidR="00F36A15">
        <w:t xml:space="preserve"> года</w:t>
      </w:r>
      <w:r w:rsidRPr="00660DAB">
        <w:t xml:space="preserve"> в сравнении </w:t>
      </w:r>
    </w:p>
    <w:p w:rsidR="002B4AEC" w:rsidRPr="00660DAB" w:rsidRDefault="002B4AEC" w:rsidP="002B4AEC">
      <w:pPr>
        <w:pStyle w:val="a8"/>
      </w:pPr>
      <w:r w:rsidRPr="00660DAB">
        <w:t>с аналогичным периодом предыдущего года</w:t>
      </w:r>
    </w:p>
    <w:p w:rsidR="002B4AEC" w:rsidRPr="00D2176B" w:rsidRDefault="002B4AEC" w:rsidP="002B4AEC">
      <w:pPr>
        <w:pStyle w:val="a8"/>
        <w:rPr>
          <w:sz w:val="22"/>
          <w:szCs w:val="22"/>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
        <w:gridCol w:w="459"/>
        <w:gridCol w:w="2249"/>
        <w:gridCol w:w="1277"/>
        <w:gridCol w:w="1560"/>
        <w:gridCol w:w="1560"/>
        <w:gridCol w:w="1701"/>
        <w:gridCol w:w="1560"/>
        <w:gridCol w:w="1275"/>
        <w:gridCol w:w="993"/>
        <w:gridCol w:w="1275"/>
      </w:tblGrid>
      <w:tr w:rsidR="0058735B" w:rsidRPr="00D2176B" w:rsidTr="0058735B">
        <w:tc>
          <w:tcPr>
            <w:tcW w:w="3649" w:type="dxa"/>
            <w:gridSpan w:val="3"/>
            <w:vMerge w:val="restart"/>
          </w:tcPr>
          <w:p w:rsidR="0058735B" w:rsidRPr="00D2176B" w:rsidRDefault="0058735B" w:rsidP="00DE3185">
            <w:pPr>
              <w:tabs>
                <w:tab w:val="left" w:pos="0"/>
              </w:tabs>
              <w:spacing w:after="0" w:line="240" w:lineRule="auto"/>
              <w:jc w:val="center"/>
              <w:rPr>
                <w:rFonts w:ascii="Times New Roman" w:hAnsi="Times New Roman"/>
                <w:bCs/>
              </w:rPr>
            </w:pPr>
          </w:p>
          <w:p w:rsidR="0058735B" w:rsidRPr="00D2176B" w:rsidRDefault="0058735B" w:rsidP="00DE3185">
            <w:pPr>
              <w:tabs>
                <w:tab w:val="left" w:pos="0"/>
              </w:tabs>
              <w:spacing w:after="0" w:line="240" w:lineRule="auto"/>
              <w:jc w:val="center"/>
              <w:rPr>
                <w:rFonts w:ascii="Times New Roman" w:hAnsi="Times New Roman"/>
                <w:bCs/>
              </w:rPr>
            </w:pPr>
          </w:p>
          <w:p w:rsidR="0058735B" w:rsidRPr="00D2176B" w:rsidRDefault="0058735B" w:rsidP="00DE3185">
            <w:pPr>
              <w:tabs>
                <w:tab w:val="left" w:pos="0"/>
              </w:tabs>
              <w:spacing w:after="0" w:line="240" w:lineRule="auto"/>
              <w:jc w:val="center"/>
              <w:rPr>
                <w:rFonts w:ascii="Times New Roman" w:hAnsi="Times New Roman"/>
                <w:bCs/>
              </w:rPr>
            </w:pPr>
          </w:p>
          <w:p w:rsidR="0058735B" w:rsidRPr="00D2176B" w:rsidRDefault="0058735B" w:rsidP="00DE3185">
            <w:pPr>
              <w:tabs>
                <w:tab w:val="left" w:pos="0"/>
              </w:tabs>
              <w:spacing w:after="0" w:line="240" w:lineRule="auto"/>
              <w:jc w:val="center"/>
              <w:rPr>
                <w:rFonts w:ascii="Times New Roman" w:hAnsi="Times New Roman"/>
              </w:rPr>
            </w:pPr>
            <w:r w:rsidRPr="00D2176B">
              <w:rPr>
                <w:rFonts w:ascii="Times New Roman" w:hAnsi="Times New Roman"/>
                <w:bCs/>
              </w:rPr>
              <w:t>Показатели</w:t>
            </w:r>
          </w:p>
        </w:tc>
        <w:tc>
          <w:tcPr>
            <w:tcW w:w="4397" w:type="dxa"/>
            <w:gridSpan w:val="3"/>
          </w:tcPr>
          <w:p w:rsidR="0058735B" w:rsidRPr="00660DAB" w:rsidRDefault="0058735B" w:rsidP="00DE3185">
            <w:pPr>
              <w:spacing w:after="0" w:line="240" w:lineRule="auto"/>
              <w:jc w:val="center"/>
              <w:rPr>
                <w:rFonts w:ascii="Times New Roman" w:hAnsi="Times New Roman"/>
                <w:b/>
                <w:bCs/>
                <w:sz w:val="20"/>
                <w:szCs w:val="20"/>
              </w:rPr>
            </w:pPr>
            <w:r w:rsidRPr="00660DAB">
              <w:rPr>
                <w:rFonts w:ascii="Times New Roman" w:hAnsi="Times New Roman"/>
                <w:b/>
                <w:bCs/>
              </w:rPr>
              <w:t>Предыдущий период</w:t>
            </w:r>
          </w:p>
        </w:tc>
        <w:tc>
          <w:tcPr>
            <w:tcW w:w="4536" w:type="dxa"/>
            <w:gridSpan w:val="3"/>
          </w:tcPr>
          <w:p w:rsidR="0058735B" w:rsidRPr="00660DAB" w:rsidRDefault="0058735B" w:rsidP="00445521">
            <w:pPr>
              <w:spacing w:after="0" w:line="240" w:lineRule="auto"/>
              <w:jc w:val="center"/>
              <w:rPr>
                <w:rFonts w:ascii="Times New Roman" w:hAnsi="Times New Roman"/>
                <w:b/>
                <w:bCs/>
                <w:sz w:val="20"/>
                <w:szCs w:val="20"/>
              </w:rPr>
            </w:pPr>
            <w:r w:rsidRPr="00660DAB">
              <w:rPr>
                <w:rFonts w:ascii="Times New Roman" w:hAnsi="Times New Roman"/>
                <w:b/>
                <w:bCs/>
              </w:rPr>
              <w:t>Отчетный период</w:t>
            </w:r>
          </w:p>
        </w:tc>
        <w:tc>
          <w:tcPr>
            <w:tcW w:w="993" w:type="dxa"/>
            <w:vMerge w:val="restart"/>
          </w:tcPr>
          <w:p w:rsidR="0058735B" w:rsidRPr="00660DAB" w:rsidRDefault="0058735B" w:rsidP="00445521">
            <w:pPr>
              <w:spacing w:after="0" w:line="240" w:lineRule="auto"/>
              <w:jc w:val="center"/>
              <w:rPr>
                <w:rFonts w:ascii="Times New Roman" w:hAnsi="Times New Roman"/>
                <w:b/>
                <w:bCs/>
                <w:sz w:val="20"/>
                <w:szCs w:val="20"/>
              </w:rPr>
            </w:pPr>
            <w:r>
              <w:rPr>
                <w:rFonts w:ascii="Times New Roman" w:hAnsi="Times New Roman"/>
                <w:b/>
                <w:bCs/>
                <w:sz w:val="20"/>
                <w:szCs w:val="20"/>
              </w:rPr>
              <w:t>Разница</w:t>
            </w:r>
          </w:p>
        </w:tc>
        <w:tc>
          <w:tcPr>
            <w:tcW w:w="1275" w:type="dxa"/>
            <w:vMerge w:val="restart"/>
          </w:tcPr>
          <w:p w:rsidR="0058735B" w:rsidRPr="00660DAB" w:rsidRDefault="0058735B" w:rsidP="002E1AC1">
            <w:pPr>
              <w:spacing w:after="0" w:line="240" w:lineRule="auto"/>
              <w:jc w:val="center"/>
              <w:rPr>
                <w:rFonts w:ascii="Times New Roman" w:hAnsi="Times New Roman"/>
                <w:b/>
                <w:bCs/>
                <w:sz w:val="20"/>
                <w:szCs w:val="20"/>
              </w:rPr>
            </w:pPr>
            <w:r>
              <w:rPr>
                <w:rFonts w:ascii="Times New Roman" w:hAnsi="Times New Roman"/>
                <w:b/>
                <w:bCs/>
                <w:sz w:val="20"/>
                <w:szCs w:val="20"/>
              </w:rPr>
              <w:t>%</w:t>
            </w:r>
          </w:p>
        </w:tc>
      </w:tr>
      <w:tr w:rsidR="0058735B" w:rsidRPr="00D2176B" w:rsidTr="0058735B">
        <w:trPr>
          <w:trHeight w:val="649"/>
        </w:trPr>
        <w:tc>
          <w:tcPr>
            <w:tcW w:w="3649" w:type="dxa"/>
            <w:gridSpan w:val="3"/>
            <w:vMerge/>
          </w:tcPr>
          <w:p w:rsidR="0058735B" w:rsidRPr="00D2176B" w:rsidRDefault="0058735B" w:rsidP="00DE3185">
            <w:pPr>
              <w:tabs>
                <w:tab w:val="left" w:pos="0"/>
              </w:tabs>
              <w:spacing w:after="0" w:line="240" w:lineRule="auto"/>
              <w:rPr>
                <w:rFonts w:ascii="Times New Roman" w:hAnsi="Times New Roman"/>
              </w:rPr>
            </w:pPr>
          </w:p>
        </w:tc>
        <w:tc>
          <w:tcPr>
            <w:tcW w:w="4397" w:type="dxa"/>
            <w:gridSpan w:val="3"/>
            <w:tcBorders>
              <w:bottom w:val="single" w:sz="4" w:space="0" w:color="auto"/>
            </w:tcBorders>
          </w:tcPr>
          <w:p w:rsidR="0058735B" w:rsidRPr="00D2176B" w:rsidRDefault="0058735B" w:rsidP="00DE3185">
            <w:pPr>
              <w:spacing w:after="0" w:line="240" w:lineRule="auto"/>
              <w:jc w:val="center"/>
              <w:rPr>
                <w:rFonts w:ascii="Times New Roman" w:hAnsi="Times New Roman"/>
              </w:rPr>
            </w:pPr>
          </w:p>
          <w:p w:rsidR="0058735B" w:rsidRPr="00D2176B" w:rsidRDefault="00126EF9" w:rsidP="00D83F7E">
            <w:pPr>
              <w:spacing w:after="0" w:line="240" w:lineRule="auto"/>
              <w:jc w:val="center"/>
              <w:rPr>
                <w:rFonts w:ascii="Times New Roman" w:hAnsi="Times New Roman"/>
              </w:rPr>
            </w:pPr>
            <w:r>
              <w:rPr>
                <w:rFonts w:ascii="Times New Roman" w:hAnsi="Times New Roman"/>
              </w:rPr>
              <w:t xml:space="preserve">за </w:t>
            </w:r>
            <w:r w:rsidR="00D83F7E">
              <w:rPr>
                <w:rFonts w:ascii="Times New Roman" w:hAnsi="Times New Roman"/>
              </w:rPr>
              <w:t>4</w:t>
            </w:r>
            <w:r w:rsidR="0058735B">
              <w:rPr>
                <w:rFonts w:ascii="Times New Roman" w:hAnsi="Times New Roman"/>
              </w:rPr>
              <w:t xml:space="preserve"> квартал 201</w:t>
            </w:r>
            <w:r>
              <w:rPr>
                <w:rFonts w:ascii="Times New Roman" w:hAnsi="Times New Roman"/>
              </w:rPr>
              <w:t>5</w:t>
            </w:r>
          </w:p>
        </w:tc>
        <w:tc>
          <w:tcPr>
            <w:tcW w:w="4536" w:type="dxa"/>
            <w:gridSpan w:val="3"/>
            <w:tcBorders>
              <w:bottom w:val="single" w:sz="4" w:space="0" w:color="auto"/>
            </w:tcBorders>
          </w:tcPr>
          <w:p w:rsidR="0058735B" w:rsidRPr="00D2176B" w:rsidRDefault="0058735B" w:rsidP="00DE3185">
            <w:pPr>
              <w:spacing w:after="0" w:line="240" w:lineRule="auto"/>
              <w:jc w:val="center"/>
              <w:rPr>
                <w:rFonts w:ascii="Times New Roman" w:hAnsi="Times New Roman"/>
              </w:rPr>
            </w:pPr>
          </w:p>
          <w:p w:rsidR="0058735B" w:rsidRPr="00D2176B" w:rsidRDefault="0058735B" w:rsidP="00D83F7E">
            <w:pPr>
              <w:spacing w:after="0" w:line="240" w:lineRule="auto"/>
              <w:jc w:val="center"/>
              <w:rPr>
                <w:rFonts w:ascii="Times New Roman" w:hAnsi="Times New Roman"/>
              </w:rPr>
            </w:pPr>
            <w:r w:rsidRPr="00D2176B">
              <w:rPr>
                <w:rFonts w:ascii="Times New Roman" w:hAnsi="Times New Roman"/>
              </w:rPr>
              <w:t xml:space="preserve">за </w:t>
            </w:r>
            <w:r w:rsidR="00D83F7E">
              <w:rPr>
                <w:rFonts w:ascii="Times New Roman" w:hAnsi="Times New Roman"/>
              </w:rPr>
              <w:t>4</w:t>
            </w:r>
            <w:r>
              <w:rPr>
                <w:rFonts w:ascii="Times New Roman" w:hAnsi="Times New Roman"/>
              </w:rPr>
              <w:t xml:space="preserve"> квартал 201</w:t>
            </w:r>
            <w:r w:rsidR="00126EF9">
              <w:rPr>
                <w:rFonts w:ascii="Times New Roman" w:hAnsi="Times New Roman"/>
              </w:rPr>
              <w:t>6</w:t>
            </w:r>
          </w:p>
        </w:tc>
        <w:tc>
          <w:tcPr>
            <w:tcW w:w="993" w:type="dxa"/>
            <w:vMerge/>
          </w:tcPr>
          <w:p w:rsidR="0058735B" w:rsidRPr="00D2176B" w:rsidRDefault="0058735B" w:rsidP="00DE3185">
            <w:pPr>
              <w:spacing w:after="0" w:line="240" w:lineRule="auto"/>
              <w:jc w:val="center"/>
              <w:rPr>
                <w:rFonts w:ascii="Times New Roman" w:hAnsi="Times New Roman"/>
              </w:rPr>
            </w:pPr>
          </w:p>
        </w:tc>
        <w:tc>
          <w:tcPr>
            <w:tcW w:w="1275" w:type="dxa"/>
            <w:vMerge/>
          </w:tcPr>
          <w:p w:rsidR="0058735B" w:rsidRPr="00D2176B" w:rsidRDefault="0058735B" w:rsidP="00DE3185">
            <w:pPr>
              <w:spacing w:after="0" w:line="240" w:lineRule="auto"/>
              <w:jc w:val="center"/>
              <w:rPr>
                <w:rFonts w:ascii="Times New Roman" w:hAnsi="Times New Roman"/>
              </w:rPr>
            </w:pPr>
          </w:p>
        </w:tc>
      </w:tr>
      <w:tr w:rsidR="0058735B" w:rsidRPr="00D2176B" w:rsidTr="0058735B">
        <w:trPr>
          <w:trHeight w:val="974"/>
        </w:trPr>
        <w:tc>
          <w:tcPr>
            <w:tcW w:w="3649" w:type="dxa"/>
            <w:gridSpan w:val="3"/>
            <w:vMerge/>
          </w:tcPr>
          <w:p w:rsidR="0058735B" w:rsidRPr="00D2176B" w:rsidRDefault="0058735B" w:rsidP="00DE3185">
            <w:pPr>
              <w:tabs>
                <w:tab w:val="left" w:pos="0"/>
              </w:tabs>
              <w:spacing w:after="0" w:line="240" w:lineRule="auto"/>
              <w:rPr>
                <w:rFonts w:ascii="Times New Roman" w:hAnsi="Times New Roman"/>
              </w:rPr>
            </w:pPr>
          </w:p>
        </w:tc>
        <w:tc>
          <w:tcPr>
            <w:tcW w:w="1277" w:type="dxa"/>
            <w:tcBorders>
              <w:top w:val="single" w:sz="4" w:space="0" w:color="auto"/>
            </w:tcBorders>
          </w:tcPr>
          <w:p w:rsidR="0058735B" w:rsidRPr="00660DAB" w:rsidRDefault="0058735B" w:rsidP="00DE3185">
            <w:pPr>
              <w:spacing w:after="0" w:line="240" w:lineRule="auto"/>
              <w:jc w:val="center"/>
              <w:rPr>
                <w:rFonts w:ascii="Times New Roman" w:hAnsi="Times New Roman"/>
                <w:sz w:val="20"/>
                <w:szCs w:val="20"/>
              </w:rPr>
            </w:pPr>
            <w:r w:rsidRPr="00660DAB">
              <w:rPr>
                <w:rFonts w:ascii="Times New Roman" w:hAnsi="Times New Roman"/>
                <w:sz w:val="20"/>
                <w:szCs w:val="20"/>
              </w:rPr>
              <w:t>из сектора по работе с обращениями граждан</w:t>
            </w:r>
          </w:p>
        </w:tc>
        <w:tc>
          <w:tcPr>
            <w:tcW w:w="1560" w:type="dxa"/>
            <w:tcBorders>
              <w:top w:val="single" w:sz="4" w:space="0" w:color="auto"/>
            </w:tcBorders>
          </w:tcPr>
          <w:p w:rsidR="0058735B" w:rsidRPr="00660DAB" w:rsidRDefault="0058735B" w:rsidP="00DE3185">
            <w:pPr>
              <w:spacing w:after="0" w:line="240" w:lineRule="auto"/>
              <w:jc w:val="center"/>
              <w:rPr>
                <w:rFonts w:ascii="Times New Roman" w:hAnsi="Times New Roman"/>
                <w:sz w:val="20"/>
                <w:szCs w:val="20"/>
              </w:rPr>
            </w:pPr>
            <w:r>
              <w:rPr>
                <w:rFonts w:ascii="Times New Roman" w:hAnsi="Times New Roman"/>
                <w:sz w:val="20"/>
                <w:szCs w:val="20"/>
              </w:rPr>
              <w:t>н</w:t>
            </w:r>
            <w:r w:rsidRPr="00660DAB">
              <w:rPr>
                <w:rFonts w:ascii="Times New Roman" w:hAnsi="Times New Roman"/>
                <w:sz w:val="20"/>
                <w:szCs w:val="20"/>
              </w:rPr>
              <w:t>епосредств</w:t>
            </w:r>
            <w:r>
              <w:rPr>
                <w:rFonts w:ascii="Times New Roman" w:hAnsi="Times New Roman"/>
                <w:sz w:val="20"/>
                <w:szCs w:val="20"/>
              </w:rPr>
              <w:t xml:space="preserve">. </w:t>
            </w:r>
            <w:r w:rsidRPr="00660DAB">
              <w:rPr>
                <w:rFonts w:ascii="Times New Roman" w:hAnsi="Times New Roman"/>
                <w:sz w:val="20"/>
                <w:szCs w:val="20"/>
              </w:rPr>
              <w:t>в</w:t>
            </w:r>
          </w:p>
          <w:p w:rsidR="0058735B" w:rsidRPr="00660DAB" w:rsidRDefault="0058735B" w:rsidP="00DE3185">
            <w:pPr>
              <w:spacing w:after="0" w:line="240" w:lineRule="auto"/>
              <w:ind w:left="-123" w:right="-169"/>
              <w:jc w:val="center"/>
              <w:rPr>
                <w:rFonts w:ascii="Times New Roman" w:hAnsi="Times New Roman"/>
                <w:sz w:val="20"/>
                <w:szCs w:val="20"/>
              </w:rPr>
            </w:pPr>
            <w:r w:rsidRPr="00660DAB">
              <w:rPr>
                <w:rFonts w:ascii="Times New Roman" w:hAnsi="Times New Roman"/>
                <w:sz w:val="20"/>
                <w:szCs w:val="20"/>
              </w:rPr>
              <w:t>структурное подразделение</w:t>
            </w:r>
          </w:p>
        </w:tc>
        <w:tc>
          <w:tcPr>
            <w:tcW w:w="1560" w:type="dxa"/>
          </w:tcPr>
          <w:p w:rsidR="0058735B" w:rsidRPr="00D2176B" w:rsidRDefault="0058735B" w:rsidP="00DE3185">
            <w:pPr>
              <w:spacing w:after="0" w:line="240" w:lineRule="auto"/>
              <w:jc w:val="center"/>
              <w:rPr>
                <w:rFonts w:ascii="Times New Roman" w:hAnsi="Times New Roman"/>
              </w:rPr>
            </w:pPr>
            <w:r>
              <w:rPr>
                <w:rFonts w:ascii="Times New Roman" w:hAnsi="Times New Roman"/>
              </w:rPr>
              <w:t>Итого:</w:t>
            </w:r>
          </w:p>
        </w:tc>
        <w:tc>
          <w:tcPr>
            <w:tcW w:w="1701" w:type="dxa"/>
            <w:tcBorders>
              <w:top w:val="single" w:sz="4" w:space="0" w:color="auto"/>
            </w:tcBorders>
          </w:tcPr>
          <w:p w:rsidR="0058735B" w:rsidRPr="00660DAB" w:rsidRDefault="0058735B" w:rsidP="00DE3185">
            <w:pPr>
              <w:spacing w:after="0" w:line="240" w:lineRule="auto"/>
              <w:jc w:val="center"/>
              <w:rPr>
                <w:rFonts w:ascii="Times New Roman" w:hAnsi="Times New Roman"/>
                <w:sz w:val="20"/>
                <w:szCs w:val="20"/>
              </w:rPr>
            </w:pPr>
            <w:r w:rsidRPr="00660DAB">
              <w:rPr>
                <w:rFonts w:ascii="Times New Roman" w:hAnsi="Times New Roman"/>
                <w:sz w:val="20"/>
                <w:szCs w:val="20"/>
              </w:rPr>
              <w:t>из сектора по работе с обращениями граждан</w:t>
            </w:r>
          </w:p>
        </w:tc>
        <w:tc>
          <w:tcPr>
            <w:tcW w:w="1560" w:type="dxa"/>
            <w:tcBorders>
              <w:top w:val="single" w:sz="4" w:space="0" w:color="auto"/>
            </w:tcBorders>
          </w:tcPr>
          <w:p w:rsidR="0058735B" w:rsidRPr="00660DAB" w:rsidRDefault="0058735B" w:rsidP="00660DAB">
            <w:pPr>
              <w:spacing w:after="0" w:line="240" w:lineRule="auto"/>
              <w:jc w:val="center"/>
              <w:rPr>
                <w:rFonts w:ascii="Times New Roman" w:hAnsi="Times New Roman"/>
                <w:sz w:val="20"/>
                <w:szCs w:val="20"/>
              </w:rPr>
            </w:pPr>
            <w:r>
              <w:rPr>
                <w:rFonts w:ascii="Times New Roman" w:hAnsi="Times New Roman"/>
                <w:sz w:val="20"/>
                <w:szCs w:val="20"/>
              </w:rPr>
              <w:t>н</w:t>
            </w:r>
            <w:r w:rsidRPr="00660DAB">
              <w:rPr>
                <w:rFonts w:ascii="Times New Roman" w:hAnsi="Times New Roman"/>
                <w:sz w:val="20"/>
                <w:szCs w:val="20"/>
              </w:rPr>
              <w:t>епосредств</w:t>
            </w:r>
            <w:r>
              <w:rPr>
                <w:rFonts w:ascii="Times New Roman" w:hAnsi="Times New Roman"/>
                <w:sz w:val="20"/>
                <w:szCs w:val="20"/>
              </w:rPr>
              <w:t>.</w:t>
            </w:r>
            <w:r w:rsidRPr="00660DAB">
              <w:rPr>
                <w:rFonts w:ascii="Times New Roman" w:hAnsi="Times New Roman"/>
                <w:sz w:val="20"/>
                <w:szCs w:val="20"/>
              </w:rPr>
              <w:t xml:space="preserve"> в структурное подразделение</w:t>
            </w:r>
          </w:p>
        </w:tc>
        <w:tc>
          <w:tcPr>
            <w:tcW w:w="1275" w:type="dxa"/>
          </w:tcPr>
          <w:p w:rsidR="0058735B" w:rsidRPr="00D2176B" w:rsidRDefault="0058735B" w:rsidP="00B223B8">
            <w:pPr>
              <w:spacing w:after="0" w:line="240" w:lineRule="auto"/>
              <w:jc w:val="center"/>
              <w:rPr>
                <w:rFonts w:ascii="Times New Roman" w:hAnsi="Times New Roman"/>
              </w:rPr>
            </w:pPr>
            <w:r>
              <w:rPr>
                <w:rFonts w:ascii="Times New Roman" w:hAnsi="Times New Roman"/>
              </w:rPr>
              <w:t>Итого:</w:t>
            </w:r>
          </w:p>
        </w:tc>
        <w:tc>
          <w:tcPr>
            <w:tcW w:w="993" w:type="dxa"/>
            <w:vMerge/>
          </w:tcPr>
          <w:p w:rsidR="0058735B" w:rsidRPr="00D2176B" w:rsidRDefault="0058735B" w:rsidP="00DE3185">
            <w:pPr>
              <w:spacing w:after="0" w:line="240" w:lineRule="auto"/>
              <w:jc w:val="center"/>
              <w:rPr>
                <w:rFonts w:ascii="Times New Roman" w:hAnsi="Times New Roman"/>
              </w:rPr>
            </w:pPr>
          </w:p>
        </w:tc>
        <w:tc>
          <w:tcPr>
            <w:tcW w:w="1275" w:type="dxa"/>
            <w:vMerge/>
          </w:tcPr>
          <w:p w:rsidR="0058735B" w:rsidRPr="00D2176B" w:rsidRDefault="0058735B" w:rsidP="00DE3185">
            <w:pPr>
              <w:spacing w:after="0" w:line="240" w:lineRule="auto"/>
              <w:jc w:val="center"/>
              <w:rPr>
                <w:rFonts w:ascii="Times New Roman" w:hAnsi="Times New Roman"/>
              </w:rPr>
            </w:pPr>
          </w:p>
        </w:tc>
      </w:tr>
      <w:tr w:rsidR="00D83F7E" w:rsidRPr="00D2176B" w:rsidTr="0058735B">
        <w:tc>
          <w:tcPr>
            <w:tcW w:w="3649" w:type="dxa"/>
            <w:gridSpan w:val="3"/>
            <w:shd w:val="clear" w:color="auto" w:fill="auto"/>
          </w:tcPr>
          <w:p w:rsidR="00D83F7E" w:rsidRPr="00660DAB" w:rsidRDefault="00D83F7E" w:rsidP="00DE3185">
            <w:pPr>
              <w:tabs>
                <w:tab w:val="left" w:pos="0"/>
              </w:tabs>
              <w:spacing w:after="0" w:line="240" w:lineRule="auto"/>
              <w:rPr>
                <w:rFonts w:ascii="Times New Roman" w:hAnsi="Times New Roman"/>
                <w:b/>
              </w:rPr>
            </w:pPr>
            <w:r w:rsidRPr="00660DAB">
              <w:rPr>
                <w:rFonts w:ascii="Times New Roman" w:hAnsi="Times New Roman"/>
                <w:b/>
              </w:rPr>
              <w:t>Всего поступило обращений:</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81</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1453</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1534</w:t>
            </w:r>
          </w:p>
        </w:tc>
        <w:tc>
          <w:tcPr>
            <w:tcW w:w="1701" w:type="dxa"/>
          </w:tcPr>
          <w:p w:rsidR="00D83F7E" w:rsidRPr="00D2176B" w:rsidRDefault="00D83F7E" w:rsidP="00305B04">
            <w:pPr>
              <w:spacing w:after="0" w:line="240" w:lineRule="auto"/>
              <w:rPr>
                <w:rFonts w:ascii="Times New Roman" w:hAnsi="Times New Roman"/>
              </w:rPr>
            </w:pPr>
            <w:r>
              <w:rPr>
                <w:rFonts w:ascii="Times New Roman" w:hAnsi="Times New Roman"/>
              </w:rPr>
              <w:t>66</w:t>
            </w:r>
          </w:p>
        </w:tc>
        <w:tc>
          <w:tcPr>
            <w:tcW w:w="1560" w:type="dxa"/>
          </w:tcPr>
          <w:p w:rsidR="00D83F7E" w:rsidRPr="00D2176B" w:rsidRDefault="00D83F7E" w:rsidP="00D83F7E">
            <w:pPr>
              <w:spacing w:after="0" w:line="240" w:lineRule="auto"/>
              <w:rPr>
                <w:rFonts w:ascii="Times New Roman" w:hAnsi="Times New Roman"/>
              </w:rPr>
            </w:pPr>
            <w:r>
              <w:rPr>
                <w:rFonts w:ascii="Times New Roman" w:hAnsi="Times New Roman"/>
              </w:rPr>
              <w:t>2017</w:t>
            </w:r>
          </w:p>
        </w:tc>
        <w:tc>
          <w:tcPr>
            <w:tcW w:w="1275" w:type="dxa"/>
          </w:tcPr>
          <w:p w:rsidR="00D83F7E" w:rsidRPr="00D2176B" w:rsidRDefault="00D83F7E" w:rsidP="00305B04">
            <w:pPr>
              <w:spacing w:after="0" w:line="240" w:lineRule="auto"/>
              <w:rPr>
                <w:rFonts w:ascii="Times New Roman" w:hAnsi="Times New Roman"/>
              </w:rPr>
            </w:pPr>
            <w:r>
              <w:rPr>
                <w:rFonts w:ascii="Times New Roman" w:hAnsi="Times New Roman"/>
              </w:rPr>
              <w:t>2083</w:t>
            </w:r>
          </w:p>
        </w:tc>
        <w:tc>
          <w:tcPr>
            <w:tcW w:w="993" w:type="dxa"/>
          </w:tcPr>
          <w:p w:rsidR="00D83F7E" w:rsidRPr="00D2176B" w:rsidRDefault="00D83F7E" w:rsidP="00305B04">
            <w:pPr>
              <w:spacing w:after="0" w:line="240" w:lineRule="auto"/>
              <w:rPr>
                <w:rFonts w:ascii="Times New Roman" w:hAnsi="Times New Roman"/>
              </w:rPr>
            </w:pPr>
            <w:r>
              <w:rPr>
                <w:rFonts w:ascii="Times New Roman" w:hAnsi="Times New Roman"/>
              </w:rPr>
              <w:t>549</w:t>
            </w:r>
          </w:p>
        </w:tc>
        <w:tc>
          <w:tcPr>
            <w:tcW w:w="1275" w:type="dxa"/>
          </w:tcPr>
          <w:p w:rsidR="00D83F7E" w:rsidRPr="00D2176B" w:rsidRDefault="00D83F7E" w:rsidP="00305B04">
            <w:pPr>
              <w:spacing w:after="0" w:line="240" w:lineRule="auto"/>
              <w:rPr>
                <w:rFonts w:ascii="Times New Roman" w:hAnsi="Times New Roman"/>
              </w:rPr>
            </w:pPr>
            <w:r>
              <w:rPr>
                <w:rFonts w:ascii="Times New Roman" w:hAnsi="Times New Roman"/>
              </w:rPr>
              <w:t>26,3 %</w:t>
            </w:r>
          </w:p>
        </w:tc>
      </w:tr>
      <w:tr w:rsidR="00D83F7E" w:rsidRPr="00D2176B" w:rsidTr="0058735B">
        <w:tc>
          <w:tcPr>
            <w:tcW w:w="941" w:type="dxa"/>
            <w:vMerge w:val="restart"/>
            <w:shd w:val="clear" w:color="auto" w:fill="auto"/>
          </w:tcPr>
          <w:p w:rsidR="00D83F7E" w:rsidRPr="00D2176B" w:rsidRDefault="00D83F7E" w:rsidP="00DE3185">
            <w:pPr>
              <w:tabs>
                <w:tab w:val="left" w:pos="0"/>
              </w:tabs>
              <w:spacing w:after="0" w:line="240" w:lineRule="auto"/>
              <w:rPr>
                <w:rFonts w:ascii="Times New Roman" w:hAnsi="Times New Roman"/>
              </w:rPr>
            </w:pPr>
            <w:r w:rsidRPr="00D2176B">
              <w:rPr>
                <w:rFonts w:ascii="Times New Roman" w:hAnsi="Times New Roman"/>
              </w:rPr>
              <w:t>В том числе:</w:t>
            </w:r>
          </w:p>
        </w:tc>
        <w:tc>
          <w:tcPr>
            <w:tcW w:w="2708" w:type="dxa"/>
            <w:gridSpan w:val="2"/>
            <w:shd w:val="clear" w:color="auto" w:fill="auto"/>
          </w:tcPr>
          <w:p w:rsidR="00D83F7E" w:rsidRPr="00D2176B" w:rsidRDefault="00D83F7E" w:rsidP="00A451E9">
            <w:pPr>
              <w:spacing w:after="0" w:line="240" w:lineRule="auto"/>
              <w:rPr>
                <w:rFonts w:ascii="Times New Roman" w:hAnsi="Times New Roman"/>
              </w:rPr>
            </w:pPr>
            <w:r>
              <w:rPr>
                <w:rFonts w:ascii="Times New Roman" w:hAnsi="Times New Roman"/>
              </w:rPr>
              <w:t>письменные обращения</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73</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1453</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1526</w:t>
            </w:r>
          </w:p>
        </w:tc>
        <w:tc>
          <w:tcPr>
            <w:tcW w:w="1701" w:type="dxa"/>
          </w:tcPr>
          <w:p w:rsidR="00D83F7E" w:rsidRPr="00D2176B" w:rsidRDefault="00D83F7E" w:rsidP="00305B04">
            <w:pPr>
              <w:spacing w:after="0" w:line="240" w:lineRule="auto"/>
              <w:rPr>
                <w:rFonts w:ascii="Times New Roman" w:hAnsi="Times New Roman"/>
              </w:rPr>
            </w:pPr>
            <w:r>
              <w:rPr>
                <w:rFonts w:ascii="Times New Roman" w:hAnsi="Times New Roman"/>
              </w:rPr>
              <w:t>55</w:t>
            </w:r>
          </w:p>
        </w:tc>
        <w:tc>
          <w:tcPr>
            <w:tcW w:w="1560" w:type="dxa"/>
          </w:tcPr>
          <w:p w:rsidR="00D83F7E" w:rsidRPr="00D2176B" w:rsidRDefault="004C79B9" w:rsidP="00661866">
            <w:pPr>
              <w:spacing w:after="0" w:line="240" w:lineRule="auto"/>
              <w:rPr>
                <w:rFonts w:ascii="Times New Roman" w:hAnsi="Times New Roman"/>
              </w:rPr>
            </w:pPr>
            <w:r>
              <w:rPr>
                <w:rFonts w:ascii="Times New Roman" w:hAnsi="Times New Roman"/>
              </w:rPr>
              <w:t>1994</w:t>
            </w:r>
          </w:p>
        </w:tc>
        <w:tc>
          <w:tcPr>
            <w:tcW w:w="1275" w:type="dxa"/>
          </w:tcPr>
          <w:p w:rsidR="00D83F7E" w:rsidRPr="00D2176B" w:rsidRDefault="007C0D8E" w:rsidP="001D1E97">
            <w:pPr>
              <w:spacing w:after="0" w:line="240" w:lineRule="auto"/>
              <w:rPr>
                <w:rFonts w:ascii="Times New Roman" w:hAnsi="Times New Roman"/>
              </w:rPr>
            </w:pPr>
            <w:r>
              <w:rPr>
                <w:rFonts w:ascii="Times New Roman" w:hAnsi="Times New Roman"/>
              </w:rPr>
              <w:t>20</w:t>
            </w:r>
            <w:r w:rsidR="004C79B9">
              <w:rPr>
                <w:rFonts w:ascii="Times New Roman" w:hAnsi="Times New Roman"/>
              </w:rPr>
              <w:t>49</w:t>
            </w:r>
          </w:p>
        </w:tc>
        <w:tc>
          <w:tcPr>
            <w:tcW w:w="993" w:type="dxa"/>
          </w:tcPr>
          <w:p w:rsidR="00D83F7E" w:rsidRPr="00D2176B" w:rsidRDefault="00AC2F5D" w:rsidP="001D1E97">
            <w:pPr>
              <w:spacing w:after="0" w:line="240" w:lineRule="auto"/>
              <w:rPr>
                <w:rFonts w:ascii="Times New Roman" w:hAnsi="Times New Roman"/>
              </w:rPr>
            </w:pPr>
            <w:r>
              <w:rPr>
                <w:rFonts w:ascii="Times New Roman" w:hAnsi="Times New Roman"/>
              </w:rPr>
              <w:t>523</w:t>
            </w:r>
          </w:p>
        </w:tc>
        <w:tc>
          <w:tcPr>
            <w:tcW w:w="1275" w:type="dxa"/>
          </w:tcPr>
          <w:p w:rsidR="00D83F7E" w:rsidRPr="00D2176B" w:rsidRDefault="00AC2F5D" w:rsidP="001D1E97">
            <w:pPr>
              <w:spacing w:after="0" w:line="240" w:lineRule="auto"/>
              <w:rPr>
                <w:rFonts w:ascii="Times New Roman" w:hAnsi="Times New Roman"/>
              </w:rPr>
            </w:pPr>
            <w:r>
              <w:rPr>
                <w:rFonts w:ascii="Times New Roman" w:hAnsi="Times New Roman"/>
              </w:rPr>
              <w:t>25,5</w:t>
            </w:r>
            <w:r w:rsidR="007C0D8E">
              <w:rPr>
                <w:rFonts w:ascii="Times New Roman" w:hAnsi="Times New Roman"/>
              </w:rPr>
              <w:t xml:space="preserve"> %</w:t>
            </w:r>
          </w:p>
        </w:tc>
      </w:tr>
      <w:tr w:rsidR="00D83F7E" w:rsidRPr="00D2176B" w:rsidTr="0058735B">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Pr="00D2176B" w:rsidRDefault="00D83F7E" w:rsidP="00DE3185">
            <w:pPr>
              <w:tabs>
                <w:tab w:val="left" w:pos="0"/>
              </w:tabs>
              <w:spacing w:after="0" w:line="240" w:lineRule="auto"/>
              <w:rPr>
                <w:rFonts w:ascii="Times New Roman" w:hAnsi="Times New Roman"/>
              </w:rPr>
            </w:pPr>
            <w:r w:rsidRPr="00D2176B">
              <w:rPr>
                <w:rFonts w:ascii="Times New Roman" w:hAnsi="Times New Roman"/>
              </w:rPr>
              <w:t>принято по телефону</w:t>
            </w:r>
            <w:r>
              <w:rPr>
                <w:rFonts w:ascii="Times New Roman" w:hAnsi="Times New Roman"/>
              </w:rPr>
              <w:t>, телефону доверия</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3</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учет не ведется</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3</w:t>
            </w:r>
          </w:p>
        </w:tc>
        <w:tc>
          <w:tcPr>
            <w:tcW w:w="1701" w:type="dxa"/>
          </w:tcPr>
          <w:p w:rsidR="00D83F7E" w:rsidRPr="00D2176B" w:rsidRDefault="004C79B9" w:rsidP="00305B04">
            <w:pPr>
              <w:spacing w:after="0" w:line="240" w:lineRule="auto"/>
              <w:rPr>
                <w:rFonts w:ascii="Times New Roman" w:hAnsi="Times New Roman"/>
              </w:rPr>
            </w:pPr>
            <w:r>
              <w:rPr>
                <w:rFonts w:ascii="Times New Roman" w:hAnsi="Times New Roman"/>
              </w:rPr>
              <w:t>2</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учет не ведется</w:t>
            </w:r>
          </w:p>
        </w:tc>
        <w:tc>
          <w:tcPr>
            <w:tcW w:w="1275" w:type="dxa"/>
          </w:tcPr>
          <w:p w:rsidR="00D83F7E" w:rsidRPr="00D2176B" w:rsidRDefault="004C79B9" w:rsidP="004C79B9">
            <w:pPr>
              <w:spacing w:after="0" w:line="240" w:lineRule="auto"/>
              <w:rPr>
                <w:rFonts w:ascii="Times New Roman" w:hAnsi="Times New Roman"/>
              </w:rPr>
            </w:pPr>
            <w:r>
              <w:rPr>
                <w:rFonts w:ascii="Times New Roman" w:hAnsi="Times New Roman"/>
              </w:rPr>
              <w:t>2</w:t>
            </w:r>
          </w:p>
        </w:tc>
        <w:tc>
          <w:tcPr>
            <w:tcW w:w="993" w:type="dxa"/>
          </w:tcPr>
          <w:p w:rsidR="00D83F7E" w:rsidRPr="00D2176B" w:rsidRDefault="004C79B9" w:rsidP="009A77CC">
            <w:pPr>
              <w:spacing w:after="0" w:line="240" w:lineRule="auto"/>
              <w:rPr>
                <w:rFonts w:ascii="Times New Roman" w:hAnsi="Times New Roman"/>
              </w:rPr>
            </w:pPr>
            <w:r>
              <w:rPr>
                <w:rFonts w:ascii="Times New Roman" w:hAnsi="Times New Roman"/>
              </w:rPr>
              <w:t>-1</w:t>
            </w:r>
          </w:p>
        </w:tc>
        <w:tc>
          <w:tcPr>
            <w:tcW w:w="1275" w:type="dxa"/>
          </w:tcPr>
          <w:p w:rsidR="00D83F7E" w:rsidRPr="00D2176B" w:rsidRDefault="004C79B9" w:rsidP="009A77CC">
            <w:pPr>
              <w:spacing w:after="0" w:line="240" w:lineRule="auto"/>
              <w:rPr>
                <w:rFonts w:ascii="Times New Roman" w:hAnsi="Times New Roman"/>
              </w:rPr>
            </w:pPr>
            <w:r>
              <w:rPr>
                <w:rFonts w:ascii="Times New Roman" w:hAnsi="Times New Roman"/>
              </w:rPr>
              <w:t>-33,3 %</w:t>
            </w:r>
          </w:p>
        </w:tc>
      </w:tr>
      <w:tr w:rsidR="00D83F7E" w:rsidRPr="00D2176B" w:rsidTr="0058735B">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Pr="00D2176B" w:rsidRDefault="00D83F7E" w:rsidP="00DE3185">
            <w:pPr>
              <w:tabs>
                <w:tab w:val="left" w:pos="0"/>
              </w:tabs>
              <w:spacing w:after="0" w:line="240" w:lineRule="auto"/>
              <w:rPr>
                <w:rFonts w:ascii="Times New Roman" w:hAnsi="Times New Roman"/>
              </w:rPr>
            </w:pPr>
            <w:r w:rsidRPr="00D2176B">
              <w:rPr>
                <w:rFonts w:ascii="Times New Roman" w:hAnsi="Times New Roman"/>
              </w:rPr>
              <w:t>по электронной почте, с официального сайта, интернет приёмной</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7</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7</w:t>
            </w:r>
          </w:p>
        </w:tc>
        <w:tc>
          <w:tcPr>
            <w:tcW w:w="1701" w:type="dxa"/>
          </w:tcPr>
          <w:p w:rsidR="00D83F7E" w:rsidRPr="00D2176B" w:rsidRDefault="00D83F7E" w:rsidP="00305B04">
            <w:pPr>
              <w:spacing w:after="0" w:line="240" w:lineRule="auto"/>
              <w:rPr>
                <w:rFonts w:ascii="Times New Roman" w:hAnsi="Times New Roman"/>
              </w:rPr>
            </w:pPr>
            <w:r>
              <w:rPr>
                <w:rFonts w:ascii="Times New Roman" w:hAnsi="Times New Roman"/>
              </w:rPr>
              <w:t>4</w:t>
            </w:r>
          </w:p>
        </w:tc>
        <w:tc>
          <w:tcPr>
            <w:tcW w:w="1560" w:type="dxa"/>
          </w:tcPr>
          <w:p w:rsidR="00D83F7E" w:rsidRPr="00D2176B" w:rsidRDefault="00D83F7E" w:rsidP="00305B04">
            <w:pPr>
              <w:spacing w:after="0" w:line="240" w:lineRule="auto"/>
              <w:rPr>
                <w:rFonts w:ascii="Times New Roman" w:hAnsi="Times New Roman"/>
              </w:rPr>
            </w:pPr>
            <w:r>
              <w:rPr>
                <w:rFonts w:ascii="Times New Roman" w:hAnsi="Times New Roman"/>
              </w:rPr>
              <w:t>4</w:t>
            </w:r>
          </w:p>
        </w:tc>
        <w:tc>
          <w:tcPr>
            <w:tcW w:w="1275" w:type="dxa"/>
          </w:tcPr>
          <w:p w:rsidR="00D83F7E" w:rsidRPr="00D2176B" w:rsidRDefault="00D83F7E" w:rsidP="00305B04">
            <w:pPr>
              <w:spacing w:after="0" w:line="240" w:lineRule="auto"/>
              <w:rPr>
                <w:rFonts w:ascii="Times New Roman" w:hAnsi="Times New Roman"/>
              </w:rPr>
            </w:pPr>
            <w:r>
              <w:rPr>
                <w:rFonts w:ascii="Times New Roman" w:hAnsi="Times New Roman"/>
              </w:rPr>
              <w:t>8</w:t>
            </w:r>
          </w:p>
        </w:tc>
        <w:tc>
          <w:tcPr>
            <w:tcW w:w="993" w:type="dxa"/>
          </w:tcPr>
          <w:p w:rsidR="00D83F7E" w:rsidRPr="00D2176B" w:rsidRDefault="007C0D8E" w:rsidP="00305B04">
            <w:pPr>
              <w:spacing w:after="0" w:line="240" w:lineRule="auto"/>
              <w:rPr>
                <w:rFonts w:ascii="Times New Roman" w:hAnsi="Times New Roman"/>
              </w:rPr>
            </w:pPr>
            <w:r>
              <w:rPr>
                <w:rFonts w:ascii="Times New Roman" w:hAnsi="Times New Roman"/>
              </w:rPr>
              <w:t>1</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12,5 %</w:t>
            </w:r>
          </w:p>
        </w:tc>
      </w:tr>
      <w:tr w:rsidR="00D83F7E" w:rsidRPr="00D2176B" w:rsidTr="0058735B">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Pr="00D2176B" w:rsidRDefault="00D83F7E" w:rsidP="00DE3185">
            <w:pPr>
              <w:tabs>
                <w:tab w:val="left" w:pos="0"/>
              </w:tabs>
              <w:spacing w:after="0" w:line="240" w:lineRule="auto"/>
              <w:rPr>
                <w:rFonts w:ascii="Times New Roman" w:hAnsi="Times New Roman"/>
              </w:rPr>
            </w:pPr>
            <w:r>
              <w:rPr>
                <w:rFonts w:ascii="Times New Roman" w:hAnsi="Times New Roman"/>
              </w:rPr>
              <w:t>принято во время встречи с жителями</w:t>
            </w:r>
          </w:p>
        </w:tc>
        <w:tc>
          <w:tcPr>
            <w:tcW w:w="1277" w:type="dxa"/>
          </w:tcPr>
          <w:p w:rsidR="00D83F7E" w:rsidRDefault="00D83F7E">
            <w:r>
              <w:t>0</w:t>
            </w:r>
          </w:p>
        </w:tc>
        <w:tc>
          <w:tcPr>
            <w:tcW w:w="1560" w:type="dxa"/>
          </w:tcPr>
          <w:p w:rsidR="00D83F7E" w:rsidRDefault="00D83F7E">
            <w:r>
              <w:t>0</w:t>
            </w:r>
          </w:p>
        </w:tc>
        <w:tc>
          <w:tcPr>
            <w:tcW w:w="1560" w:type="dxa"/>
          </w:tcPr>
          <w:p w:rsidR="00D83F7E" w:rsidRDefault="00D83F7E">
            <w:r>
              <w:t>0</w:t>
            </w:r>
          </w:p>
        </w:tc>
        <w:tc>
          <w:tcPr>
            <w:tcW w:w="1701"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275" w:type="dxa"/>
          </w:tcPr>
          <w:p w:rsidR="00D83F7E" w:rsidRPr="00F934DF" w:rsidRDefault="007C0D8E">
            <w:pPr>
              <w:rPr>
                <w:rFonts w:ascii="Times New Roman" w:hAnsi="Times New Roman"/>
              </w:rPr>
            </w:pPr>
            <w:r>
              <w:rPr>
                <w:rFonts w:ascii="Times New Roman" w:hAnsi="Times New Roman"/>
              </w:rPr>
              <w:t>0</w:t>
            </w:r>
          </w:p>
        </w:tc>
        <w:tc>
          <w:tcPr>
            <w:tcW w:w="993" w:type="dxa"/>
          </w:tcPr>
          <w:p w:rsidR="00D83F7E" w:rsidRPr="00F934DF" w:rsidRDefault="007C0D8E" w:rsidP="009A77CC">
            <w:pPr>
              <w:rPr>
                <w:rFonts w:ascii="Times New Roman" w:hAnsi="Times New Roman"/>
              </w:rPr>
            </w:pPr>
            <w:r>
              <w:rPr>
                <w:rFonts w:ascii="Times New Roman" w:hAnsi="Times New Roman"/>
              </w:rPr>
              <w:t>0</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r>
      <w:tr w:rsidR="00D83F7E" w:rsidRPr="00D2176B" w:rsidTr="0058735B">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Default="00D83F7E" w:rsidP="00DE3185">
            <w:pPr>
              <w:tabs>
                <w:tab w:val="left" w:pos="0"/>
              </w:tabs>
              <w:spacing w:after="0" w:line="240" w:lineRule="auto"/>
              <w:rPr>
                <w:rFonts w:ascii="Times New Roman" w:hAnsi="Times New Roman"/>
              </w:rPr>
            </w:pPr>
            <w:r>
              <w:rPr>
                <w:rFonts w:ascii="Times New Roman" w:hAnsi="Times New Roman"/>
              </w:rPr>
              <w:t>принято во время прямого эфира</w:t>
            </w:r>
          </w:p>
        </w:tc>
        <w:tc>
          <w:tcPr>
            <w:tcW w:w="1277" w:type="dxa"/>
          </w:tcPr>
          <w:p w:rsidR="00D83F7E" w:rsidRDefault="00D83F7E">
            <w:r>
              <w:t>0</w:t>
            </w:r>
          </w:p>
        </w:tc>
        <w:tc>
          <w:tcPr>
            <w:tcW w:w="1560" w:type="dxa"/>
          </w:tcPr>
          <w:p w:rsidR="00D83F7E" w:rsidRDefault="00D83F7E">
            <w:r>
              <w:t>0</w:t>
            </w:r>
          </w:p>
        </w:tc>
        <w:tc>
          <w:tcPr>
            <w:tcW w:w="1560" w:type="dxa"/>
          </w:tcPr>
          <w:p w:rsidR="00D83F7E" w:rsidRDefault="00D83F7E">
            <w:r>
              <w:t>0</w:t>
            </w:r>
          </w:p>
        </w:tc>
        <w:tc>
          <w:tcPr>
            <w:tcW w:w="1701" w:type="dxa"/>
          </w:tcPr>
          <w:p w:rsidR="00D83F7E" w:rsidRPr="00D2176B" w:rsidRDefault="007C0D8E" w:rsidP="00DE3185">
            <w:pPr>
              <w:spacing w:after="0" w:line="240" w:lineRule="auto"/>
              <w:rPr>
                <w:rFonts w:ascii="Times New Roman" w:hAnsi="Times New Roman"/>
              </w:rPr>
            </w:pPr>
            <w:r>
              <w:rPr>
                <w:rFonts w:ascii="Times New Roman" w:hAnsi="Times New Roman"/>
              </w:rPr>
              <w:t>1</w:t>
            </w:r>
          </w:p>
        </w:tc>
        <w:tc>
          <w:tcPr>
            <w:tcW w:w="1560"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275" w:type="dxa"/>
          </w:tcPr>
          <w:p w:rsidR="00D83F7E" w:rsidRPr="00F934DF" w:rsidRDefault="007C0D8E">
            <w:pPr>
              <w:rPr>
                <w:rFonts w:ascii="Times New Roman" w:hAnsi="Times New Roman"/>
              </w:rPr>
            </w:pPr>
            <w:r>
              <w:rPr>
                <w:rFonts w:ascii="Times New Roman" w:hAnsi="Times New Roman"/>
              </w:rPr>
              <w:t>1</w:t>
            </w:r>
          </w:p>
        </w:tc>
        <w:tc>
          <w:tcPr>
            <w:tcW w:w="993" w:type="dxa"/>
          </w:tcPr>
          <w:p w:rsidR="00D83F7E" w:rsidRPr="00F934DF" w:rsidRDefault="007C0D8E" w:rsidP="009A77CC">
            <w:pPr>
              <w:rPr>
                <w:rFonts w:ascii="Times New Roman" w:hAnsi="Times New Roman"/>
              </w:rPr>
            </w:pPr>
            <w:r>
              <w:rPr>
                <w:rFonts w:ascii="Times New Roman" w:hAnsi="Times New Roman"/>
              </w:rPr>
              <w:t>1</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100 %</w:t>
            </w:r>
          </w:p>
        </w:tc>
      </w:tr>
      <w:tr w:rsidR="00D83F7E" w:rsidRPr="00D2176B" w:rsidTr="0058735B">
        <w:trPr>
          <w:trHeight w:val="493"/>
        </w:trPr>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Pr="008F003F" w:rsidRDefault="00D83F7E" w:rsidP="00DE3185">
            <w:pPr>
              <w:tabs>
                <w:tab w:val="left" w:pos="0"/>
              </w:tabs>
              <w:spacing w:after="0" w:line="240" w:lineRule="auto"/>
              <w:rPr>
                <w:rFonts w:ascii="Times New Roman" w:hAnsi="Times New Roman"/>
              </w:rPr>
            </w:pPr>
            <w:r w:rsidRPr="008F003F">
              <w:rPr>
                <w:rFonts w:ascii="Times New Roman" w:hAnsi="Times New Roman"/>
              </w:rPr>
              <w:t>принято на личном приёме руководителем структурного подразделения</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19</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19</w:t>
            </w:r>
          </w:p>
        </w:tc>
        <w:tc>
          <w:tcPr>
            <w:tcW w:w="1701"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7C0D8E" w:rsidP="00DE3185">
            <w:pPr>
              <w:spacing w:after="0" w:line="240" w:lineRule="auto"/>
              <w:rPr>
                <w:rFonts w:ascii="Times New Roman" w:hAnsi="Times New Roman"/>
              </w:rPr>
            </w:pPr>
            <w:r>
              <w:rPr>
                <w:rFonts w:ascii="Times New Roman" w:hAnsi="Times New Roman"/>
              </w:rPr>
              <w:t>9</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9</w:t>
            </w:r>
          </w:p>
        </w:tc>
        <w:tc>
          <w:tcPr>
            <w:tcW w:w="993" w:type="dxa"/>
          </w:tcPr>
          <w:p w:rsidR="00D83F7E" w:rsidRPr="00D2176B" w:rsidRDefault="007C0D8E" w:rsidP="00DE3185">
            <w:pPr>
              <w:spacing w:after="0" w:line="240" w:lineRule="auto"/>
              <w:rPr>
                <w:rFonts w:ascii="Times New Roman" w:hAnsi="Times New Roman"/>
              </w:rPr>
            </w:pPr>
            <w:r>
              <w:rPr>
                <w:rFonts w:ascii="Times New Roman" w:hAnsi="Times New Roman"/>
              </w:rPr>
              <w:t>-10</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-52,6 %</w:t>
            </w:r>
          </w:p>
        </w:tc>
      </w:tr>
      <w:tr w:rsidR="00D83F7E" w:rsidRPr="00D2176B" w:rsidTr="0058735B">
        <w:trPr>
          <w:trHeight w:val="493"/>
        </w:trPr>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Pr="008F003F" w:rsidRDefault="00D83F7E" w:rsidP="00DE3185">
            <w:pPr>
              <w:tabs>
                <w:tab w:val="left" w:pos="0"/>
              </w:tabs>
              <w:spacing w:after="0" w:line="240" w:lineRule="auto"/>
              <w:rPr>
                <w:rFonts w:ascii="Times New Roman" w:hAnsi="Times New Roman"/>
              </w:rPr>
            </w:pPr>
            <w:r w:rsidRPr="008F003F">
              <w:rPr>
                <w:rFonts w:ascii="Times New Roman" w:hAnsi="Times New Roman"/>
              </w:rPr>
              <w:t>принято на личном приеме заместителями руководителя структурного подразделения</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15</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15</w:t>
            </w:r>
          </w:p>
        </w:tc>
        <w:tc>
          <w:tcPr>
            <w:tcW w:w="1701"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7C0D8E" w:rsidP="00DE3185">
            <w:pPr>
              <w:spacing w:after="0" w:line="240" w:lineRule="auto"/>
              <w:rPr>
                <w:rFonts w:ascii="Times New Roman" w:hAnsi="Times New Roman"/>
              </w:rPr>
            </w:pPr>
            <w:r>
              <w:rPr>
                <w:rFonts w:ascii="Times New Roman" w:hAnsi="Times New Roman"/>
              </w:rPr>
              <w:t>10</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10</w:t>
            </w:r>
          </w:p>
        </w:tc>
        <w:tc>
          <w:tcPr>
            <w:tcW w:w="993" w:type="dxa"/>
          </w:tcPr>
          <w:p w:rsidR="00D83F7E" w:rsidRPr="00D2176B" w:rsidRDefault="007C0D8E" w:rsidP="00DE3185">
            <w:pPr>
              <w:spacing w:after="0" w:line="240" w:lineRule="auto"/>
              <w:rPr>
                <w:rFonts w:ascii="Times New Roman" w:hAnsi="Times New Roman"/>
              </w:rPr>
            </w:pPr>
            <w:r>
              <w:rPr>
                <w:rFonts w:ascii="Times New Roman" w:hAnsi="Times New Roman"/>
              </w:rPr>
              <w:t>-5</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-33,3 %</w:t>
            </w:r>
          </w:p>
        </w:tc>
      </w:tr>
      <w:tr w:rsidR="00D83F7E" w:rsidRPr="00D2176B" w:rsidTr="0058735B">
        <w:trPr>
          <w:trHeight w:val="493"/>
        </w:trPr>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auto"/>
          </w:tcPr>
          <w:p w:rsidR="00D83F7E" w:rsidRPr="008F003F" w:rsidRDefault="00D83F7E" w:rsidP="00DE3185">
            <w:pPr>
              <w:tabs>
                <w:tab w:val="left" w:pos="0"/>
              </w:tabs>
              <w:spacing w:after="0" w:line="240" w:lineRule="auto"/>
              <w:rPr>
                <w:rFonts w:ascii="Times New Roman" w:hAnsi="Times New Roman"/>
              </w:rPr>
            </w:pPr>
            <w:r w:rsidRPr="008F003F">
              <w:rPr>
                <w:rFonts w:ascii="Times New Roman" w:hAnsi="Times New Roman"/>
              </w:rPr>
              <w:t>принято на личном приеме специалистами структурного подразделения</w:t>
            </w:r>
          </w:p>
        </w:tc>
        <w:tc>
          <w:tcPr>
            <w:tcW w:w="1277" w:type="dxa"/>
          </w:tcPr>
          <w:p w:rsidR="00D83F7E" w:rsidRPr="00D2176B" w:rsidRDefault="00D83F7E" w:rsidP="00B3720D">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1320</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1320</w:t>
            </w:r>
          </w:p>
        </w:tc>
        <w:tc>
          <w:tcPr>
            <w:tcW w:w="1701"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7C0D8E" w:rsidP="00752B09">
            <w:pPr>
              <w:spacing w:after="0" w:line="240" w:lineRule="auto"/>
              <w:rPr>
                <w:rFonts w:ascii="Times New Roman" w:hAnsi="Times New Roman"/>
              </w:rPr>
            </w:pPr>
            <w:r>
              <w:rPr>
                <w:rFonts w:ascii="Times New Roman" w:hAnsi="Times New Roman"/>
              </w:rPr>
              <w:t>1902</w:t>
            </w:r>
          </w:p>
        </w:tc>
        <w:tc>
          <w:tcPr>
            <w:tcW w:w="1275" w:type="dxa"/>
          </w:tcPr>
          <w:p w:rsidR="00D83F7E" w:rsidRPr="00D2176B" w:rsidRDefault="007C0D8E" w:rsidP="00752B09">
            <w:pPr>
              <w:spacing w:after="0" w:line="240" w:lineRule="auto"/>
              <w:rPr>
                <w:rFonts w:ascii="Times New Roman" w:hAnsi="Times New Roman"/>
              </w:rPr>
            </w:pPr>
            <w:r>
              <w:rPr>
                <w:rFonts w:ascii="Times New Roman" w:hAnsi="Times New Roman"/>
              </w:rPr>
              <w:t>1902</w:t>
            </w:r>
          </w:p>
        </w:tc>
        <w:tc>
          <w:tcPr>
            <w:tcW w:w="993" w:type="dxa"/>
          </w:tcPr>
          <w:p w:rsidR="00D83F7E" w:rsidRPr="00D2176B" w:rsidRDefault="007C0D8E" w:rsidP="00752B09">
            <w:pPr>
              <w:spacing w:after="0" w:line="240" w:lineRule="auto"/>
              <w:rPr>
                <w:rFonts w:ascii="Times New Roman" w:hAnsi="Times New Roman"/>
              </w:rPr>
            </w:pPr>
            <w:r>
              <w:rPr>
                <w:rFonts w:ascii="Times New Roman" w:hAnsi="Times New Roman"/>
              </w:rPr>
              <w:t>852</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30,6 %</w:t>
            </w:r>
          </w:p>
        </w:tc>
      </w:tr>
      <w:tr w:rsidR="00D83F7E" w:rsidRPr="00D2176B" w:rsidTr="0058735B">
        <w:trPr>
          <w:trHeight w:val="493"/>
        </w:trPr>
        <w:tc>
          <w:tcPr>
            <w:tcW w:w="941" w:type="dxa"/>
            <w:vMerge/>
            <w:shd w:val="clear" w:color="auto" w:fill="auto"/>
          </w:tcPr>
          <w:p w:rsidR="00D83F7E" w:rsidRPr="00D2176B" w:rsidRDefault="00D83F7E" w:rsidP="00DE3185">
            <w:pPr>
              <w:tabs>
                <w:tab w:val="left" w:pos="0"/>
              </w:tabs>
              <w:spacing w:after="0" w:line="240" w:lineRule="auto"/>
              <w:rPr>
                <w:rFonts w:ascii="Times New Roman" w:hAnsi="Times New Roman"/>
              </w:rPr>
            </w:pPr>
          </w:p>
        </w:tc>
        <w:tc>
          <w:tcPr>
            <w:tcW w:w="2708" w:type="dxa"/>
            <w:gridSpan w:val="2"/>
            <w:shd w:val="clear" w:color="auto" w:fill="D9D9D9"/>
          </w:tcPr>
          <w:p w:rsidR="00D83F7E" w:rsidRDefault="00D83F7E" w:rsidP="00304864">
            <w:pPr>
              <w:tabs>
                <w:tab w:val="left" w:pos="0"/>
              </w:tabs>
              <w:spacing w:after="0" w:line="240" w:lineRule="auto"/>
              <w:rPr>
                <w:rFonts w:ascii="Times New Roman" w:hAnsi="Times New Roman"/>
              </w:rPr>
            </w:pPr>
            <w:r w:rsidRPr="00304864">
              <w:rPr>
                <w:rFonts w:ascii="Times New Roman" w:hAnsi="Times New Roman"/>
              </w:rPr>
              <w:t>принято на личном приеме главой АГМ, его заместителями</w:t>
            </w:r>
          </w:p>
          <w:p w:rsidR="00D83F7E" w:rsidRDefault="00D83F7E" w:rsidP="00304864">
            <w:pPr>
              <w:tabs>
                <w:tab w:val="left" w:pos="0"/>
              </w:tabs>
              <w:spacing w:after="0" w:line="240" w:lineRule="auto"/>
              <w:rPr>
                <w:rFonts w:ascii="Times New Roman" w:hAnsi="Times New Roman"/>
              </w:rPr>
            </w:pPr>
          </w:p>
          <w:p w:rsidR="00D83F7E" w:rsidRDefault="00D83F7E" w:rsidP="00304864">
            <w:pPr>
              <w:tabs>
                <w:tab w:val="left" w:pos="0"/>
              </w:tabs>
              <w:spacing w:after="0" w:line="240" w:lineRule="auto"/>
              <w:rPr>
                <w:rFonts w:ascii="Times New Roman" w:hAnsi="Times New Roman"/>
                <w:highlight w:val="yellow"/>
              </w:rPr>
            </w:pPr>
          </w:p>
        </w:tc>
        <w:tc>
          <w:tcPr>
            <w:tcW w:w="1277" w:type="dxa"/>
            <w:shd w:val="clear" w:color="auto" w:fill="D9D9D9"/>
          </w:tcPr>
          <w:p w:rsidR="00D83F7E" w:rsidRDefault="00D83F7E">
            <w:r>
              <w:t>0</w:t>
            </w:r>
          </w:p>
        </w:tc>
        <w:tc>
          <w:tcPr>
            <w:tcW w:w="1560" w:type="dxa"/>
            <w:shd w:val="clear" w:color="auto" w:fill="D9D9D9"/>
          </w:tcPr>
          <w:p w:rsidR="00D83F7E" w:rsidRPr="00D2176B" w:rsidRDefault="00D83F7E" w:rsidP="006D43CA">
            <w:pPr>
              <w:spacing w:after="0" w:line="240" w:lineRule="auto"/>
              <w:rPr>
                <w:rFonts w:ascii="Times New Roman" w:hAnsi="Times New Roman"/>
              </w:rPr>
            </w:pPr>
            <w:r>
              <w:rPr>
                <w:rFonts w:ascii="Times New Roman" w:hAnsi="Times New Roman"/>
              </w:rPr>
              <w:t>0</w:t>
            </w:r>
          </w:p>
        </w:tc>
        <w:tc>
          <w:tcPr>
            <w:tcW w:w="1560" w:type="dxa"/>
            <w:shd w:val="clear" w:color="auto" w:fill="D9D9D9"/>
          </w:tcPr>
          <w:p w:rsidR="00D83F7E" w:rsidRPr="00D2176B" w:rsidRDefault="00D83F7E" w:rsidP="006D43CA">
            <w:pPr>
              <w:spacing w:after="0" w:line="240" w:lineRule="auto"/>
              <w:rPr>
                <w:rFonts w:ascii="Times New Roman" w:hAnsi="Times New Roman"/>
              </w:rPr>
            </w:pPr>
            <w:r>
              <w:rPr>
                <w:rFonts w:ascii="Times New Roman" w:hAnsi="Times New Roman"/>
              </w:rPr>
              <w:t>0</w:t>
            </w:r>
          </w:p>
        </w:tc>
        <w:tc>
          <w:tcPr>
            <w:tcW w:w="1701" w:type="dxa"/>
            <w:shd w:val="clear" w:color="auto" w:fill="D9D9D9"/>
          </w:tcPr>
          <w:p w:rsidR="00D83F7E" w:rsidRPr="00D2176B" w:rsidRDefault="007C0D8E" w:rsidP="00DE3185">
            <w:pPr>
              <w:spacing w:after="0" w:line="240" w:lineRule="auto"/>
              <w:rPr>
                <w:rFonts w:ascii="Times New Roman" w:hAnsi="Times New Roman"/>
              </w:rPr>
            </w:pPr>
            <w:r>
              <w:rPr>
                <w:rFonts w:ascii="Times New Roman" w:hAnsi="Times New Roman"/>
              </w:rPr>
              <w:t>4</w:t>
            </w:r>
          </w:p>
        </w:tc>
        <w:tc>
          <w:tcPr>
            <w:tcW w:w="1560" w:type="dxa"/>
            <w:shd w:val="clear" w:color="auto" w:fill="D9D9D9"/>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275" w:type="dxa"/>
            <w:shd w:val="clear" w:color="auto" w:fill="D9D9D9"/>
          </w:tcPr>
          <w:p w:rsidR="00D83F7E" w:rsidRPr="00D2176B" w:rsidRDefault="007C0D8E" w:rsidP="00DE3185">
            <w:pPr>
              <w:spacing w:after="0" w:line="240" w:lineRule="auto"/>
              <w:rPr>
                <w:rFonts w:ascii="Times New Roman" w:hAnsi="Times New Roman"/>
              </w:rPr>
            </w:pPr>
            <w:r>
              <w:rPr>
                <w:rFonts w:ascii="Times New Roman" w:hAnsi="Times New Roman"/>
              </w:rPr>
              <w:t>4</w:t>
            </w:r>
          </w:p>
        </w:tc>
        <w:tc>
          <w:tcPr>
            <w:tcW w:w="993" w:type="dxa"/>
            <w:shd w:val="clear" w:color="auto" w:fill="D9D9D9"/>
          </w:tcPr>
          <w:p w:rsidR="00D83F7E" w:rsidRPr="00D2176B" w:rsidRDefault="007C0D8E" w:rsidP="00DE3185">
            <w:pPr>
              <w:spacing w:after="0" w:line="240" w:lineRule="auto"/>
              <w:rPr>
                <w:rFonts w:ascii="Times New Roman" w:hAnsi="Times New Roman"/>
              </w:rPr>
            </w:pPr>
            <w:r>
              <w:rPr>
                <w:rFonts w:ascii="Times New Roman" w:hAnsi="Times New Roman"/>
              </w:rPr>
              <w:t>4</w:t>
            </w:r>
          </w:p>
        </w:tc>
        <w:tc>
          <w:tcPr>
            <w:tcW w:w="1275" w:type="dxa"/>
            <w:shd w:val="clear" w:color="auto" w:fill="D9D9D9"/>
          </w:tcPr>
          <w:p w:rsidR="00D83F7E" w:rsidRPr="00D2176B" w:rsidRDefault="007C0D8E" w:rsidP="00DE3185">
            <w:pPr>
              <w:spacing w:after="0" w:line="240" w:lineRule="auto"/>
              <w:rPr>
                <w:rFonts w:ascii="Times New Roman" w:hAnsi="Times New Roman"/>
              </w:rPr>
            </w:pPr>
            <w:r>
              <w:rPr>
                <w:rFonts w:ascii="Times New Roman" w:hAnsi="Times New Roman"/>
              </w:rPr>
              <w:t>100 %</w:t>
            </w:r>
          </w:p>
        </w:tc>
      </w:tr>
      <w:tr w:rsidR="00D83F7E" w:rsidRPr="00D2176B" w:rsidTr="0058735B">
        <w:tc>
          <w:tcPr>
            <w:tcW w:w="3649" w:type="dxa"/>
            <w:gridSpan w:val="3"/>
            <w:shd w:val="clear" w:color="auto" w:fill="auto"/>
            <w:vAlign w:val="center"/>
          </w:tcPr>
          <w:p w:rsidR="00D83F7E" w:rsidRPr="00660DAB" w:rsidRDefault="00D83F7E" w:rsidP="00DE3185">
            <w:pPr>
              <w:tabs>
                <w:tab w:val="left" w:pos="0"/>
              </w:tabs>
              <w:spacing w:after="0" w:line="240" w:lineRule="auto"/>
              <w:ind w:hanging="53"/>
              <w:rPr>
                <w:rFonts w:ascii="Times New Roman" w:hAnsi="Times New Roman"/>
                <w:b/>
              </w:rPr>
            </w:pPr>
            <w:r w:rsidRPr="00660DAB">
              <w:rPr>
                <w:rFonts w:ascii="Times New Roman" w:hAnsi="Times New Roman"/>
                <w:b/>
              </w:rPr>
              <w:lastRenderedPageBreak/>
              <w:t>Количество индивидуальных обращений</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69</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1451</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1520</w:t>
            </w:r>
          </w:p>
        </w:tc>
        <w:tc>
          <w:tcPr>
            <w:tcW w:w="1701" w:type="dxa"/>
          </w:tcPr>
          <w:p w:rsidR="00D83F7E" w:rsidRPr="00D2176B" w:rsidRDefault="007C0D8E" w:rsidP="00531154">
            <w:pPr>
              <w:spacing w:after="0" w:line="240" w:lineRule="auto"/>
              <w:rPr>
                <w:rFonts w:ascii="Times New Roman" w:hAnsi="Times New Roman"/>
              </w:rPr>
            </w:pPr>
            <w:r>
              <w:rPr>
                <w:rFonts w:ascii="Times New Roman" w:hAnsi="Times New Roman"/>
              </w:rPr>
              <w:t>60</w:t>
            </w:r>
          </w:p>
        </w:tc>
        <w:tc>
          <w:tcPr>
            <w:tcW w:w="1560" w:type="dxa"/>
          </w:tcPr>
          <w:p w:rsidR="00D83F7E" w:rsidRPr="00D2176B" w:rsidRDefault="007C0D8E" w:rsidP="00DA3007">
            <w:pPr>
              <w:spacing w:after="0" w:line="240" w:lineRule="auto"/>
              <w:rPr>
                <w:rFonts w:ascii="Times New Roman" w:hAnsi="Times New Roman"/>
              </w:rPr>
            </w:pPr>
            <w:r>
              <w:rPr>
                <w:rFonts w:ascii="Times New Roman" w:hAnsi="Times New Roman"/>
              </w:rPr>
              <w:t>2005</w:t>
            </w:r>
          </w:p>
        </w:tc>
        <w:tc>
          <w:tcPr>
            <w:tcW w:w="1275" w:type="dxa"/>
          </w:tcPr>
          <w:p w:rsidR="00D83F7E" w:rsidRPr="00D2176B" w:rsidRDefault="007C0D8E" w:rsidP="00D42AF0">
            <w:pPr>
              <w:spacing w:after="0" w:line="240" w:lineRule="auto"/>
              <w:rPr>
                <w:rFonts w:ascii="Times New Roman" w:hAnsi="Times New Roman"/>
              </w:rPr>
            </w:pPr>
            <w:r>
              <w:rPr>
                <w:rFonts w:ascii="Times New Roman" w:hAnsi="Times New Roman"/>
              </w:rPr>
              <w:t>2065</w:t>
            </w:r>
          </w:p>
        </w:tc>
        <w:tc>
          <w:tcPr>
            <w:tcW w:w="993" w:type="dxa"/>
          </w:tcPr>
          <w:p w:rsidR="00D83F7E" w:rsidRPr="00D2176B" w:rsidRDefault="007C0D8E" w:rsidP="00D42AF0">
            <w:pPr>
              <w:spacing w:after="0" w:line="240" w:lineRule="auto"/>
              <w:rPr>
                <w:rFonts w:ascii="Times New Roman" w:hAnsi="Times New Roman"/>
              </w:rPr>
            </w:pPr>
            <w:r>
              <w:rPr>
                <w:rFonts w:ascii="Times New Roman" w:hAnsi="Times New Roman"/>
              </w:rPr>
              <w:t>545</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26,3 %</w:t>
            </w:r>
          </w:p>
        </w:tc>
      </w:tr>
      <w:tr w:rsidR="00D83F7E" w:rsidRPr="00D2176B" w:rsidTr="0058735B">
        <w:tc>
          <w:tcPr>
            <w:tcW w:w="3649" w:type="dxa"/>
            <w:gridSpan w:val="3"/>
            <w:shd w:val="clear" w:color="auto" w:fill="auto"/>
            <w:vAlign w:val="center"/>
          </w:tcPr>
          <w:p w:rsidR="00D83F7E" w:rsidRPr="00660DAB" w:rsidRDefault="00D83F7E" w:rsidP="00DE3185">
            <w:pPr>
              <w:tabs>
                <w:tab w:val="left" w:pos="0"/>
              </w:tabs>
              <w:spacing w:after="0" w:line="240" w:lineRule="auto"/>
              <w:ind w:hanging="53"/>
              <w:rPr>
                <w:rFonts w:ascii="Times New Roman" w:hAnsi="Times New Roman"/>
                <w:b/>
              </w:rPr>
            </w:pPr>
            <w:r w:rsidRPr="00660DAB">
              <w:rPr>
                <w:rFonts w:ascii="Times New Roman" w:hAnsi="Times New Roman"/>
                <w:b/>
              </w:rPr>
              <w:t>Количество коллективных обращений</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12</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2</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14</w:t>
            </w:r>
          </w:p>
        </w:tc>
        <w:tc>
          <w:tcPr>
            <w:tcW w:w="1701" w:type="dxa"/>
          </w:tcPr>
          <w:p w:rsidR="00D83F7E" w:rsidRPr="00D2176B" w:rsidRDefault="007C0D8E" w:rsidP="00407CFF">
            <w:pPr>
              <w:spacing w:after="0" w:line="240" w:lineRule="auto"/>
              <w:rPr>
                <w:rFonts w:ascii="Times New Roman" w:hAnsi="Times New Roman"/>
              </w:rPr>
            </w:pPr>
            <w:r>
              <w:rPr>
                <w:rFonts w:ascii="Times New Roman" w:hAnsi="Times New Roman"/>
              </w:rPr>
              <w:t>6</w:t>
            </w:r>
          </w:p>
        </w:tc>
        <w:tc>
          <w:tcPr>
            <w:tcW w:w="1560" w:type="dxa"/>
          </w:tcPr>
          <w:p w:rsidR="00D83F7E" w:rsidRPr="00D2176B" w:rsidRDefault="007C0D8E" w:rsidP="00407CFF">
            <w:pPr>
              <w:spacing w:after="0" w:line="240" w:lineRule="auto"/>
              <w:rPr>
                <w:rFonts w:ascii="Times New Roman" w:hAnsi="Times New Roman"/>
              </w:rPr>
            </w:pPr>
            <w:r>
              <w:rPr>
                <w:rFonts w:ascii="Times New Roman" w:hAnsi="Times New Roman"/>
              </w:rPr>
              <w:t>12</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18</w:t>
            </w:r>
          </w:p>
        </w:tc>
        <w:tc>
          <w:tcPr>
            <w:tcW w:w="993" w:type="dxa"/>
          </w:tcPr>
          <w:p w:rsidR="00D83F7E" w:rsidRPr="00D2176B" w:rsidRDefault="007C0D8E" w:rsidP="00DE3185">
            <w:pPr>
              <w:spacing w:after="0" w:line="240" w:lineRule="auto"/>
              <w:rPr>
                <w:rFonts w:ascii="Times New Roman" w:hAnsi="Times New Roman"/>
              </w:rPr>
            </w:pPr>
            <w:r>
              <w:rPr>
                <w:rFonts w:ascii="Times New Roman" w:hAnsi="Times New Roman"/>
              </w:rPr>
              <w:t>4</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22,2 %</w:t>
            </w:r>
          </w:p>
        </w:tc>
      </w:tr>
      <w:tr w:rsidR="00D83F7E" w:rsidRPr="00D2176B" w:rsidTr="0058735B">
        <w:tc>
          <w:tcPr>
            <w:tcW w:w="3649" w:type="dxa"/>
            <w:gridSpan w:val="3"/>
            <w:shd w:val="clear" w:color="auto" w:fill="auto"/>
            <w:vAlign w:val="center"/>
          </w:tcPr>
          <w:p w:rsidR="00D83F7E" w:rsidRPr="00660DAB" w:rsidRDefault="00D83F7E" w:rsidP="006F37F5">
            <w:pPr>
              <w:tabs>
                <w:tab w:val="left" w:pos="0"/>
              </w:tabs>
              <w:spacing w:after="0" w:line="240" w:lineRule="auto"/>
              <w:ind w:hanging="53"/>
              <w:rPr>
                <w:rFonts w:ascii="Times New Roman" w:hAnsi="Times New Roman"/>
                <w:b/>
              </w:rPr>
            </w:pPr>
            <w:r w:rsidRPr="00660DAB">
              <w:rPr>
                <w:rFonts w:ascii="Times New Roman" w:hAnsi="Times New Roman"/>
                <w:b/>
              </w:rPr>
              <w:t>Количество повторных обращений</w:t>
            </w:r>
          </w:p>
        </w:tc>
        <w:tc>
          <w:tcPr>
            <w:tcW w:w="1277" w:type="dxa"/>
          </w:tcPr>
          <w:p w:rsidR="00D83F7E" w:rsidRPr="00D2176B" w:rsidRDefault="00D83F7E" w:rsidP="006D43CA">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9</w:t>
            </w:r>
          </w:p>
        </w:tc>
        <w:tc>
          <w:tcPr>
            <w:tcW w:w="1560" w:type="dxa"/>
          </w:tcPr>
          <w:p w:rsidR="00D83F7E" w:rsidRPr="00D2176B" w:rsidRDefault="00D83F7E" w:rsidP="006D43CA">
            <w:pPr>
              <w:spacing w:after="0" w:line="240" w:lineRule="auto"/>
              <w:rPr>
                <w:rFonts w:ascii="Times New Roman" w:hAnsi="Times New Roman"/>
              </w:rPr>
            </w:pPr>
            <w:r>
              <w:rPr>
                <w:rFonts w:ascii="Times New Roman" w:hAnsi="Times New Roman"/>
              </w:rPr>
              <w:t>9</w:t>
            </w:r>
          </w:p>
        </w:tc>
        <w:tc>
          <w:tcPr>
            <w:tcW w:w="1701" w:type="dxa"/>
          </w:tcPr>
          <w:p w:rsidR="00D83F7E" w:rsidRPr="00D2176B" w:rsidRDefault="007C0D8E" w:rsidP="00DE3185">
            <w:pPr>
              <w:spacing w:after="0" w:line="240" w:lineRule="auto"/>
              <w:rPr>
                <w:rFonts w:ascii="Times New Roman" w:hAnsi="Times New Roman"/>
              </w:rPr>
            </w:pPr>
            <w:r>
              <w:rPr>
                <w:rFonts w:ascii="Times New Roman" w:hAnsi="Times New Roman"/>
              </w:rPr>
              <w:t>0</w:t>
            </w:r>
          </w:p>
        </w:tc>
        <w:tc>
          <w:tcPr>
            <w:tcW w:w="1560" w:type="dxa"/>
          </w:tcPr>
          <w:p w:rsidR="00D83F7E" w:rsidRPr="00D2176B" w:rsidRDefault="007C0D8E" w:rsidP="00DE3185">
            <w:pPr>
              <w:spacing w:after="0" w:line="240" w:lineRule="auto"/>
              <w:rPr>
                <w:rFonts w:ascii="Times New Roman" w:hAnsi="Times New Roman"/>
              </w:rPr>
            </w:pPr>
            <w:r>
              <w:rPr>
                <w:rFonts w:ascii="Times New Roman" w:hAnsi="Times New Roman"/>
              </w:rPr>
              <w:t>7</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7</w:t>
            </w:r>
          </w:p>
        </w:tc>
        <w:tc>
          <w:tcPr>
            <w:tcW w:w="993" w:type="dxa"/>
          </w:tcPr>
          <w:p w:rsidR="00D83F7E" w:rsidRPr="00D2176B" w:rsidRDefault="007C0D8E" w:rsidP="00DE3185">
            <w:pPr>
              <w:spacing w:after="0" w:line="240" w:lineRule="auto"/>
              <w:rPr>
                <w:rFonts w:ascii="Times New Roman" w:hAnsi="Times New Roman"/>
              </w:rPr>
            </w:pPr>
            <w:r>
              <w:rPr>
                <w:rFonts w:ascii="Times New Roman" w:hAnsi="Times New Roman"/>
              </w:rPr>
              <w:t>-2</w:t>
            </w:r>
          </w:p>
        </w:tc>
        <w:tc>
          <w:tcPr>
            <w:tcW w:w="1275" w:type="dxa"/>
          </w:tcPr>
          <w:p w:rsidR="00D83F7E" w:rsidRPr="00D2176B" w:rsidRDefault="007C0D8E" w:rsidP="00DE3185">
            <w:pPr>
              <w:spacing w:after="0" w:line="240" w:lineRule="auto"/>
              <w:rPr>
                <w:rFonts w:ascii="Times New Roman" w:hAnsi="Times New Roman"/>
              </w:rPr>
            </w:pPr>
            <w:r>
              <w:rPr>
                <w:rFonts w:ascii="Times New Roman" w:hAnsi="Times New Roman"/>
              </w:rPr>
              <w:t>-22,2 %</w:t>
            </w:r>
          </w:p>
        </w:tc>
      </w:tr>
      <w:tr w:rsidR="00D83F7E" w:rsidRPr="00D2176B" w:rsidTr="0058735B">
        <w:tc>
          <w:tcPr>
            <w:tcW w:w="14850" w:type="dxa"/>
            <w:gridSpan w:val="11"/>
            <w:shd w:val="clear" w:color="auto" w:fill="auto"/>
            <w:vAlign w:val="center"/>
          </w:tcPr>
          <w:p w:rsidR="00D83F7E" w:rsidRPr="00B802A8" w:rsidRDefault="00D83F7E" w:rsidP="00B802A8">
            <w:pPr>
              <w:spacing w:after="0" w:line="240" w:lineRule="auto"/>
              <w:jc w:val="center"/>
              <w:rPr>
                <w:rFonts w:ascii="Times New Roman" w:hAnsi="Times New Roman"/>
                <w:b/>
                <w:sz w:val="24"/>
                <w:szCs w:val="24"/>
              </w:rPr>
            </w:pPr>
            <w:r w:rsidRPr="00B802A8">
              <w:rPr>
                <w:rFonts w:ascii="Times New Roman" w:hAnsi="Times New Roman"/>
                <w:b/>
                <w:sz w:val="24"/>
                <w:szCs w:val="24"/>
              </w:rPr>
              <w:t>Количество поступивших обращений</w:t>
            </w:r>
          </w:p>
        </w:tc>
      </w:tr>
      <w:tr w:rsidR="00D83F7E" w:rsidRPr="00D2176B" w:rsidTr="0058735B">
        <w:tc>
          <w:tcPr>
            <w:tcW w:w="1400" w:type="dxa"/>
            <w:gridSpan w:val="2"/>
            <w:vMerge w:val="restart"/>
          </w:tcPr>
          <w:p w:rsidR="00D83F7E" w:rsidRPr="00660DAB" w:rsidRDefault="00D83F7E" w:rsidP="00B802A8">
            <w:pPr>
              <w:pStyle w:val="a4"/>
              <w:tabs>
                <w:tab w:val="left" w:pos="0"/>
              </w:tabs>
              <w:rPr>
                <w:rFonts w:ascii="Times New Roman" w:hAnsi="Times New Roman"/>
                <w:b/>
              </w:rPr>
            </w:pPr>
            <w:r>
              <w:rPr>
                <w:rFonts w:ascii="Times New Roman" w:hAnsi="Times New Roman"/>
                <w:b/>
              </w:rPr>
              <w:t>П</w:t>
            </w:r>
            <w:r w:rsidRPr="00660DAB">
              <w:rPr>
                <w:rFonts w:ascii="Times New Roman" w:hAnsi="Times New Roman"/>
                <w:b/>
              </w:rPr>
              <w:t>о признаку</w:t>
            </w:r>
          </w:p>
          <w:p w:rsidR="00D83F7E" w:rsidRPr="00D2176B" w:rsidRDefault="00D83F7E" w:rsidP="00B802A8">
            <w:pPr>
              <w:tabs>
                <w:tab w:val="left" w:pos="0"/>
              </w:tabs>
              <w:spacing w:after="0" w:line="240" w:lineRule="auto"/>
              <w:rPr>
                <w:rFonts w:ascii="Times New Roman" w:hAnsi="Times New Roman"/>
              </w:rPr>
            </w:pPr>
            <w:r>
              <w:rPr>
                <w:rFonts w:ascii="Times New Roman" w:hAnsi="Times New Roman"/>
                <w:b/>
              </w:rPr>
              <w:t>з</w:t>
            </w:r>
            <w:r w:rsidRPr="00660DAB">
              <w:rPr>
                <w:rFonts w:ascii="Times New Roman" w:hAnsi="Times New Roman"/>
                <w:b/>
              </w:rPr>
              <w:t>аявителя</w:t>
            </w:r>
          </w:p>
        </w:tc>
        <w:tc>
          <w:tcPr>
            <w:tcW w:w="2249" w:type="dxa"/>
          </w:tcPr>
          <w:p w:rsidR="00D83F7E" w:rsidRPr="00D2176B" w:rsidRDefault="00D83F7E" w:rsidP="00DE3185">
            <w:pPr>
              <w:tabs>
                <w:tab w:val="left" w:pos="0"/>
              </w:tabs>
              <w:spacing w:after="0" w:line="240" w:lineRule="auto"/>
              <w:rPr>
                <w:rFonts w:ascii="Times New Roman" w:hAnsi="Times New Roman"/>
              </w:rPr>
            </w:pPr>
          </w:p>
        </w:tc>
        <w:tc>
          <w:tcPr>
            <w:tcW w:w="4397" w:type="dxa"/>
            <w:gridSpan w:val="3"/>
            <w:tcBorders>
              <w:right w:val="single" w:sz="4" w:space="0" w:color="auto"/>
            </w:tcBorders>
          </w:tcPr>
          <w:p w:rsidR="00D83F7E" w:rsidRPr="00D2176B" w:rsidRDefault="00D83F7E" w:rsidP="00531154">
            <w:pPr>
              <w:spacing w:after="0" w:line="240" w:lineRule="auto"/>
              <w:jc w:val="center"/>
              <w:rPr>
                <w:rFonts w:ascii="Times New Roman" w:hAnsi="Times New Roman"/>
              </w:rPr>
            </w:pPr>
          </w:p>
          <w:p w:rsidR="00D83F7E" w:rsidRPr="00D2176B" w:rsidRDefault="00D83F7E" w:rsidP="00D83F7E">
            <w:pPr>
              <w:spacing w:after="0" w:line="240" w:lineRule="auto"/>
              <w:jc w:val="center"/>
              <w:rPr>
                <w:rFonts w:ascii="Times New Roman" w:hAnsi="Times New Roman"/>
              </w:rPr>
            </w:pPr>
            <w:r>
              <w:rPr>
                <w:rFonts w:ascii="Times New Roman" w:hAnsi="Times New Roman"/>
              </w:rPr>
              <w:t>за 4 квартал 2015</w:t>
            </w:r>
          </w:p>
        </w:tc>
        <w:tc>
          <w:tcPr>
            <w:tcW w:w="4536" w:type="dxa"/>
            <w:gridSpan w:val="3"/>
            <w:tcBorders>
              <w:left w:val="single" w:sz="4" w:space="0" w:color="auto"/>
            </w:tcBorders>
          </w:tcPr>
          <w:p w:rsidR="00D83F7E" w:rsidRPr="00D2176B" w:rsidRDefault="00D83F7E" w:rsidP="00531154">
            <w:pPr>
              <w:spacing w:after="0" w:line="240" w:lineRule="auto"/>
              <w:jc w:val="center"/>
              <w:rPr>
                <w:rFonts w:ascii="Times New Roman" w:hAnsi="Times New Roman"/>
              </w:rPr>
            </w:pPr>
          </w:p>
          <w:p w:rsidR="00D83F7E" w:rsidRPr="00D2176B" w:rsidRDefault="00D83F7E" w:rsidP="00D83F7E">
            <w:pPr>
              <w:spacing w:after="0" w:line="240" w:lineRule="auto"/>
              <w:jc w:val="center"/>
              <w:rPr>
                <w:rFonts w:ascii="Times New Roman" w:hAnsi="Times New Roman"/>
              </w:rPr>
            </w:pPr>
            <w:r w:rsidRPr="00D2176B">
              <w:rPr>
                <w:rFonts w:ascii="Times New Roman" w:hAnsi="Times New Roman"/>
              </w:rPr>
              <w:t xml:space="preserve">за </w:t>
            </w:r>
            <w:r>
              <w:rPr>
                <w:rFonts w:ascii="Times New Roman" w:hAnsi="Times New Roman"/>
              </w:rPr>
              <w:t>4 квартал 2016</w:t>
            </w:r>
          </w:p>
        </w:tc>
        <w:tc>
          <w:tcPr>
            <w:tcW w:w="993" w:type="dxa"/>
            <w:vMerge w:val="restart"/>
            <w:tcBorders>
              <w:left w:val="single" w:sz="4" w:space="0" w:color="auto"/>
            </w:tcBorders>
          </w:tcPr>
          <w:p w:rsidR="00D83F7E" w:rsidRPr="00660DAB" w:rsidRDefault="00D83F7E" w:rsidP="00531154">
            <w:pPr>
              <w:spacing w:after="0" w:line="240" w:lineRule="auto"/>
              <w:jc w:val="center"/>
              <w:rPr>
                <w:rFonts w:ascii="Times New Roman" w:hAnsi="Times New Roman"/>
                <w:b/>
                <w:bCs/>
                <w:sz w:val="20"/>
                <w:szCs w:val="20"/>
              </w:rPr>
            </w:pPr>
            <w:r>
              <w:rPr>
                <w:rFonts w:ascii="Times New Roman" w:hAnsi="Times New Roman"/>
                <w:b/>
                <w:bCs/>
                <w:sz w:val="20"/>
                <w:szCs w:val="20"/>
              </w:rPr>
              <w:t>Разница</w:t>
            </w:r>
          </w:p>
        </w:tc>
        <w:tc>
          <w:tcPr>
            <w:tcW w:w="1275" w:type="dxa"/>
            <w:vMerge w:val="restart"/>
            <w:tcBorders>
              <w:left w:val="single" w:sz="4" w:space="0" w:color="auto"/>
            </w:tcBorders>
          </w:tcPr>
          <w:p w:rsidR="00D83F7E" w:rsidRPr="00660DAB" w:rsidRDefault="00D83F7E" w:rsidP="00531154">
            <w:pPr>
              <w:spacing w:after="0" w:line="240" w:lineRule="auto"/>
              <w:jc w:val="center"/>
              <w:rPr>
                <w:rFonts w:ascii="Times New Roman" w:hAnsi="Times New Roman"/>
                <w:b/>
                <w:bCs/>
                <w:sz w:val="20"/>
                <w:szCs w:val="20"/>
              </w:rPr>
            </w:pPr>
            <w:r>
              <w:rPr>
                <w:rFonts w:ascii="Times New Roman" w:hAnsi="Times New Roman"/>
                <w:b/>
                <w:bCs/>
                <w:sz w:val="20"/>
                <w:szCs w:val="20"/>
              </w:rPr>
              <w:t>%</w:t>
            </w:r>
          </w:p>
        </w:tc>
      </w:tr>
      <w:tr w:rsidR="00D83F7E" w:rsidRPr="00D2176B" w:rsidTr="0058735B">
        <w:tc>
          <w:tcPr>
            <w:tcW w:w="1400" w:type="dxa"/>
            <w:gridSpan w:val="2"/>
            <w:vMerge/>
          </w:tcPr>
          <w:p w:rsidR="00D83F7E" w:rsidRDefault="00D83F7E" w:rsidP="00B802A8">
            <w:pPr>
              <w:pStyle w:val="a4"/>
              <w:tabs>
                <w:tab w:val="left" w:pos="0"/>
              </w:tabs>
              <w:rPr>
                <w:rFonts w:ascii="Times New Roman" w:hAnsi="Times New Roman"/>
                <w:b/>
              </w:rPr>
            </w:pPr>
          </w:p>
        </w:tc>
        <w:tc>
          <w:tcPr>
            <w:tcW w:w="2249" w:type="dxa"/>
          </w:tcPr>
          <w:p w:rsidR="00D83F7E" w:rsidRPr="00D2176B" w:rsidRDefault="00D83F7E" w:rsidP="00DE3185">
            <w:pPr>
              <w:tabs>
                <w:tab w:val="left" w:pos="0"/>
              </w:tabs>
              <w:spacing w:after="0" w:line="240" w:lineRule="auto"/>
              <w:rPr>
                <w:rFonts w:ascii="Times New Roman" w:hAnsi="Times New Roman"/>
              </w:rPr>
            </w:pPr>
          </w:p>
        </w:tc>
        <w:tc>
          <w:tcPr>
            <w:tcW w:w="1277" w:type="dxa"/>
            <w:tcBorders>
              <w:right w:val="single" w:sz="4" w:space="0" w:color="auto"/>
            </w:tcBorders>
          </w:tcPr>
          <w:p w:rsidR="00D83F7E" w:rsidRPr="00660DAB" w:rsidRDefault="00D83F7E" w:rsidP="00531154">
            <w:pPr>
              <w:spacing w:after="0" w:line="240" w:lineRule="auto"/>
              <w:jc w:val="center"/>
              <w:rPr>
                <w:rFonts w:ascii="Times New Roman" w:hAnsi="Times New Roman"/>
                <w:sz w:val="20"/>
                <w:szCs w:val="20"/>
              </w:rPr>
            </w:pPr>
            <w:r w:rsidRPr="00660DAB">
              <w:rPr>
                <w:rFonts w:ascii="Times New Roman" w:hAnsi="Times New Roman"/>
                <w:sz w:val="20"/>
                <w:szCs w:val="20"/>
              </w:rPr>
              <w:t>из сектора по работе с обращениями граждан</w:t>
            </w:r>
          </w:p>
        </w:tc>
        <w:tc>
          <w:tcPr>
            <w:tcW w:w="1560" w:type="dxa"/>
            <w:tcBorders>
              <w:left w:val="single" w:sz="4" w:space="0" w:color="auto"/>
            </w:tcBorders>
          </w:tcPr>
          <w:p w:rsidR="00D83F7E" w:rsidRPr="00660DAB" w:rsidRDefault="00D83F7E" w:rsidP="00531154">
            <w:pPr>
              <w:spacing w:after="0" w:line="240" w:lineRule="auto"/>
              <w:jc w:val="center"/>
              <w:rPr>
                <w:rFonts w:ascii="Times New Roman" w:hAnsi="Times New Roman"/>
                <w:sz w:val="20"/>
                <w:szCs w:val="20"/>
              </w:rPr>
            </w:pPr>
            <w:r>
              <w:rPr>
                <w:rFonts w:ascii="Times New Roman" w:hAnsi="Times New Roman"/>
                <w:sz w:val="20"/>
                <w:szCs w:val="20"/>
              </w:rPr>
              <w:t>н</w:t>
            </w:r>
            <w:r w:rsidRPr="00660DAB">
              <w:rPr>
                <w:rFonts w:ascii="Times New Roman" w:hAnsi="Times New Roman"/>
                <w:sz w:val="20"/>
                <w:szCs w:val="20"/>
              </w:rPr>
              <w:t>епосредств</w:t>
            </w:r>
            <w:r>
              <w:rPr>
                <w:rFonts w:ascii="Times New Roman" w:hAnsi="Times New Roman"/>
                <w:sz w:val="20"/>
                <w:szCs w:val="20"/>
              </w:rPr>
              <w:t xml:space="preserve">. </w:t>
            </w:r>
            <w:r w:rsidRPr="00660DAB">
              <w:rPr>
                <w:rFonts w:ascii="Times New Roman" w:hAnsi="Times New Roman"/>
                <w:sz w:val="20"/>
                <w:szCs w:val="20"/>
              </w:rPr>
              <w:t>в</w:t>
            </w:r>
          </w:p>
          <w:p w:rsidR="00D83F7E" w:rsidRPr="00660DAB" w:rsidRDefault="00D83F7E" w:rsidP="00531154">
            <w:pPr>
              <w:spacing w:after="0" w:line="240" w:lineRule="auto"/>
              <w:ind w:left="-123" w:right="-169"/>
              <w:jc w:val="center"/>
              <w:rPr>
                <w:rFonts w:ascii="Times New Roman" w:hAnsi="Times New Roman"/>
                <w:sz w:val="20"/>
                <w:szCs w:val="20"/>
              </w:rPr>
            </w:pPr>
            <w:r w:rsidRPr="00660DAB">
              <w:rPr>
                <w:rFonts w:ascii="Times New Roman" w:hAnsi="Times New Roman"/>
                <w:sz w:val="20"/>
                <w:szCs w:val="20"/>
              </w:rPr>
              <w:t>структурное подразделение</w:t>
            </w:r>
          </w:p>
        </w:tc>
        <w:tc>
          <w:tcPr>
            <w:tcW w:w="1560" w:type="dxa"/>
            <w:tcBorders>
              <w:right w:val="single" w:sz="4" w:space="0" w:color="auto"/>
            </w:tcBorders>
          </w:tcPr>
          <w:p w:rsidR="00D83F7E" w:rsidRPr="00D2176B" w:rsidRDefault="00D83F7E" w:rsidP="00531154">
            <w:pPr>
              <w:spacing w:after="0" w:line="240" w:lineRule="auto"/>
              <w:jc w:val="center"/>
              <w:rPr>
                <w:rFonts w:ascii="Times New Roman" w:hAnsi="Times New Roman"/>
              </w:rPr>
            </w:pPr>
            <w:r>
              <w:rPr>
                <w:rFonts w:ascii="Times New Roman" w:hAnsi="Times New Roman"/>
              </w:rPr>
              <w:t>Итого:</w:t>
            </w:r>
          </w:p>
        </w:tc>
        <w:tc>
          <w:tcPr>
            <w:tcW w:w="1701" w:type="dxa"/>
            <w:tcBorders>
              <w:left w:val="single" w:sz="4" w:space="0" w:color="auto"/>
            </w:tcBorders>
          </w:tcPr>
          <w:p w:rsidR="00D83F7E" w:rsidRPr="00660DAB" w:rsidRDefault="00D83F7E" w:rsidP="00531154">
            <w:pPr>
              <w:spacing w:after="0" w:line="240" w:lineRule="auto"/>
              <w:jc w:val="center"/>
              <w:rPr>
                <w:rFonts w:ascii="Times New Roman" w:hAnsi="Times New Roman"/>
                <w:sz w:val="20"/>
                <w:szCs w:val="20"/>
              </w:rPr>
            </w:pPr>
            <w:r w:rsidRPr="00660DAB">
              <w:rPr>
                <w:rFonts w:ascii="Times New Roman" w:hAnsi="Times New Roman"/>
                <w:sz w:val="20"/>
                <w:szCs w:val="20"/>
              </w:rPr>
              <w:t>из сектора по работе с обращениями граждан</w:t>
            </w:r>
          </w:p>
        </w:tc>
        <w:tc>
          <w:tcPr>
            <w:tcW w:w="1560" w:type="dxa"/>
            <w:tcBorders>
              <w:left w:val="single" w:sz="4" w:space="0" w:color="auto"/>
            </w:tcBorders>
          </w:tcPr>
          <w:p w:rsidR="00D83F7E" w:rsidRPr="00660DAB" w:rsidRDefault="00D83F7E" w:rsidP="00B36D05">
            <w:pPr>
              <w:spacing w:after="0" w:line="240" w:lineRule="auto"/>
              <w:jc w:val="center"/>
              <w:rPr>
                <w:rFonts w:ascii="Times New Roman" w:hAnsi="Times New Roman"/>
                <w:sz w:val="20"/>
                <w:szCs w:val="20"/>
              </w:rPr>
            </w:pPr>
            <w:r>
              <w:rPr>
                <w:rFonts w:ascii="Times New Roman" w:hAnsi="Times New Roman"/>
                <w:sz w:val="20"/>
                <w:szCs w:val="20"/>
              </w:rPr>
              <w:t>н</w:t>
            </w:r>
            <w:r w:rsidRPr="00660DAB">
              <w:rPr>
                <w:rFonts w:ascii="Times New Roman" w:hAnsi="Times New Roman"/>
                <w:sz w:val="20"/>
                <w:szCs w:val="20"/>
              </w:rPr>
              <w:t>епосредств</w:t>
            </w:r>
            <w:r>
              <w:rPr>
                <w:rFonts w:ascii="Times New Roman" w:hAnsi="Times New Roman"/>
                <w:sz w:val="20"/>
                <w:szCs w:val="20"/>
              </w:rPr>
              <w:t>.</w:t>
            </w:r>
            <w:r w:rsidRPr="00660DAB">
              <w:rPr>
                <w:rFonts w:ascii="Times New Roman" w:hAnsi="Times New Roman"/>
                <w:sz w:val="20"/>
                <w:szCs w:val="20"/>
              </w:rPr>
              <w:t xml:space="preserve"> в структурное подразделение</w:t>
            </w:r>
          </w:p>
        </w:tc>
        <w:tc>
          <w:tcPr>
            <w:tcW w:w="1275" w:type="dxa"/>
            <w:tcBorders>
              <w:left w:val="single" w:sz="4" w:space="0" w:color="auto"/>
            </w:tcBorders>
          </w:tcPr>
          <w:p w:rsidR="00D83F7E" w:rsidRPr="00D2176B" w:rsidRDefault="00D83F7E" w:rsidP="00531154">
            <w:pPr>
              <w:spacing w:after="0" w:line="240" w:lineRule="auto"/>
              <w:jc w:val="center"/>
              <w:rPr>
                <w:rFonts w:ascii="Times New Roman" w:hAnsi="Times New Roman"/>
              </w:rPr>
            </w:pPr>
            <w:r>
              <w:rPr>
                <w:rFonts w:ascii="Times New Roman" w:hAnsi="Times New Roman"/>
              </w:rPr>
              <w:t>Итого:</w:t>
            </w:r>
          </w:p>
        </w:tc>
        <w:tc>
          <w:tcPr>
            <w:tcW w:w="993" w:type="dxa"/>
            <w:vMerge/>
            <w:tcBorders>
              <w:left w:val="single" w:sz="4" w:space="0" w:color="auto"/>
            </w:tcBorders>
          </w:tcPr>
          <w:p w:rsidR="00D83F7E" w:rsidRPr="00D2176B" w:rsidRDefault="00D83F7E" w:rsidP="00DE3185">
            <w:pPr>
              <w:spacing w:after="0" w:line="240" w:lineRule="auto"/>
              <w:rPr>
                <w:rFonts w:ascii="Times New Roman" w:hAnsi="Times New Roman"/>
              </w:rPr>
            </w:pPr>
          </w:p>
        </w:tc>
        <w:tc>
          <w:tcPr>
            <w:tcW w:w="1275" w:type="dxa"/>
            <w:vMerge/>
            <w:tcBorders>
              <w:left w:val="single" w:sz="4" w:space="0" w:color="auto"/>
            </w:tcBorders>
          </w:tcPr>
          <w:p w:rsidR="00D83F7E" w:rsidRPr="00D2176B" w:rsidRDefault="00D83F7E" w:rsidP="00DE3185">
            <w:pPr>
              <w:spacing w:after="0" w:line="240" w:lineRule="auto"/>
              <w:rPr>
                <w:rFonts w:ascii="Times New Roman" w:hAnsi="Times New Roman"/>
              </w:rPr>
            </w:pP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Pr="00D2176B" w:rsidRDefault="000E2DF0" w:rsidP="00DE3185">
            <w:pPr>
              <w:tabs>
                <w:tab w:val="left" w:pos="0"/>
              </w:tabs>
              <w:spacing w:after="0" w:line="240" w:lineRule="auto"/>
              <w:rPr>
                <w:rFonts w:ascii="Times New Roman" w:hAnsi="Times New Roman"/>
              </w:rPr>
            </w:pPr>
            <w:r>
              <w:rPr>
                <w:rFonts w:ascii="Times New Roman" w:hAnsi="Times New Roman"/>
              </w:rPr>
              <w:t>У</w:t>
            </w:r>
            <w:r w:rsidRPr="00D2176B">
              <w:rPr>
                <w:rFonts w:ascii="Times New Roman" w:hAnsi="Times New Roman"/>
              </w:rPr>
              <w:t>частники, ветераны, инвалиды ВОВ</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122</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123</w:t>
            </w:r>
          </w:p>
        </w:tc>
        <w:tc>
          <w:tcPr>
            <w:tcW w:w="1701"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3</w:t>
            </w:r>
          </w:p>
        </w:tc>
        <w:tc>
          <w:tcPr>
            <w:tcW w:w="1560" w:type="dxa"/>
            <w:tcBorders>
              <w:left w:val="single" w:sz="4" w:space="0" w:color="auto"/>
            </w:tcBorders>
          </w:tcPr>
          <w:p w:rsidR="000E2DF0" w:rsidRPr="00D2176B" w:rsidRDefault="000E2DF0" w:rsidP="007D608D">
            <w:pPr>
              <w:spacing w:after="0" w:line="240" w:lineRule="auto"/>
              <w:rPr>
                <w:rFonts w:ascii="Times New Roman" w:hAnsi="Times New Roman"/>
              </w:rPr>
            </w:pPr>
            <w:r>
              <w:rPr>
                <w:rFonts w:ascii="Times New Roman" w:hAnsi="Times New Roman"/>
              </w:rPr>
              <w:t>117</w:t>
            </w:r>
          </w:p>
        </w:tc>
        <w:tc>
          <w:tcPr>
            <w:tcW w:w="1275" w:type="dxa"/>
            <w:tcBorders>
              <w:left w:val="single" w:sz="4" w:space="0" w:color="auto"/>
            </w:tcBorders>
          </w:tcPr>
          <w:p w:rsidR="000E2DF0" w:rsidRPr="00AD2EEE" w:rsidRDefault="000E2DF0" w:rsidP="00DE3185">
            <w:pPr>
              <w:spacing w:after="0" w:line="240" w:lineRule="auto"/>
              <w:rPr>
                <w:rFonts w:ascii="Times New Roman" w:hAnsi="Times New Roman"/>
              </w:rPr>
            </w:pPr>
            <w:r w:rsidRPr="00AD2EEE">
              <w:rPr>
                <w:rFonts w:ascii="Times New Roman" w:hAnsi="Times New Roman"/>
              </w:rPr>
              <w:t>120</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-3</w:t>
            </w:r>
          </w:p>
        </w:tc>
        <w:tc>
          <w:tcPr>
            <w:tcW w:w="1275" w:type="dxa"/>
            <w:tcBorders>
              <w:left w:val="single" w:sz="4" w:space="0" w:color="auto"/>
            </w:tcBorders>
          </w:tcPr>
          <w:p w:rsidR="000E2DF0" w:rsidRPr="00D2176B" w:rsidRDefault="006D43CA" w:rsidP="00B3720D">
            <w:pPr>
              <w:spacing w:after="0" w:line="240" w:lineRule="auto"/>
              <w:rPr>
                <w:rFonts w:ascii="Times New Roman" w:hAnsi="Times New Roman"/>
              </w:rPr>
            </w:pPr>
            <w:r>
              <w:rPr>
                <w:rFonts w:ascii="Times New Roman" w:hAnsi="Times New Roman"/>
              </w:rPr>
              <w:t>-2,4 %</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Pr="00D2176B" w:rsidRDefault="000E2DF0" w:rsidP="00DE3185">
            <w:pPr>
              <w:tabs>
                <w:tab w:val="left" w:pos="0"/>
              </w:tabs>
              <w:spacing w:after="0" w:line="240" w:lineRule="auto"/>
              <w:rPr>
                <w:rFonts w:ascii="Times New Roman" w:hAnsi="Times New Roman"/>
              </w:rPr>
            </w:pPr>
            <w:r>
              <w:rPr>
                <w:rFonts w:ascii="Times New Roman" w:hAnsi="Times New Roman"/>
              </w:rPr>
              <w:t>И</w:t>
            </w:r>
            <w:r w:rsidRPr="00D2176B">
              <w:rPr>
                <w:rFonts w:ascii="Times New Roman" w:hAnsi="Times New Roman"/>
              </w:rPr>
              <w:t>нвалиды по общему заболеванию</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254</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255</w:t>
            </w:r>
          </w:p>
        </w:tc>
        <w:tc>
          <w:tcPr>
            <w:tcW w:w="1701"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7</w:t>
            </w:r>
          </w:p>
        </w:tc>
        <w:tc>
          <w:tcPr>
            <w:tcW w:w="1560" w:type="dxa"/>
            <w:tcBorders>
              <w:left w:val="single" w:sz="4" w:space="0" w:color="auto"/>
            </w:tcBorders>
          </w:tcPr>
          <w:p w:rsidR="000E2DF0" w:rsidRPr="00D2176B" w:rsidRDefault="000E2DF0" w:rsidP="00AC4A31">
            <w:pPr>
              <w:spacing w:after="0" w:line="240" w:lineRule="auto"/>
              <w:rPr>
                <w:rFonts w:ascii="Times New Roman" w:hAnsi="Times New Roman"/>
              </w:rPr>
            </w:pPr>
            <w:r>
              <w:rPr>
                <w:rFonts w:ascii="Times New Roman" w:hAnsi="Times New Roman"/>
              </w:rPr>
              <w:t>373</w:t>
            </w:r>
          </w:p>
        </w:tc>
        <w:tc>
          <w:tcPr>
            <w:tcW w:w="1275" w:type="dxa"/>
            <w:tcBorders>
              <w:left w:val="single" w:sz="4" w:space="0" w:color="auto"/>
            </w:tcBorders>
          </w:tcPr>
          <w:p w:rsidR="000E2DF0" w:rsidRPr="00AD2EEE" w:rsidRDefault="000E2DF0" w:rsidP="0082333F">
            <w:pPr>
              <w:spacing w:after="0" w:line="240" w:lineRule="auto"/>
              <w:rPr>
                <w:rFonts w:ascii="Times New Roman" w:hAnsi="Times New Roman"/>
              </w:rPr>
            </w:pPr>
            <w:r w:rsidRPr="00AD2EEE">
              <w:rPr>
                <w:rFonts w:ascii="Times New Roman" w:hAnsi="Times New Roman"/>
              </w:rPr>
              <w:t>380</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125</w:t>
            </w:r>
          </w:p>
        </w:tc>
        <w:tc>
          <w:tcPr>
            <w:tcW w:w="1275" w:type="dxa"/>
            <w:tcBorders>
              <w:left w:val="single" w:sz="4" w:space="0" w:color="auto"/>
            </w:tcBorders>
          </w:tcPr>
          <w:p w:rsidR="000E2DF0" w:rsidRPr="00D2176B" w:rsidRDefault="006D43CA" w:rsidP="00B3720D">
            <w:pPr>
              <w:spacing w:after="0" w:line="240" w:lineRule="auto"/>
              <w:rPr>
                <w:rFonts w:ascii="Times New Roman" w:hAnsi="Times New Roman"/>
              </w:rPr>
            </w:pPr>
            <w:r>
              <w:rPr>
                <w:rFonts w:ascii="Times New Roman" w:hAnsi="Times New Roman"/>
              </w:rPr>
              <w:t>32,9 %</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Default="000E2DF0" w:rsidP="00DE3185">
            <w:pPr>
              <w:tabs>
                <w:tab w:val="left" w:pos="0"/>
              </w:tabs>
              <w:spacing w:after="0" w:line="240" w:lineRule="auto"/>
              <w:rPr>
                <w:rFonts w:ascii="Times New Roman" w:hAnsi="Times New Roman"/>
              </w:rPr>
            </w:pPr>
            <w:r>
              <w:rPr>
                <w:rFonts w:ascii="Times New Roman" w:hAnsi="Times New Roman"/>
              </w:rPr>
              <w:t xml:space="preserve">Ветераны труда </w:t>
            </w:r>
          </w:p>
        </w:tc>
        <w:tc>
          <w:tcPr>
            <w:tcW w:w="1277" w:type="dxa"/>
            <w:tcBorders>
              <w:right w:val="single" w:sz="4" w:space="0" w:color="auto"/>
            </w:tcBorders>
          </w:tcPr>
          <w:p w:rsidR="000E2DF0" w:rsidRDefault="000E2DF0" w:rsidP="006D43CA">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0E2DF0" w:rsidRDefault="000E2DF0" w:rsidP="001F1512">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0E2DF0" w:rsidRPr="00AD2EEE" w:rsidRDefault="000E2DF0" w:rsidP="001F1512">
            <w:pPr>
              <w:spacing w:after="0" w:line="240" w:lineRule="auto"/>
              <w:rPr>
                <w:rFonts w:ascii="Times New Roman" w:hAnsi="Times New Roman"/>
              </w:rPr>
            </w:pPr>
            <w:r w:rsidRPr="00AD2EEE">
              <w:rPr>
                <w:rFonts w:ascii="Times New Roman" w:hAnsi="Times New Roman"/>
              </w:rPr>
              <w:t>0</w:t>
            </w:r>
          </w:p>
        </w:tc>
        <w:tc>
          <w:tcPr>
            <w:tcW w:w="1701" w:type="dxa"/>
            <w:tcBorders>
              <w:left w:val="single" w:sz="4" w:space="0" w:color="auto"/>
            </w:tcBorders>
          </w:tcPr>
          <w:p w:rsidR="000E2DF0" w:rsidRPr="00D2176B" w:rsidRDefault="000E2DF0" w:rsidP="006643FC">
            <w:pPr>
              <w:spacing w:after="0" w:line="240" w:lineRule="auto"/>
              <w:rPr>
                <w:rFonts w:ascii="Times New Roman" w:hAnsi="Times New Roman"/>
              </w:rPr>
            </w:pPr>
            <w:r>
              <w:rPr>
                <w:rFonts w:ascii="Times New Roman" w:hAnsi="Times New Roman"/>
              </w:rPr>
              <w:t>3</w:t>
            </w:r>
          </w:p>
        </w:tc>
        <w:tc>
          <w:tcPr>
            <w:tcW w:w="1560" w:type="dxa"/>
            <w:tcBorders>
              <w:left w:val="single" w:sz="4" w:space="0" w:color="auto"/>
            </w:tcBorders>
          </w:tcPr>
          <w:p w:rsidR="000E2DF0" w:rsidRPr="00D2176B" w:rsidRDefault="000E2DF0" w:rsidP="0082333F">
            <w:pPr>
              <w:spacing w:after="0" w:line="240" w:lineRule="auto"/>
              <w:rPr>
                <w:rFonts w:ascii="Times New Roman" w:hAnsi="Times New Roman"/>
              </w:rPr>
            </w:pPr>
            <w:r>
              <w:rPr>
                <w:rFonts w:ascii="Times New Roman" w:hAnsi="Times New Roman"/>
              </w:rPr>
              <w:t>35</w:t>
            </w:r>
          </w:p>
        </w:tc>
        <w:tc>
          <w:tcPr>
            <w:tcW w:w="1275" w:type="dxa"/>
            <w:tcBorders>
              <w:left w:val="single" w:sz="4" w:space="0" w:color="auto"/>
            </w:tcBorders>
          </w:tcPr>
          <w:p w:rsidR="000E2DF0" w:rsidRPr="00AD2EEE" w:rsidRDefault="000E2DF0" w:rsidP="0082333F">
            <w:pPr>
              <w:spacing w:after="0" w:line="240" w:lineRule="auto"/>
              <w:rPr>
                <w:rFonts w:ascii="Times New Roman" w:hAnsi="Times New Roman"/>
              </w:rPr>
            </w:pPr>
            <w:r w:rsidRPr="00AD2EEE">
              <w:rPr>
                <w:rFonts w:ascii="Times New Roman" w:hAnsi="Times New Roman"/>
              </w:rPr>
              <w:t>38</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38</w:t>
            </w:r>
          </w:p>
        </w:tc>
        <w:tc>
          <w:tcPr>
            <w:tcW w:w="1275" w:type="dxa"/>
            <w:tcBorders>
              <w:left w:val="single" w:sz="4" w:space="0" w:color="auto"/>
            </w:tcBorders>
          </w:tcPr>
          <w:p w:rsidR="000E2DF0" w:rsidRPr="00D2176B" w:rsidRDefault="006D43CA" w:rsidP="00D6667E">
            <w:pPr>
              <w:spacing w:after="0" w:line="240" w:lineRule="auto"/>
              <w:rPr>
                <w:rFonts w:ascii="Times New Roman" w:hAnsi="Times New Roman"/>
              </w:rPr>
            </w:pPr>
            <w:r>
              <w:rPr>
                <w:rFonts w:ascii="Times New Roman" w:hAnsi="Times New Roman"/>
              </w:rPr>
              <w:t>100 %</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Pr="00D2176B" w:rsidRDefault="000E2DF0" w:rsidP="00DE3185">
            <w:pPr>
              <w:tabs>
                <w:tab w:val="left" w:pos="0"/>
              </w:tabs>
              <w:spacing w:after="0" w:line="240" w:lineRule="auto"/>
              <w:rPr>
                <w:rFonts w:ascii="Times New Roman" w:hAnsi="Times New Roman"/>
              </w:rPr>
            </w:pPr>
            <w:r>
              <w:rPr>
                <w:rFonts w:ascii="Times New Roman" w:hAnsi="Times New Roman"/>
              </w:rPr>
              <w:t>М</w:t>
            </w:r>
            <w:r w:rsidRPr="00D2176B">
              <w:rPr>
                <w:rFonts w:ascii="Times New Roman" w:hAnsi="Times New Roman"/>
              </w:rPr>
              <w:t>ногодетные семьи</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3</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336</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339</w:t>
            </w:r>
          </w:p>
        </w:tc>
        <w:tc>
          <w:tcPr>
            <w:tcW w:w="1701"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4</w:t>
            </w:r>
          </w:p>
        </w:tc>
        <w:tc>
          <w:tcPr>
            <w:tcW w:w="1560" w:type="dxa"/>
            <w:tcBorders>
              <w:left w:val="single" w:sz="4" w:space="0" w:color="auto"/>
            </w:tcBorders>
          </w:tcPr>
          <w:p w:rsidR="000E2DF0" w:rsidRPr="00D2176B" w:rsidRDefault="000E2DF0" w:rsidP="00AC4A31">
            <w:pPr>
              <w:spacing w:after="0" w:line="240" w:lineRule="auto"/>
              <w:rPr>
                <w:rFonts w:ascii="Times New Roman" w:hAnsi="Times New Roman"/>
              </w:rPr>
            </w:pPr>
            <w:r>
              <w:rPr>
                <w:rFonts w:ascii="Times New Roman" w:hAnsi="Times New Roman"/>
              </w:rPr>
              <w:t>54</w:t>
            </w:r>
          </w:p>
        </w:tc>
        <w:tc>
          <w:tcPr>
            <w:tcW w:w="1275" w:type="dxa"/>
            <w:tcBorders>
              <w:left w:val="single" w:sz="4" w:space="0" w:color="auto"/>
            </w:tcBorders>
          </w:tcPr>
          <w:p w:rsidR="000E2DF0" w:rsidRPr="00AD2EEE" w:rsidRDefault="000E2DF0" w:rsidP="0082333F">
            <w:pPr>
              <w:spacing w:after="0" w:line="240" w:lineRule="auto"/>
              <w:rPr>
                <w:rFonts w:ascii="Times New Roman" w:hAnsi="Times New Roman"/>
              </w:rPr>
            </w:pPr>
            <w:r w:rsidRPr="00AD2EEE">
              <w:rPr>
                <w:rFonts w:ascii="Times New Roman" w:hAnsi="Times New Roman"/>
              </w:rPr>
              <w:t>58</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-281</w:t>
            </w:r>
          </w:p>
        </w:tc>
        <w:tc>
          <w:tcPr>
            <w:tcW w:w="1275" w:type="dxa"/>
            <w:tcBorders>
              <w:left w:val="single" w:sz="4" w:space="0" w:color="auto"/>
            </w:tcBorders>
          </w:tcPr>
          <w:p w:rsidR="000E2DF0" w:rsidRPr="00D2176B" w:rsidRDefault="006D43CA" w:rsidP="00DA3007">
            <w:pPr>
              <w:spacing w:after="0" w:line="240" w:lineRule="auto"/>
              <w:rPr>
                <w:rFonts w:ascii="Times New Roman" w:hAnsi="Times New Roman"/>
              </w:rPr>
            </w:pPr>
            <w:r>
              <w:rPr>
                <w:rFonts w:ascii="Times New Roman" w:hAnsi="Times New Roman"/>
              </w:rPr>
              <w:t>-82,9 %</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Pr="00D2176B" w:rsidRDefault="000E2DF0" w:rsidP="003835B6">
            <w:pPr>
              <w:tabs>
                <w:tab w:val="left" w:pos="0"/>
              </w:tabs>
              <w:spacing w:after="0" w:line="240" w:lineRule="auto"/>
              <w:rPr>
                <w:rFonts w:ascii="Times New Roman" w:hAnsi="Times New Roman"/>
              </w:rPr>
            </w:pPr>
            <w:r>
              <w:rPr>
                <w:rFonts w:ascii="Times New Roman" w:hAnsi="Times New Roman"/>
              </w:rPr>
              <w:t>П</w:t>
            </w:r>
            <w:r w:rsidRPr="00D2176B">
              <w:rPr>
                <w:rFonts w:ascii="Times New Roman" w:hAnsi="Times New Roman"/>
              </w:rPr>
              <w:t>енсионеры</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514</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515</w:t>
            </w:r>
          </w:p>
        </w:tc>
        <w:tc>
          <w:tcPr>
            <w:tcW w:w="1701"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10</w:t>
            </w:r>
          </w:p>
        </w:tc>
        <w:tc>
          <w:tcPr>
            <w:tcW w:w="1560" w:type="dxa"/>
            <w:tcBorders>
              <w:left w:val="single" w:sz="4" w:space="0" w:color="auto"/>
            </w:tcBorders>
          </w:tcPr>
          <w:p w:rsidR="000E2DF0" w:rsidRPr="00D2176B" w:rsidRDefault="000E2DF0" w:rsidP="000E2DF0">
            <w:pPr>
              <w:spacing w:after="0" w:line="240" w:lineRule="auto"/>
              <w:rPr>
                <w:rFonts w:ascii="Times New Roman" w:hAnsi="Times New Roman"/>
              </w:rPr>
            </w:pPr>
            <w:r>
              <w:rPr>
                <w:rFonts w:ascii="Times New Roman" w:hAnsi="Times New Roman"/>
              </w:rPr>
              <w:t>691</w:t>
            </w:r>
          </w:p>
        </w:tc>
        <w:tc>
          <w:tcPr>
            <w:tcW w:w="1275" w:type="dxa"/>
            <w:tcBorders>
              <w:left w:val="single" w:sz="4" w:space="0" w:color="auto"/>
            </w:tcBorders>
          </w:tcPr>
          <w:p w:rsidR="000E2DF0" w:rsidRPr="00AD2EEE" w:rsidRDefault="000E2DF0" w:rsidP="0082333F">
            <w:pPr>
              <w:spacing w:after="0" w:line="240" w:lineRule="auto"/>
              <w:rPr>
                <w:rFonts w:ascii="Times New Roman" w:hAnsi="Times New Roman"/>
              </w:rPr>
            </w:pPr>
            <w:r w:rsidRPr="00AD2EEE">
              <w:rPr>
                <w:rFonts w:ascii="Times New Roman" w:hAnsi="Times New Roman"/>
              </w:rPr>
              <w:t>701</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186</w:t>
            </w:r>
          </w:p>
        </w:tc>
        <w:tc>
          <w:tcPr>
            <w:tcW w:w="1275" w:type="dxa"/>
            <w:tcBorders>
              <w:left w:val="single" w:sz="4" w:space="0" w:color="auto"/>
            </w:tcBorders>
          </w:tcPr>
          <w:p w:rsidR="000E2DF0" w:rsidRPr="00D2176B" w:rsidRDefault="006D43CA" w:rsidP="00B3720D">
            <w:pPr>
              <w:spacing w:after="0" w:line="240" w:lineRule="auto"/>
              <w:rPr>
                <w:rFonts w:ascii="Times New Roman" w:hAnsi="Times New Roman"/>
              </w:rPr>
            </w:pPr>
            <w:r>
              <w:rPr>
                <w:rFonts w:ascii="Times New Roman" w:hAnsi="Times New Roman"/>
              </w:rPr>
              <w:t>26,5</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Pr="00D2176B" w:rsidRDefault="000E2DF0" w:rsidP="00DE3185">
            <w:pPr>
              <w:tabs>
                <w:tab w:val="left" w:pos="0"/>
              </w:tabs>
              <w:spacing w:after="0" w:line="240" w:lineRule="auto"/>
              <w:rPr>
                <w:rFonts w:ascii="Times New Roman" w:hAnsi="Times New Roman"/>
              </w:rPr>
            </w:pPr>
            <w:r>
              <w:rPr>
                <w:rFonts w:ascii="Times New Roman" w:hAnsi="Times New Roman"/>
              </w:rPr>
              <w:t>О</w:t>
            </w:r>
            <w:r w:rsidRPr="00D2176B">
              <w:rPr>
                <w:rFonts w:ascii="Times New Roman" w:hAnsi="Times New Roman"/>
              </w:rPr>
              <w:t>динокие матери</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75</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75</w:t>
            </w:r>
          </w:p>
        </w:tc>
        <w:tc>
          <w:tcPr>
            <w:tcW w:w="1701"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144</w:t>
            </w:r>
          </w:p>
        </w:tc>
        <w:tc>
          <w:tcPr>
            <w:tcW w:w="1275" w:type="dxa"/>
            <w:tcBorders>
              <w:left w:val="single" w:sz="4" w:space="0" w:color="auto"/>
            </w:tcBorders>
          </w:tcPr>
          <w:p w:rsidR="000E2DF0" w:rsidRPr="00AD2EEE" w:rsidRDefault="000E2DF0" w:rsidP="00DE3185">
            <w:pPr>
              <w:spacing w:after="0" w:line="240" w:lineRule="auto"/>
              <w:rPr>
                <w:rFonts w:ascii="Times New Roman" w:hAnsi="Times New Roman"/>
              </w:rPr>
            </w:pPr>
            <w:r w:rsidRPr="00AD2EEE">
              <w:rPr>
                <w:rFonts w:ascii="Times New Roman" w:hAnsi="Times New Roman"/>
              </w:rPr>
              <w:t>144</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69</w:t>
            </w:r>
          </w:p>
        </w:tc>
        <w:tc>
          <w:tcPr>
            <w:tcW w:w="1275" w:type="dxa"/>
            <w:tcBorders>
              <w:left w:val="single" w:sz="4" w:space="0" w:color="auto"/>
            </w:tcBorders>
          </w:tcPr>
          <w:p w:rsidR="000E2DF0" w:rsidRPr="00D2176B" w:rsidRDefault="00AD2EEE" w:rsidP="00B3720D">
            <w:pPr>
              <w:spacing w:after="0" w:line="240" w:lineRule="auto"/>
              <w:rPr>
                <w:rFonts w:ascii="Times New Roman" w:hAnsi="Times New Roman"/>
              </w:rPr>
            </w:pPr>
            <w:r>
              <w:rPr>
                <w:rFonts w:ascii="Times New Roman" w:hAnsi="Times New Roman"/>
              </w:rPr>
              <w:t>47,9</w:t>
            </w:r>
            <w:r w:rsidR="006D43CA">
              <w:rPr>
                <w:rFonts w:ascii="Times New Roman" w:hAnsi="Times New Roman"/>
              </w:rPr>
              <w:t xml:space="preserve"> %</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tcPr>
          <w:p w:rsidR="000E2DF0" w:rsidRDefault="000E2DF0" w:rsidP="00DE3185">
            <w:pPr>
              <w:tabs>
                <w:tab w:val="left" w:pos="0"/>
              </w:tabs>
              <w:spacing w:after="0" w:line="240" w:lineRule="auto"/>
              <w:rPr>
                <w:rFonts w:ascii="Times New Roman" w:hAnsi="Times New Roman"/>
              </w:rPr>
            </w:pPr>
            <w:r>
              <w:rPr>
                <w:rFonts w:ascii="Times New Roman" w:hAnsi="Times New Roman"/>
              </w:rPr>
              <w:t>Сироты</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20</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20</w:t>
            </w:r>
          </w:p>
        </w:tc>
        <w:tc>
          <w:tcPr>
            <w:tcW w:w="1701" w:type="dxa"/>
            <w:tcBorders>
              <w:left w:val="single" w:sz="4" w:space="0" w:color="auto"/>
            </w:tcBorders>
          </w:tcPr>
          <w:p w:rsidR="000E2DF0" w:rsidRDefault="000E2DF0" w:rsidP="00DE3185">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0E2DF0" w:rsidRDefault="000E2DF0" w:rsidP="00DE3185">
            <w:pPr>
              <w:spacing w:after="0" w:line="240" w:lineRule="auto"/>
              <w:rPr>
                <w:rFonts w:ascii="Times New Roman" w:hAnsi="Times New Roman"/>
              </w:rPr>
            </w:pPr>
            <w:r>
              <w:rPr>
                <w:rFonts w:ascii="Times New Roman" w:hAnsi="Times New Roman"/>
              </w:rPr>
              <w:t>15</w:t>
            </w:r>
          </w:p>
        </w:tc>
        <w:tc>
          <w:tcPr>
            <w:tcW w:w="1275" w:type="dxa"/>
            <w:tcBorders>
              <w:left w:val="single" w:sz="4" w:space="0" w:color="auto"/>
            </w:tcBorders>
          </w:tcPr>
          <w:p w:rsidR="000E2DF0" w:rsidRPr="00AD2EEE" w:rsidRDefault="000E2DF0" w:rsidP="000E2DF0">
            <w:pPr>
              <w:spacing w:after="0" w:line="240" w:lineRule="auto"/>
              <w:rPr>
                <w:rFonts w:ascii="Times New Roman" w:hAnsi="Times New Roman"/>
              </w:rPr>
            </w:pPr>
            <w:r w:rsidRPr="00AD2EEE">
              <w:rPr>
                <w:rFonts w:ascii="Times New Roman" w:hAnsi="Times New Roman"/>
              </w:rPr>
              <w:t>15</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-5</w:t>
            </w:r>
          </w:p>
        </w:tc>
        <w:tc>
          <w:tcPr>
            <w:tcW w:w="1275" w:type="dxa"/>
            <w:tcBorders>
              <w:left w:val="single" w:sz="4" w:space="0" w:color="auto"/>
            </w:tcBorders>
          </w:tcPr>
          <w:p w:rsidR="000E2DF0" w:rsidRPr="00D2176B" w:rsidRDefault="006D43CA" w:rsidP="00B3720D">
            <w:pPr>
              <w:spacing w:after="0" w:line="240" w:lineRule="auto"/>
              <w:rPr>
                <w:rFonts w:ascii="Times New Roman" w:hAnsi="Times New Roman"/>
              </w:rPr>
            </w:pPr>
            <w:r>
              <w:rPr>
                <w:rFonts w:ascii="Times New Roman" w:hAnsi="Times New Roman"/>
              </w:rPr>
              <w:t>-25 %</w:t>
            </w:r>
          </w:p>
        </w:tc>
      </w:tr>
      <w:tr w:rsidR="000E2DF0" w:rsidRPr="00D2176B" w:rsidTr="0058735B">
        <w:tc>
          <w:tcPr>
            <w:tcW w:w="1400" w:type="dxa"/>
            <w:gridSpan w:val="2"/>
            <w:vMerge/>
          </w:tcPr>
          <w:p w:rsidR="000E2DF0" w:rsidRPr="00D2176B" w:rsidRDefault="000E2DF0" w:rsidP="00DE3185">
            <w:pPr>
              <w:tabs>
                <w:tab w:val="left" w:pos="0"/>
              </w:tabs>
              <w:spacing w:after="0" w:line="240" w:lineRule="auto"/>
              <w:rPr>
                <w:rFonts w:ascii="Times New Roman" w:hAnsi="Times New Roman"/>
              </w:rPr>
            </w:pPr>
          </w:p>
        </w:tc>
        <w:tc>
          <w:tcPr>
            <w:tcW w:w="2249" w:type="dxa"/>
            <w:shd w:val="clear" w:color="auto" w:fill="D9D9D9"/>
          </w:tcPr>
          <w:p w:rsidR="000E2DF0" w:rsidRPr="006A2B20" w:rsidRDefault="000E2DF0" w:rsidP="006D43CA">
            <w:pPr>
              <w:tabs>
                <w:tab w:val="left" w:pos="0"/>
              </w:tabs>
              <w:spacing w:after="0" w:line="240" w:lineRule="auto"/>
              <w:rPr>
                <w:rFonts w:ascii="Times New Roman" w:hAnsi="Times New Roman"/>
                <w:highlight w:val="yellow"/>
              </w:rPr>
            </w:pPr>
            <w:r w:rsidRPr="008F003F">
              <w:rPr>
                <w:rFonts w:ascii="Times New Roman" w:hAnsi="Times New Roman"/>
              </w:rPr>
              <w:t>Прочие категории</w:t>
            </w:r>
          </w:p>
        </w:tc>
        <w:tc>
          <w:tcPr>
            <w:tcW w:w="1277" w:type="dxa"/>
            <w:tcBorders>
              <w:righ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75</w:t>
            </w:r>
          </w:p>
        </w:tc>
        <w:tc>
          <w:tcPr>
            <w:tcW w:w="1560" w:type="dxa"/>
            <w:tcBorders>
              <w:left w:val="single" w:sz="4" w:space="0" w:color="auto"/>
            </w:tcBorders>
          </w:tcPr>
          <w:p w:rsidR="000E2DF0" w:rsidRPr="00D2176B" w:rsidRDefault="000E2DF0" w:rsidP="006D43CA">
            <w:pPr>
              <w:spacing w:after="0" w:line="240" w:lineRule="auto"/>
              <w:rPr>
                <w:rFonts w:ascii="Times New Roman" w:hAnsi="Times New Roman"/>
              </w:rPr>
            </w:pPr>
            <w:r>
              <w:rPr>
                <w:rFonts w:ascii="Times New Roman" w:hAnsi="Times New Roman"/>
              </w:rPr>
              <w:t>132</w:t>
            </w:r>
          </w:p>
        </w:tc>
        <w:tc>
          <w:tcPr>
            <w:tcW w:w="1560" w:type="dxa"/>
            <w:tcBorders>
              <w:right w:val="single" w:sz="4" w:space="0" w:color="auto"/>
            </w:tcBorders>
          </w:tcPr>
          <w:p w:rsidR="000E2DF0" w:rsidRPr="00AD2EEE" w:rsidRDefault="000E2DF0" w:rsidP="006D43CA">
            <w:pPr>
              <w:spacing w:after="0" w:line="240" w:lineRule="auto"/>
              <w:rPr>
                <w:rFonts w:ascii="Times New Roman" w:hAnsi="Times New Roman"/>
              </w:rPr>
            </w:pPr>
            <w:r w:rsidRPr="00AD2EEE">
              <w:rPr>
                <w:rFonts w:ascii="Times New Roman" w:hAnsi="Times New Roman"/>
              </w:rPr>
              <w:t>207</w:t>
            </w:r>
          </w:p>
        </w:tc>
        <w:tc>
          <w:tcPr>
            <w:tcW w:w="1701" w:type="dxa"/>
            <w:tcBorders>
              <w:left w:val="single" w:sz="4" w:space="0" w:color="auto"/>
            </w:tcBorders>
          </w:tcPr>
          <w:p w:rsidR="000E2DF0" w:rsidRPr="00D2176B" w:rsidRDefault="000E2DF0" w:rsidP="008F003F">
            <w:pPr>
              <w:spacing w:after="0" w:line="240" w:lineRule="auto"/>
              <w:rPr>
                <w:rFonts w:ascii="Times New Roman" w:hAnsi="Times New Roman"/>
              </w:rPr>
            </w:pPr>
            <w:r>
              <w:rPr>
                <w:rFonts w:ascii="Times New Roman" w:hAnsi="Times New Roman"/>
              </w:rPr>
              <w:t>39</w:t>
            </w:r>
          </w:p>
        </w:tc>
        <w:tc>
          <w:tcPr>
            <w:tcW w:w="1560" w:type="dxa"/>
            <w:tcBorders>
              <w:left w:val="single" w:sz="4" w:space="0" w:color="auto"/>
            </w:tcBorders>
          </w:tcPr>
          <w:p w:rsidR="000E2DF0" w:rsidRPr="00D2176B" w:rsidRDefault="000E2DF0" w:rsidP="0082333F">
            <w:pPr>
              <w:spacing w:after="0" w:line="240" w:lineRule="auto"/>
              <w:rPr>
                <w:rFonts w:ascii="Times New Roman" w:hAnsi="Times New Roman"/>
              </w:rPr>
            </w:pPr>
            <w:r>
              <w:rPr>
                <w:rFonts w:ascii="Times New Roman" w:hAnsi="Times New Roman"/>
              </w:rPr>
              <w:t>588</w:t>
            </w:r>
          </w:p>
        </w:tc>
        <w:tc>
          <w:tcPr>
            <w:tcW w:w="1275" w:type="dxa"/>
            <w:tcBorders>
              <w:left w:val="single" w:sz="4" w:space="0" w:color="auto"/>
            </w:tcBorders>
          </w:tcPr>
          <w:p w:rsidR="000E2DF0" w:rsidRPr="00AD2EEE" w:rsidRDefault="000E2DF0" w:rsidP="008F003F">
            <w:pPr>
              <w:spacing w:after="0" w:line="240" w:lineRule="auto"/>
              <w:rPr>
                <w:rFonts w:ascii="Times New Roman" w:hAnsi="Times New Roman"/>
              </w:rPr>
            </w:pPr>
            <w:r w:rsidRPr="00AD2EEE">
              <w:rPr>
                <w:rFonts w:ascii="Times New Roman" w:hAnsi="Times New Roman"/>
              </w:rPr>
              <w:t>627</w:t>
            </w:r>
          </w:p>
        </w:tc>
        <w:tc>
          <w:tcPr>
            <w:tcW w:w="993" w:type="dxa"/>
            <w:tcBorders>
              <w:left w:val="single" w:sz="4" w:space="0" w:color="auto"/>
            </w:tcBorders>
          </w:tcPr>
          <w:p w:rsidR="000E2DF0" w:rsidRPr="00D2176B" w:rsidRDefault="000E2DF0" w:rsidP="00DE3185">
            <w:pPr>
              <w:spacing w:after="0" w:line="240" w:lineRule="auto"/>
              <w:rPr>
                <w:rFonts w:ascii="Times New Roman" w:hAnsi="Times New Roman"/>
              </w:rPr>
            </w:pPr>
            <w:r>
              <w:rPr>
                <w:rFonts w:ascii="Times New Roman" w:hAnsi="Times New Roman"/>
              </w:rPr>
              <w:t>420</w:t>
            </w:r>
          </w:p>
        </w:tc>
        <w:tc>
          <w:tcPr>
            <w:tcW w:w="1275" w:type="dxa"/>
            <w:tcBorders>
              <w:left w:val="single" w:sz="4" w:space="0" w:color="auto"/>
            </w:tcBorders>
          </w:tcPr>
          <w:p w:rsidR="000E2DF0" w:rsidRPr="00D2176B" w:rsidRDefault="006D43CA" w:rsidP="00B3720D">
            <w:pPr>
              <w:spacing w:after="0" w:line="240" w:lineRule="auto"/>
              <w:rPr>
                <w:rFonts w:ascii="Times New Roman" w:hAnsi="Times New Roman"/>
              </w:rPr>
            </w:pPr>
            <w:r>
              <w:rPr>
                <w:rFonts w:ascii="Times New Roman" w:hAnsi="Times New Roman"/>
              </w:rPr>
              <w:t xml:space="preserve">67 % </w:t>
            </w:r>
          </w:p>
        </w:tc>
      </w:tr>
      <w:tr w:rsidR="006D43CA" w:rsidRPr="00D2176B" w:rsidTr="0058735B">
        <w:tc>
          <w:tcPr>
            <w:tcW w:w="1400" w:type="dxa"/>
            <w:gridSpan w:val="2"/>
            <w:vMerge w:val="restart"/>
          </w:tcPr>
          <w:p w:rsidR="006D43CA" w:rsidRPr="00660DAB" w:rsidRDefault="006D43CA" w:rsidP="00126EF9">
            <w:pPr>
              <w:pStyle w:val="a4"/>
              <w:tabs>
                <w:tab w:val="left" w:pos="0"/>
              </w:tabs>
              <w:rPr>
                <w:rFonts w:ascii="Times New Roman" w:hAnsi="Times New Roman"/>
                <w:b/>
              </w:rPr>
            </w:pPr>
            <w:r>
              <w:rPr>
                <w:rFonts w:ascii="Times New Roman" w:hAnsi="Times New Roman"/>
                <w:b/>
              </w:rPr>
              <w:t>П</w:t>
            </w:r>
            <w:r w:rsidRPr="00660DAB">
              <w:rPr>
                <w:rFonts w:ascii="Times New Roman" w:hAnsi="Times New Roman"/>
                <w:b/>
              </w:rPr>
              <w:t>о адресату</w:t>
            </w:r>
          </w:p>
        </w:tc>
        <w:tc>
          <w:tcPr>
            <w:tcW w:w="2249" w:type="dxa"/>
          </w:tcPr>
          <w:p w:rsidR="006D43CA" w:rsidRPr="00D2176B" w:rsidRDefault="006D43CA" w:rsidP="00DE3185">
            <w:pPr>
              <w:pStyle w:val="a4"/>
              <w:tabs>
                <w:tab w:val="left" w:pos="0"/>
              </w:tabs>
              <w:rPr>
                <w:rFonts w:ascii="Times New Roman" w:hAnsi="Times New Roman"/>
              </w:rPr>
            </w:pPr>
            <w:r>
              <w:rPr>
                <w:rFonts w:ascii="Times New Roman" w:hAnsi="Times New Roman"/>
              </w:rPr>
              <w:t>П</w:t>
            </w:r>
            <w:r w:rsidRPr="00D2176B">
              <w:rPr>
                <w:rFonts w:ascii="Times New Roman" w:hAnsi="Times New Roman"/>
              </w:rPr>
              <w:t>риёмная Президента РФ</w:t>
            </w:r>
          </w:p>
        </w:tc>
        <w:tc>
          <w:tcPr>
            <w:tcW w:w="1277" w:type="dxa"/>
            <w:tcBorders>
              <w:right w:val="single" w:sz="4" w:space="0" w:color="auto"/>
            </w:tcBorders>
          </w:tcPr>
          <w:p w:rsidR="006D43CA" w:rsidRPr="00D2176B" w:rsidRDefault="006D43CA" w:rsidP="006D43CA">
            <w:pPr>
              <w:spacing w:after="0" w:line="240" w:lineRule="auto"/>
              <w:rPr>
                <w:rFonts w:ascii="Times New Roman" w:hAnsi="Times New Roman"/>
              </w:rPr>
            </w:pPr>
            <w:r>
              <w:rPr>
                <w:rFonts w:ascii="Times New Roman" w:hAnsi="Times New Roman"/>
              </w:rPr>
              <w:t>11</w:t>
            </w:r>
          </w:p>
        </w:tc>
        <w:tc>
          <w:tcPr>
            <w:tcW w:w="1560" w:type="dxa"/>
            <w:tcBorders>
              <w:left w:val="single" w:sz="4" w:space="0" w:color="auto"/>
            </w:tcBorders>
          </w:tcPr>
          <w:p w:rsidR="006D43CA" w:rsidRPr="00D2176B" w:rsidRDefault="006D43CA" w:rsidP="006D43CA">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6D43CA" w:rsidRPr="00AD2EEE" w:rsidRDefault="006D43CA" w:rsidP="006D43CA">
            <w:pPr>
              <w:spacing w:after="0" w:line="240" w:lineRule="auto"/>
              <w:rPr>
                <w:rFonts w:ascii="Times New Roman" w:hAnsi="Times New Roman"/>
              </w:rPr>
            </w:pPr>
            <w:r w:rsidRPr="00AD2EEE">
              <w:rPr>
                <w:rFonts w:ascii="Times New Roman" w:hAnsi="Times New Roman"/>
              </w:rPr>
              <w:t>11</w:t>
            </w:r>
          </w:p>
        </w:tc>
        <w:tc>
          <w:tcPr>
            <w:tcW w:w="1701" w:type="dxa"/>
            <w:tcBorders>
              <w:left w:val="single" w:sz="4" w:space="0" w:color="auto"/>
            </w:tcBorders>
          </w:tcPr>
          <w:p w:rsidR="006D43CA" w:rsidRPr="00D2176B" w:rsidRDefault="009D7AED" w:rsidP="006D43CA">
            <w:pPr>
              <w:spacing w:after="0" w:line="240" w:lineRule="auto"/>
              <w:rPr>
                <w:rFonts w:ascii="Times New Roman" w:hAnsi="Times New Roman"/>
              </w:rPr>
            </w:pPr>
            <w:r>
              <w:rPr>
                <w:rFonts w:ascii="Times New Roman" w:hAnsi="Times New Roman"/>
              </w:rPr>
              <w:t>4</w:t>
            </w:r>
          </w:p>
        </w:tc>
        <w:tc>
          <w:tcPr>
            <w:tcW w:w="1560"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AD2EEE" w:rsidRDefault="009D7AED" w:rsidP="00B36D05">
            <w:pPr>
              <w:spacing w:after="0" w:line="240" w:lineRule="auto"/>
              <w:rPr>
                <w:rFonts w:ascii="Times New Roman" w:hAnsi="Times New Roman"/>
              </w:rPr>
            </w:pPr>
            <w:r w:rsidRPr="00AD2EEE">
              <w:rPr>
                <w:rFonts w:ascii="Times New Roman" w:hAnsi="Times New Roman"/>
              </w:rPr>
              <w:t>4</w:t>
            </w:r>
          </w:p>
        </w:tc>
        <w:tc>
          <w:tcPr>
            <w:tcW w:w="993" w:type="dxa"/>
            <w:tcBorders>
              <w:left w:val="single" w:sz="4" w:space="0" w:color="auto"/>
            </w:tcBorders>
          </w:tcPr>
          <w:p w:rsidR="006D43CA" w:rsidRPr="00D2176B" w:rsidRDefault="006D43CA" w:rsidP="00DE3185">
            <w:pPr>
              <w:spacing w:after="0" w:line="240" w:lineRule="auto"/>
              <w:rPr>
                <w:rFonts w:ascii="Times New Roman" w:hAnsi="Times New Roman"/>
              </w:rPr>
            </w:pPr>
          </w:p>
        </w:tc>
        <w:tc>
          <w:tcPr>
            <w:tcW w:w="1275" w:type="dxa"/>
            <w:tcBorders>
              <w:left w:val="single" w:sz="4" w:space="0" w:color="auto"/>
            </w:tcBorders>
          </w:tcPr>
          <w:p w:rsidR="006D43CA" w:rsidRPr="00D2176B" w:rsidRDefault="006D43CA" w:rsidP="00DE3185">
            <w:pPr>
              <w:spacing w:after="0" w:line="240" w:lineRule="auto"/>
              <w:rPr>
                <w:rFonts w:ascii="Times New Roman" w:hAnsi="Times New Roman"/>
              </w:rPr>
            </w:pPr>
          </w:p>
        </w:tc>
      </w:tr>
      <w:tr w:rsidR="006D43CA" w:rsidRPr="00D2176B" w:rsidTr="0058735B">
        <w:tc>
          <w:tcPr>
            <w:tcW w:w="1400" w:type="dxa"/>
            <w:gridSpan w:val="2"/>
            <w:vMerge/>
          </w:tcPr>
          <w:p w:rsidR="006D43CA" w:rsidRDefault="006D43CA" w:rsidP="00DE3185">
            <w:pPr>
              <w:pStyle w:val="a4"/>
              <w:tabs>
                <w:tab w:val="left" w:pos="0"/>
              </w:tabs>
              <w:rPr>
                <w:rFonts w:ascii="Times New Roman" w:hAnsi="Times New Roman"/>
                <w:b/>
              </w:rPr>
            </w:pPr>
          </w:p>
        </w:tc>
        <w:tc>
          <w:tcPr>
            <w:tcW w:w="2249" w:type="dxa"/>
          </w:tcPr>
          <w:p w:rsidR="006D43CA" w:rsidRDefault="006D43CA" w:rsidP="00DE3185">
            <w:pPr>
              <w:pStyle w:val="a4"/>
              <w:tabs>
                <w:tab w:val="left" w:pos="0"/>
              </w:tabs>
              <w:rPr>
                <w:rFonts w:ascii="Times New Roman" w:hAnsi="Times New Roman"/>
              </w:rPr>
            </w:pPr>
            <w:r>
              <w:rPr>
                <w:rFonts w:ascii="Times New Roman" w:hAnsi="Times New Roman"/>
              </w:rPr>
              <w:t>Аппарат полномочного представителя Президента РФ в СЗФО, в МО</w:t>
            </w:r>
          </w:p>
        </w:tc>
        <w:tc>
          <w:tcPr>
            <w:tcW w:w="1277" w:type="dxa"/>
            <w:tcBorders>
              <w:right w:val="single" w:sz="4" w:space="0" w:color="auto"/>
            </w:tcBorders>
          </w:tcPr>
          <w:p w:rsidR="006D43CA" w:rsidRPr="00D2176B" w:rsidRDefault="006D43CA" w:rsidP="00977B03">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6D43CA" w:rsidRPr="00D2176B" w:rsidRDefault="006D43CA" w:rsidP="00977B03">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6D43CA" w:rsidRPr="00AD2EEE" w:rsidRDefault="006D43CA" w:rsidP="00977B03">
            <w:pPr>
              <w:spacing w:after="0" w:line="240" w:lineRule="auto"/>
              <w:rPr>
                <w:rFonts w:ascii="Times New Roman" w:hAnsi="Times New Roman"/>
              </w:rPr>
            </w:pPr>
            <w:r w:rsidRPr="00AD2EEE">
              <w:rPr>
                <w:rFonts w:ascii="Times New Roman" w:hAnsi="Times New Roman"/>
              </w:rPr>
              <w:t>0</w:t>
            </w:r>
          </w:p>
        </w:tc>
        <w:tc>
          <w:tcPr>
            <w:tcW w:w="1701"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AD2EEE" w:rsidRDefault="009D7AED" w:rsidP="00DE3185">
            <w:pPr>
              <w:spacing w:after="0" w:line="240" w:lineRule="auto"/>
              <w:rPr>
                <w:rFonts w:ascii="Times New Roman" w:hAnsi="Times New Roman"/>
              </w:rPr>
            </w:pPr>
            <w:r w:rsidRPr="00AD2EEE">
              <w:rPr>
                <w:rFonts w:ascii="Times New Roman" w:hAnsi="Times New Roman"/>
              </w:rPr>
              <w:t>0</w:t>
            </w:r>
          </w:p>
        </w:tc>
        <w:tc>
          <w:tcPr>
            <w:tcW w:w="993"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r>
      <w:tr w:rsidR="006D43CA" w:rsidRPr="00D2176B" w:rsidTr="0058735B">
        <w:tc>
          <w:tcPr>
            <w:tcW w:w="1400" w:type="dxa"/>
            <w:gridSpan w:val="2"/>
            <w:vMerge/>
          </w:tcPr>
          <w:p w:rsidR="006D43CA" w:rsidRPr="00D2176B" w:rsidRDefault="006D43CA" w:rsidP="00DE3185">
            <w:pPr>
              <w:tabs>
                <w:tab w:val="left" w:pos="0"/>
              </w:tabs>
              <w:spacing w:after="0" w:line="240" w:lineRule="auto"/>
              <w:rPr>
                <w:rFonts w:ascii="Times New Roman" w:hAnsi="Times New Roman"/>
              </w:rPr>
            </w:pPr>
          </w:p>
        </w:tc>
        <w:tc>
          <w:tcPr>
            <w:tcW w:w="2249" w:type="dxa"/>
          </w:tcPr>
          <w:p w:rsidR="006D43CA" w:rsidRPr="00D2176B" w:rsidRDefault="006D43CA" w:rsidP="00DE3185">
            <w:pPr>
              <w:pStyle w:val="a4"/>
              <w:tabs>
                <w:tab w:val="left" w:pos="0"/>
              </w:tabs>
              <w:rPr>
                <w:rFonts w:ascii="Times New Roman" w:hAnsi="Times New Roman"/>
              </w:rPr>
            </w:pPr>
            <w:r w:rsidRPr="00D2176B">
              <w:rPr>
                <w:rFonts w:ascii="Times New Roman" w:hAnsi="Times New Roman"/>
              </w:rPr>
              <w:t>Мурманская областная Дума (депутаты МОД)</w:t>
            </w:r>
          </w:p>
        </w:tc>
        <w:tc>
          <w:tcPr>
            <w:tcW w:w="1277" w:type="dxa"/>
            <w:tcBorders>
              <w:right w:val="single" w:sz="4" w:space="0" w:color="auto"/>
            </w:tcBorders>
          </w:tcPr>
          <w:p w:rsidR="006D43CA" w:rsidRPr="00D2176B" w:rsidRDefault="006D43CA" w:rsidP="006D43CA">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6D43CA" w:rsidRPr="00D2176B" w:rsidRDefault="006D43CA" w:rsidP="006D43CA">
            <w:pPr>
              <w:spacing w:after="0" w:line="240" w:lineRule="auto"/>
              <w:rPr>
                <w:rFonts w:ascii="Times New Roman" w:hAnsi="Times New Roman"/>
              </w:rPr>
            </w:pPr>
            <w:r>
              <w:rPr>
                <w:rFonts w:ascii="Times New Roman" w:hAnsi="Times New Roman"/>
              </w:rPr>
              <w:t>1</w:t>
            </w:r>
          </w:p>
        </w:tc>
        <w:tc>
          <w:tcPr>
            <w:tcW w:w="1560" w:type="dxa"/>
            <w:tcBorders>
              <w:right w:val="single" w:sz="4" w:space="0" w:color="auto"/>
            </w:tcBorders>
          </w:tcPr>
          <w:p w:rsidR="006D43CA" w:rsidRPr="00AD2EEE" w:rsidRDefault="006D43CA" w:rsidP="006D43CA">
            <w:pPr>
              <w:spacing w:after="0" w:line="240" w:lineRule="auto"/>
              <w:rPr>
                <w:rFonts w:ascii="Times New Roman" w:hAnsi="Times New Roman"/>
              </w:rPr>
            </w:pPr>
            <w:r w:rsidRPr="00AD2EEE">
              <w:rPr>
                <w:rFonts w:ascii="Times New Roman" w:hAnsi="Times New Roman"/>
              </w:rPr>
              <w:t>1</w:t>
            </w:r>
          </w:p>
        </w:tc>
        <w:tc>
          <w:tcPr>
            <w:tcW w:w="1701"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AD2EEE" w:rsidRDefault="009D7AED" w:rsidP="00DE3185">
            <w:pPr>
              <w:spacing w:after="0" w:line="240" w:lineRule="auto"/>
              <w:rPr>
                <w:rFonts w:ascii="Times New Roman" w:hAnsi="Times New Roman"/>
              </w:rPr>
            </w:pPr>
            <w:r w:rsidRPr="00AD2EEE">
              <w:rPr>
                <w:rFonts w:ascii="Times New Roman" w:hAnsi="Times New Roman"/>
              </w:rPr>
              <w:t>1</w:t>
            </w:r>
          </w:p>
        </w:tc>
        <w:tc>
          <w:tcPr>
            <w:tcW w:w="993"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D2176B" w:rsidRDefault="009D7AED" w:rsidP="00126EF9">
            <w:pPr>
              <w:spacing w:after="0" w:line="240" w:lineRule="auto"/>
              <w:rPr>
                <w:rFonts w:ascii="Times New Roman" w:hAnsi="Times New Roman"/>
              </w:rPr>
            </w:pPr>
            <w:r>
              <w:rPr>
                <w:rFonts w:ascii="Times New Roman" w:hAnsi="Times New Roman"/>
              </w:rPr>
              <w:t>0</w:t>
            </w:r>
          </w:p>
        </w:tc>
      </w:tr>
      <w:tr w:rsidR="006D43CA" w:rsidRPr="00D2176B" w:rsidTr="0058735B">
        <w:tc>
          <w:tcPr>
            <w:tcW w:w="1400" w:type="dxa"/>
            <w:gridSpan w:val="2"/>
            <w:vMerge/>
          </w:tcPr>
          <w:p w:rsidR="006D43CA" w:rsidRPr="00D2176B" w:rsidRDefault="006D43CA" w:rsidP="00DE3185">
            <w:pPr>
              <w:tabs>
                <w:tab w:val="left" w:pos="0"/>
              </w:tabs>
              <w:spacing w:after="0" w:line="240" w:lineRule="auto"/>
              <w:rPr>
                <w:rFonts w:ascii="Times New Roman" w:hAnsi="Times New Roman"/>
              </w:rPr>
            </w:pPr>
          </w:p>
        </w:tc>
        <w:tc>
          <w:tcPr>
            <w:tcW w:w="2249" w:type="dxa"/>
          </w:tcPr>
          <w:p w:rsidR="006D43CA" w:rsidRPr="00D2176B" w:rsidRDefault="006D43CA" w:rsidP="00DE3185">
            <w:pPr>
              <w:pStyle w:val="a4"/>
              <w:tabs>
                <w:tab w:val="left" w:pos="0"/>
              </w:tabs>
              <w:rPr>
                <w:rFonts w:ascii="Times New Roman" w:hAnsi="Times New Roman"/>
              </w:rPr>
            </w:pPr>
            <w:r w:rsidRPr="008F003F">
              <w:rPr>
                <w:rFonts w:ascii="Times New Roman" w:hAnsi="Times New Roman"/>
              </w:rPr>
              <w:t>Губернатор МО</w:t>
            </w:r>
          </w:p>
        </w:tc>
        <w:tc>
          <w:tcPr>
            <w:tcW w:w="1277" w:type="dxa"/>
            <w:tcBorders>
              <w:right w:val="single" w:sz="4" w:space="0" w:color="auto"/>
            </w:tcBorders>
          </w:tcPr>
          <w:p w:rsidR="006D43CA" w:rsidRPr="00D2176B" w:rsidRDefault="006D43CA" w:rsidP="00977B03">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6D43CA" w:rsidRPr="00D2176B" w:rsidRDefault="006D43CA" w:rsidP="00977B03">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6D43CA" w:rsidRPr="00AD2EEE" w:rsidRDefault="006D43CA" w:rsidP="00977B03">
            <w:pPr>
              <w:spacing w:after="0" w:line="240" w:lineRule="auto"/>
              <w:rPr>
                <w:rFonts w:ascii="Times New Roman" w:hAnsi="Times New Roman"/>
              </w:rPr>
            </w:pPr>
            <w:r w:rsidRPr="00AD2EEE">
              <w:rPr>
                <w:rFonts w:ascii="Times New Roman" w:hAnsi="Times New Roman"/>
              </w:rPr>
              <w:t>0</w:t>
            </w:r>
          </w:p>
        </w:tc>
        <w:tc>
          <w:tcPr>
            <w:tcW w:w="1701"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AD2EEE" w:rsidRDefault="009D7AED" w:rsidP="00DE3185">
            <w:pPr>
              <w:spacing w:after="0" w:line="240" w:lineRule="auto"/>
              <w:rPr>
                <w:rFonts w:ascii="Times New Roman" w:hAnsi="Times New Roman"/>
              </w:rPr>
            </w:pPr>
            <w:r w:rsidRPr="00AD2EEE">
              <w:rPr>
                <w:rFonts w:ascii="Times New Roman" w:hAnsi="Times New Roman"/>
              </w:rPr>
              <w:t>0</w:t>
            </w:r>
          </w:p>
        </w:tc>
        <w:tc>
          <w:tcPr>
            <w:tcW w:w="993"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Default="009D7AED" w:rsidP="00126EF9">
            <w:pPr>
              <w:spacing w:after="0" w:line="240" w:lineRule="auto"/>
              <w:rPr>
                <w:rFonts w:ascii="Times New Roman" w:hAnsi="Times New Roman"/>
              </w:rPr>
            </w:pPr>
            <w:r>
              <w:rPr>
                <w:rFonts w:ascii="Times New Roman" w:hAnsi="Times New Roman"/>
              </w:rPr>
              <w:t>0</w:t>
            </w:r>
          </w:p>
        </w:tc>
      </w:tr>
      <w:tr w:rsidR="006D43CA" w:rsidRPr="00D2176B" w:rsidTr="0058735B">
        <w:tc>
          <w:tcPr>
            <w:tcW w:w="1400" w:type="dxa"/>
            <w:gridSpan w:val="2"/>
            <w:vMerge/>
          </w:tcPr>
          <w:p w:rsidR="006D43CA" w:rsidRPr="00D2176B" w:rsidRDefault="006D43CA" w:rsidP="00DE3185">
            <w:pPr>
              <w:tabs>
                <w:tab w:val="left" w:pos="0"/>
              </w:tabs>
              <w:spacing w:after="0" w:line="240" w:lineRule="auto"/>
              <w:rPr>
                <w:rFonts w:ascii="Times New Roman" w:hAnsi="Times New Roman"/>
              </w:rPr>
            </w:pPr>
          </w:p>
        </w:tc>
        <w:tc>
          <w:tcPr>
            <w:tcW w:w="2249" w:type="dxa"/>
            <w:shd w:val="clear" w:color="auto" w:fill="D9D9D9"/>
          </w:tcPr>
          <w:p w:rsidR="006D43CA" w:rsidRPr="00D2176B" w:rsidRDefault="006D43CA" w:rsidP="007B3CAD">
            <w:pPr>
              <w:pStyle w:val="a4"/>
              <w:tabs>
                <w:tab w:val="left" w:pos="0"/>
              </w:tabs>
              <w:rPr>
                <w:rFonts w:ascii="Times New Roman" w:hAnsi="Times New Roman"/>
              </w:rPr>
            </w:pPr>
            <w:r w:rsidRPr="008F003F">
              <w:rPr>
                <w:rFonts w:ascii="Times New Roman" w:hAnsi="Times New Roman"/>
              </w:rPr>
              <w:t>Правительство МО</w:t>
            </w:r>
          </w:p>
        </w:tc>
        <w:tc>
          <w:tcPr>
            <w:tcW w:w="1277" w:type="dxa"/>
            <w:tcBorders>
              <w:right w:val="single" w:sz="4" w:space="0" w:color="auto"/>
            </w:tcBorders>
          </w:tcPr>
          <w:p w:rsidR="006D43CA" w:rsidRPr="00D2176B" w:rsidRDefault="006D43CA" w:rsidP="006D43CA">
            <w:pPr>
              <w:spacing w:after="0" w:line="240" w:lineRule="auto"/>
              <w:rPr>
                <w:rFonts w:ascii="Times New Roman" w:hAnsi="Times New Roman"/>
              </w:rPr>
            </w:pPr>
            <w:r>
              <w:rPr>
                <w:rFonts w:ascii="Times New Roman" w:hAnsi="Times New Roman"/>
              </w:rPr>
              <w:t>31</w:t>
            </w:r>
          </w:p>
        </w:tc>
        <w:tc>
          <w:tcPr>
            <w:tcW w:w="1560" w:type="dxa"/>
            <w:tcBorders>
              <w:left w:val="single" w:sz="4" w:space="0" w:color="auto"/>
            </w:tcBorders>
          </w:tcPr>
          <w:p w:rsidR="006D43CA" w:rsidRPr="00D2176B" w:rsidRDefault="006D43CA" w:rsidP="006D43CA">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6D43CA" w:rsidRPr="00AD2EEE" w:rsidRDefault="006D43CA" w:rsidP="006D43CA">
            <w:pPr>
              <w:spacing w:after="0" w:line="240" w:lineRule="auto"/>
              <w:rPr>
                <w:rFonts w:ascii="Times New Roman" w:hAnsi="Times New Roman"/>
              </w:rPr>
            </w:pPr>
            <w:r w:rsidRPr="00AD2EEE">
              <w:rPr>
                <w:rFonts w:ascii="Times New Roman" w:hAnsi="Times New Roman"/>
              </w:rPr>
              <w:t>31</w:t>
            </w:r>
          </w:p>
        </w:tc>
        <w:tc>
          <w:tcPr>
            <w:tcW w:w="1701"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14</w:t>
            </w:r>
          </w:p>
        </w:tc>
        <w:tc>
          <w:tcPr>
            <w:tcW w:w="1560"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6D43CA" w:rsidRPr="00AD2EEE" w:rsidRDefault="009D7AED" w:rsidP="00DE3185">
            <w:pPr>
              <w:spacing w:after="0" w:line="240" w:lineRule="auto"/>
              <w:rPr>
                <w:rFonts w:ascii="Times New Roman" w:hAnsi="Times New Roman"/>
              </w:rPr>
            </w:pPr>
            <w:r w:rsidRPr="00AD2EEE">
              <w:rPr>
                <w:rFonts w:ascii="Times New Roman" w:hAnsi="Times New Roman"/>
              </w:rPr>
              <w:t>14</w:t>
            </w:r>
          </w:p>
        </w:tc>
        <w:tc>
          <w:tcPr>
            <w:tcW w:w="993"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-17</w:t>
            </w:r>
          </w:p>
        </w:tc>
        <w:tc>
          <w:tcPr>
            <w:tcW w:w="1275" w:type="dxa"/>
            <w:tcBorders>
              <w:left w:val="single" w:sz="4" w:space="0" w:color="auto"/>
            </w:tcBorders>
          </w:tcPr>
          <w:p w:rsidR="006D43CA" w:rsidRPr="00D2176B" w:rsidRDefault="009D7AED" w:rsidP="00AD2EEE">
            <w:pPr>
              <w:spacing w:after="0" w:line="240" w:lineRule="auto"/>
              <w:rPr>
                <w:rFonts w:ascii="Times New Roman" w:hAnsi="Times New Roman"/>
              </w:rPr>
            </w:pPr>
            <w:r>
              <w:rPr>
                <w:rFonts w:ascii="Times New Roman" w:hAnsi="Times New Roman"/>
              </w:rPr>
              <w:t>-</w:t>
            </w:r>
            <w:r w:rsidR="00AD2EEE">
              <w:rPr>
                <w:rFonts w:ascii="Times New Roman" w:hAnsi="Times New Roman"/>
              </w:rPr>
              <w:t>57,8</w:t>
            </w:r>
            <w:r>
              <w:rPr>
                <w:rFonts w:ascii="Times New Roman" w:hAnsi="Times New Roman"/>
              </w:rPr>
              <w:t xml:space="preserve"> %</w:t>
            </w:r>
          </w:p>
        </w:tc>
      </w:tr>
      <w:tr w:rsidR="006D43CA" w:rsidRPr="00D2176B" w:rsidTr="0058735B">
        <w:tc>
          <w:tcPr>
            <w:tcW w:w="1400" w:type="dxa"/>
            <w:gridSpan w:val="2"/>
            <w:vMerge/>
          </w:tcPr>
          <w:p w:rsidR="006D43CA" w:rsidRPr="00D2176B" w:rsidRDefault="006D43CA" w:rsidP="00DE3185">
            <w:pPr>
              <w:tabs>
                <w:tab w:val="left" w:pos="0"/>
              </w:tabs>
              <w:spacing w:after="0" w:line="240" w:lineRule="auto"/>
              <w:rPr>
                <w:rFonts w:ascii="Times New Roman" w:hAnsi="Times New Roman"/>
              </w:rPr>
            </w:pPr>
          </w:p>
        </w:tc>
        <w:tc>
          <w:tcPr>
            <w:tcW w:w="2249" w:type="dxa"/>
          </w:tcPr>
          <w:p w:rsidR="006D43CA" w:rsidRPr="00D2176B" w:rsidRDefault="006D43CA" w:rsidP="004B46E6">
            <w:pPr>
              <w:pStyle w:val="a4"/>
              <w:tabs>
                <w:tab w:val="left" w:pos="0"/>
              </w:tabs>
              <w:rPr>
                <w:rFonts w:ascii="Times New Roman" w:hAnsi="Times New Roman"/>
              </w:rPr>
            </w:pPr>
            <w:r>
              <w:rPr>
                <w:rFonts w:ascii="Times New Roman" w:hAnsi="Times New Roman"/>
              </w:rPr>
              <w:t xml:space="preserve">Министерство социального развития МО </w:t>
            </w:r>
          </w:p>
        </w:tc>
        <w:tc>
          <w:tcPr>
            <w:tcW w:w="1277" w:type="dxa"/>
            <w:tcBorders>
              <w:right w:val="single" w:sz="4" w:space="0" w:color="auto"/>
            </w:tcBorders>
          </w:tcPr>
          <w:p w:rsidR="006D43CA" w:rsidRPr="00D2176B" w:rsidRDefault="009D7AED" w:rsidP="00977B03">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6D43CA" w:rsidRPr="00D2176B" w:rsidRDefault="009D7AED" w:rsidP="00977B03">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6D43CA" w:rsidRPr="00AD2EEE" w:rsidRDefault="009D7AED" w:rsidP="00977B03">
            <w:pPr>
              <w:spacing w:after="0" w:line="240" w:lineRule="auto"/>
              <w:rPr>
                <w:rFonts w:ascii="Times New Roman" w:hAnsi="Times New Roman"/>
              </w:rPr>
            </w:pPr>
            <w:r w:rsidRPr="00AD2EEE">
              <w:rPr>
                <w:rFonts w:ascii="Times New Roman" w:hAnsi="Times New Roman"/>
              </w:rPr>
              <w:t>1</w:t>
            </w:r>
          </w:p>
        </w:tc>
        <w:tc>
          <w:tcPr>
            <w:tcW w:w="1701"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2</w:t>
            </w:r>
          </w:p>
        </w:tc>
        <w:tc>
          <w:tcPr>
            <w:tcW w:w="1560"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1</w:t>
            </w:r>
          </w:p>
        </w:tc>
        <w:tc>
          <w:tcPr>
            <w:tcW w:w="1275" w:type="dxa"/>
            <w:tcBorders>
              <w:left w:val="single" w:sz="4" w:space="0" w:color="auto"/>
            </w:tcBorders>
          </w:tcPr>
          <w:p w:rsidR="006D43CA" w:rsidRPr="00AD2EEE" w:rsidRDefault="009D7AED" w:rsidP="00DE3185">
            <w:pPr>
              <w:spacing w:after="0" w:line="240" w:lineRule="auto"/>
              <w:rPr>
                <w:rFonts w:ascii="Times New Roman" w:hAnsi="Times New Roman"/>
              </w:rPr>
            </w:pPr>
            <w:r w:rsidRPr="00AD2EEE">
              <w:rPr>
                <w:rFonts w:ascii="Times New Roman" w:hAnsi="Times New Roman"/>
              </w:rPr>
              <w:t>3</w:t>
            </w:r>
          </w:p>
        </w:tc>
        <w:tc>
          <w:tcPr>
            <w:tcW w:w="993"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2</w:t>
            </w:r>
          </w:p>
        </w:tc>
        <w:tc>
          <w:tcPr>
            <w:tcW w:w="1275" w:type="dxa"/>
            <w:tcBorders>
              <w:left w:val="single" w:sz="4" w:space="0" w:color="auto"/>
            </w:tcBorders>
          </w:tcPr>
          <w:p w:rsidR="006D43CA" w:rsidRPr="00D2176B" w:rsidRDefault="009D7AED" w:rsidP="00DE3185">
            <w:pPr>
              <w:spacing w:after="0" w:line="240" w:lineRule="auto"/>
              <w:rPr>
                <w:rFonts w:ascii="Times New Roman" w:hAnsi="Times New Roman"/>
              </w:rPr>
            </w:pPr>
            <w:r>
              <w:rPr>
                <w:rFonts w:ascii="Times New Roman" w:hAnsi="Times New Roman"/>
              </w:rPr>
              <w:t>66,7 %</w:t>
            </w:r>
          </w:p>
        </w:tc>
      </w:tr>
      <w:tr w:rsidR="009D7AED" w:rsidRPr="00D2176B" w:rsidTr="0058735B">
        <w:tc>
          <w:tcPr>
            <w:tcW w:w="1400" w:type="dxa"/>
            <w:gridSpan w:val="2"/>
            <w:vMerge/>
          </w:tcPr>
          <w:p w:rsidR="009D7AED" w:rsidRPr="00D2176B" w:rsidRDefault="009D7AED" w:rsidP="00DE3185">
            <w:pPr>
              <w:tabs>
                <w:tab w:val="left" w:pos="0"/>
              </w:tabs>
              <w:spacing w:after="0" w:line="240" w:lineRule="auto"/>
              <w:rPr>
                <w:rFonts w:ascii="Times New Roman" w:hAnsi="Times New Roman"/>
              </w:rPr>
            </w:pPr>
          </w:p>
        </w:tc>
        <w:tc>
          <w:tcPr>
            <w:tcW w:w="2249" w:type="dxa"/>
          </w:tcPr>
          <w:p w:rsidR="009D7AED" w:rsidRDefault="009D7AED" w:rsidP="00DE3185">
            <w:pPr>
              <w:pStyle w:val="a4"/>
              <w:tabs>
                <w:tab w:val="left" w:pos="0"/>
              </w:tabs>
              <w:rPr>
                <w:rFonts w:ascii="Times New Roman" w:hAnsi="Times New Roman"/>
              </w:rPr>
            </w:pPr>
            <w:r>
              <w:rPr>
                <w:rFonts w:ascii="Times New Roman" w:hAnsi="Times New Roman"/>
              </w:rPr>
              <w:t>Г</w:t>
            </w:r>
            <w:r w:rsidRPr="00D2176B">
              <w:rPr>
                <w:rFonts w:ascii="Times New Roman" w:hAnsi="Times New Roman"/>
              </w:rPr>
              <w:t xml:space="preserve">лава  МО город Мурманск, депутаты </w:t>
            </w:r>
            <w:r w:rsidRPr="00D2176B">
              <w:rPr>
                <w:rFonts w:ascii="Times New Roman" w:hAnsi="Times New Roman"/>
              </w:rPr>
              <w:lastRenderedPageBreak/>
              <w:t>Совета депутатов</w:t>
            </w:r>
          </w:p>
        </w:tc>
        <w:tc>
          <w:tcPr>
            <w:tcW w:w="1277" w:type="dxa"/>
            <w:tcBorders>
              <w:righ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lastRenderedPageBreak/>
              <w:t>11</w:t>
            </w:r>
          </w:p>
        </w:tc>
        <w:tc>
          <w:tcPr>
            <w:tcW w:w="1560" w:type="dxa"/>
            <w:tcBorders>
              <w:lef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6</w:t>
            </w:r>
          </w:p>
        </w:tc>
        <w:tc>
          <w:tcPr>
            <w:tcW w:w="1560" w:type="dxa"/>
            <w:tcBorders>
              <w:right w:val="single" w:sz="4" w:space="0" w:color="auto"/>
            </w:tcBorders>
          </w:tcPr>
          <w:p w:rsidR="009D7AED" w:rsidRPr="00AD2EEE" w:rsidRDefault="009D7AED" w:rsidP="005637F9">
            <w:pPr>
              <w:spacing w:after="0" w:line="240" w:lineRule="auto"/>
              <w:rPr>
                <w:rFonts w:ascii="Times New Roman" w:hAnsi="Times New Roman"/>
              </w:rPr>
            </w:pPr>
            <w:r w:rsidRPr="00AD2EEE">
              <w:rPr>
                <w:rFonts w:ascii="Times New Roman" w:hAnsi="Times New Roman"/>
              </w:rPr>
              <w:t>17</w:t>
            </w:r>
          </w:p>
        </w:tc>
        <w:tc>
          <w:tcPr>
            <w:tcW w:w="1701"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5</w:t>
            </w:r>
          </w:p>
        </w:tc>
        <w:tc>
          <w:tcPr>
            <w:tcW w:w="1560"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2</w:t>
            </w:r>
          </w:p>
        </w:tc>
        <w:tc>
          <w:tcPr>
            <w:tcW w:w="1275" w:type="dxa"/>
            <w:tcBorders>
              <w:left w:val="single" w:sz="4" w:space="0" w:color="auto"/>
            </w:tcBorders>
          </w:tcPr>
          <w:p w:rsidR="009D7AED" w:rsidRPr="00AD2EEE" w:rsidRDefault="009D7AED" w:rsidP="00DE3185">
            <w:pPr>
              <w:spacing w:after="0" w:line="240" w:lineRule="auto"/>
              <w:rPr>
                <w:rFonts w:ascii="Times New Roman" w:hAnsi="Times New Roman"/>
              </w:rPr>
            </w:pPr>
            <w:r w:rsidRPr="00AD2EEE">
              <w:rPr>
                <w:rFonts w:ascii="Times New Roman" w:hAnsi="Times New Roman"/>
              </w:rPr>
              <w:t>7</w:t>
            </w:r>
          </w:p>
        </w:tc>
        <w:tc>
          <w:tcPr>
            <w:tcW w:w="993"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-10</w:t>
            </w:r>
          </w:p>
        </w:tc>
        <w:tc>
          <w:tcPr>
            <w:tcW w:w="1275"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-58,8 %</w:t>
            </w:r>
          </w:p>
        </w:tc>
      </w:tr>
      <w:tr w:rsidR="009D7AED" w:rsidRPr="00D2176B" w:rsidTr="0058735B">
        <w:tc>
          <w:tcPr>
            <w:tcW w:w="1400" w:type="dxa"/>
            <w:gridSpan w:val="2"/>
            <w:vMerge/>
          </w:tcPr>
          <w:p w:rsidR="009D7AED" w:rsidRPr="00D2176B" w:rsidRDefault="009D7AED" w:rsidP="00DE3185">
            <w:pPr>
              <w:tabs>
                <w:tab w:val="left" w:pos="0"/>
              </w:tabs>
              <w:spacing w:after="0" w:line="240" w:lineRule="auto"/>
              <w:rPr>
                <w:rFonts w:ascii="Times New Roman" w:hAnsi="Times New Roman"/>
              </w:rPr>
            </w:pPr>
          </w:p>
        </w:tc>
        <w:tc>
          <w:tcPr>
            <w:tcW w:w="2249" w:type="dxa"/>
          </w:tcPr>
          <w:p w:rsidR="009D7AED" w:rsidRPr="00D2176B" w:rsidRDefault="009D7AED" w:rsidP="00DE3185">
            <w:pPr>
              <w:pStyle w:val="a4"/>
              <w:tabs>
                <w:tab w:val="left" w:pos="0"/>
              </w:tabs>
              <w:rPr>
                <w:rFonts w:ascii="Times New Roman" w:hAnsi="Times New Roman"/>
              </w:rPr>
            </w:pPr>
            <w:r>
              <w:rPr>
                <w:rFonts w:ascii="Times New Roman" w:hAnsi="Times New Roman"/>
              </w:rPr>
              <w:t>О</w:t>
            </w:r>
            <w:r w:rsidRPr="00D2176B">
              <w:rPr>
                <w:rFonts w:ascii="Times New Roman" w:hAnsi="Times New Roman"/>
              </w:rPr>
              <w:t>рганы прокуратуры</w:t>
            </w:r>
          </w:p>
        </w:tc>
        <w:tc>
          <w:tcPr>
            <w:tcW w:w="1277" w:type="dxa"/>
            <w:tcBorders>
              <w:righ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3</w:t>
            </w:r>
          </w:p>
        </w:tc>
        <w:tc>
          <w:tcPr>
            <w:tcW w:w="1560" w:type="dxa"/>
            <w:tcBorders>
              <w:lef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0</w:t>
            </w:r>
          </w:p>
        </w:tc>
        <w:tc>
          <w:tcPr>
            <w:tcW w:w="1560" w:type="dxa"/>
            <w:tcBorders>
              <w:right w:val="single" w:sz="4" w:space="0" w:color="auto"/>
            </w:tcBorders>
          </w:tcPr>
          <w:p w:rsidR="009D7AED" w:rsidRPr="00AD2EEE" w:rsidRDefault="009D7AED" w:rsidP="005637F9">
            <w:pPr>
              <w:spacing w:after="0" w:line="240" w:lineRule="auto"/>
              <w:rPr>
                <w:rFonts w:ascii="Times New Roman" w:hAnsi="Times New Roman"/>
              </w:rPr>
            </w:pPr>
            <w:r w:rsidRPr="00AD2EEE">
              <w:rPr>
                <w:rFonts w:ascii="Times New Roman" w:hAnsi="Times New Roman"/>
              </w:rPr>
              <w:t>3</w:t>
            </w:r>
          </w:p>
        </w:tc>
        <w:tc>
          <w:tcPr>
            <w:tcW w:w="1701"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2</w:t>
            </w:r>
          </w:p>
        </w:tc>
        <w:tc>
          <w:tcPr>
            <w:tcW w:w="1560"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1</w:t>
            </w:r>
          </w:p>
        </w:tc>
        <w:tc>
          <w:tcPr>
            <w:tcW w:w="1275" w:type="dxa"/>
            <w:tcBorders>
              <w:left w:val="single" w:sz="4" w:space="0" w:color="auto"/>
            </w:tcBorders>
          </w:tcPr>
          <w:p w:rsidR="009D7AED" w:rsidRPr="00AD2EEE" w:rsidRDefault="009D7AED" w:rsidP="00DE3185">
            <w:pPr>
              <w:spacing w:after="0" w:line="240" w:lineRule="auto"/>
              <w:rPr>
                <w:rFonts w:ascii="Times New Roman" w:hAnsi="Times New Roman"/>
              </w:rPr>
            </w:pPr>
            <w:r w:rsidRPr="00AD2EEE">
              <w:rPr>
                <w:rFonts w:ascii="Times New Roman" w:hAnsi="Times New Roman"/>
              </w:rPr>
              <w:t>3</w:t>
            </w:r>
          </w:p>
        </w:tc>
        <w:tc>
          <w:tcPr>
            <w:tcW w:w="993"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9D7AED" w:rsidRPr="00D2176B" w:rsidRDefault="009D7AED" w:rsidP="00E46CE6">
            <w:pPr>
              <w:spacing w:after="0" w:line="240" w:lineRule="auto"/>
              <w:rPr>
                <w:rFonts w:ascii="Times New Roman" w:hAnsi="Times New Roman"/>
              </w:rPr>
            </w:pPr>
            <w:r>
              <w:rPr>
                <w:rFonts w:ascii="Times New Roman" w:hAnsi="Times New Roman"/>
              </w:rPr>
              <w:t>0</w:t>
            </w:r>
          </w:p>
        </w:tc>
      </w:tr>
      <w:tr w:rsidR="009D7AED" w:rsidRPr="00D2176B" w:rsidTr="0058735B">
        <w:tc>
          <w:tcPr>
            <w:tcW w:w="1400" w:type="dxa"/>
            <w:gridSpan w:val="2"/>
            <w:vMerge/>
          </w:tcPr>
          <w:p w:rsidR="009D7AED" w:rsidRPr="00D2176B" w:rsidRDefault="009D7AED" w:rsidP="00DE3185">
            <w:pPr>
              <w:tabs>
                <w:tab w:val="left" w:pos="0"/>
              </w:tabs>
              <w:spacing w:after="0" w:line="240" w:lineRule="auto"/>
              <w:rPr>
                <w:rFonts w:ascii="Times New Roman" w:hAnsi="Times New Roman"/>
              </w:rPr>
            </w:pPr>
          </w:p>
        </w:tc>
        <w:tc>
          <w:tcPr>
            <w:tcW w:w="2249" w:type="dxa"/>
          </w:tcPr>
          <w:p w:rsidR="009D7AED" w:rsidRPr="00D2176B" w:rsidRDefault="009D7AED" w:rsidP="009D7AED">
            <w:pPr>
              <w:pStyle w:val="a4"/>
              <w:tabs>
                <w:tab w:val="left" w:pos="0"/>
              </w:tabs>
              <w:rPr>
                <w:rFonts w:ascii="Times New Roman" w:hAnsi="Times New Roman"/>
              </w:rPr>
            </w:pPr>
            <w:r w:rsidRPr="00D2176B">
              <w:rPr>
                <w:rFonts w:ascii="Times New Roman" w:hAnsi="Times New Roman"/>
              </w:rPr>
              <w:t xml:space="preserve">Общественные приёмные Президента,  Председателя Партии </w:t>
            </w:r>
            <w:r>
              <w:rPr>
                <w:rFonts w:ascii="Times New Roman" w:hAnsi="Times New Roman"/>
              </w:rPr>
              <w:t>В.В. Путина в МО</w:t>
            </w:r>
          </w:p>
        </w:tc>
        <w:tc>
          <w:tcPr>
            <w:tcW w:w="1277" w:type="dxa"/>
            <w:tcBorders>
              <w:righ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7</w:t>
            </w:r>
          </w:p>
        </w:tc>
        <w:tc>
          <w:tcPr>
            <w:tcW w:w="1560" w:type="dxa"/>
            <w:tcBorders>
              <w:right w:val="single" w:sz="4" w:space="0" w:color="auto"/>
            </w:tcBorders>
          </w:tcPr>
          <w:p w:rsidR="009D7AED" w:rsidRPr="00AD2EEE" w:rsidRDefault="009D7AED" w:rsidP="005637F9">
            <w:pPr>
              <w:spacing w:after="0" w:line="240" w:lineRule="auto"/>
              <w:rPr>
                <w:rFonts w:ascii="Times New Roman" w:hAnsi="Times New Roman"/>
              </w:rPr>
            </w:pPr>
            <w:r w:rsidRPr="00AD2EEE">
              <w:rPr>
                <w:rFonts w:ascii="Times New Roman" w:hAnsi="Times New Roman"/>
              </w:rPr>
              <w:t>8</w:t>
            </w:r>
          </w:p>
        </w:tc>
        <w:tc>
          <w:tcPr>
            <w:tcW w:w="1701"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9</w:t>
            </w:r>
          </w:p>
        </w:tc>
        <w:tc>
          <w:tcPr>
            <w:tcW w:w="1275" w:type="dxa"/>
            <w:tcBorders>
              <w:left w:val="single" w:sz="4" w:space="0" w:color="auto"/>
            </w:tcBorders>
          </w:tcPr>
          <w:p w:rsidR="009D7AED" w:rsidRPr="00AD2EEE" w:rsidRDefault="009D7AED" w:rsidP="00DE3185">
            <w:pPr>
              <w:spacing w:after="0" w:line="240" w:lineRule="auto"/>
              <w:rPr>
                <w:rFonts w:ascii="Times New Roman" w:hAnsi="Times New Roman"/>
              </w:rPr>
            </w:pPr>
            <w:r w:rsidRPr="00AD2EEE">
              <w:rPr>
                <w:rFonts w:ascii="Times New Roman" w:hAnsi="Times New Roman"/>
              </w:rPr>
              <w:t>10</w:t>
            </w:r>
          </w:p>
        </w:tc>
        <w:tc>
          <w:tcPr>
            <w:tcW w:w="993"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2</w:t>
            </w:r>
          </w:p>
        </w:tc>
        <w:tc>
          <w:tcPr>
            <w:tcW w:w="1275"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20 %</w:t>
            </w:r>
          </w:p>
        </w:tc>
      </w:tr>
      <w:tr w:rsidR="009D7AED" w:rsidRPr="00D2176B" w:rsidTr="0058735B">
        <w:tc>
          <w:tcPr>
            <w:tcW w:w="1400" w:type="dxa"/>
            <w:gridSpan w:val="2"/>
            <w:vMerge/>
          </w:tcPr>
          <w:p w:rsidR="009D7AED" w:rsidRPr="00D2176B" w:rsidRDefault="009D7AED" w:rsidP="00DE3185">
            <w:pPr>
              <w:tabs>
                <w:tab w:val="left" w:pos="0"/>
              </w:tabs>
              <w:spacing w:after="0" w:line="240" w:lineRule="auto"/>
              <w:rPr>
                <w:rFonts w:ascii="Times New Roman" w:hAnsi="Times New Roman"/>
              </w:rPr>
            </w:pPr>
          </w:p>
        </w:tc>
        <w:tc>
          <w:tcPr>
            <w:tcW w:w="2249" w:type="dxa"/>
          </w:tcPr>
          <w:p w:rsidR="009D7AED" w:rsidRDefault="009D7AED" w:rsidP="00DE3185">
            <w:pPr>
              <w:pStyle w:val="a4"/>
              <w:tabs>
                <w:tab w:val="left" w:pos="0"/>
              </w:tabs>
              <w:rPr>
                <w:rFonts w:ascii="Times New Roman" w:hAnsi="Times New Roman"/>
              </w:rPr>
            </w:pPr>
            <w:r>
              <w:rPr>
                <w:rFonts w:ascii="Times New Roman" w:hAnsi="Times New Roman"/>
              </w:rPr>
              <w:t>Уполномоченный по правам ребенка</w:t>
            </w:r>
          </w:p>
        </w:tc>
        <w:tc>
          <w:tcPr>
            <w:tcW w:w="1277" w:type="dxa"/>
            <w:tcBorders>
              <w:righ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2</w:t>
            </w:r>
          </w:p>
        </w:tc>
        <w:tc>
          <w:tcPr>
            <w:tcW w:w="1560" w:type="dxa"/>
            <w:tcBorders>
              <w:right w:val="single" w:sz="4" w:space="0" w:color="auto"/>
            </w:tcBorders>
          </w:tcPr>
          <w:p w:rsidR="009D7AED" w:rsidRPr="00AD2EEE" w:rsidRDefault="009D7AED" w:rsidP="005637F9">
            <w:pPr>
              <w:spacing w:after="0" w:line="240" w:lineRule="auto"/>
              <w:rPr>
                <w:rFonts w:ascii="Times New Roman" w:hAnsi="Times New Roman"/>
              </w:rPr>
            </w:pPr>
            <w:r w:rsidRPr="00AD2EEE">
              <w:rPr>
                <w:rFonts w:ascii="Times New Roman" w:hAnsi="Times New Roman"/>
              </w:rPr>
              <w:t>2</w:t>
            </w:r>
          </w:p>
        </w:tc>
        <w:tc>
          <w:tcPr>
            <w:tcW w:w="1701"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0</w:t>
            </w:r>
          </w:p>
        </w:tc>
        <w:tc>
          <w:tcPr>
            <w:tcW w:w="1560"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0</w:t>
            </w:r>
          </w:p>
        </w:tc>
        <w:tc>
          <w:tcPr>
            <w:tcW w:w="1275" w:type="dxa"/>
            <w:tcBorders>
              <w:left w:val="single" w:sz="4" w:space="0" w:color="auto"/>
            </w:tcBorders>
          </w:tcPr>
          <w:p w:rsidR="009D7AED" w:rsidRPr="00AD2EEE" w:rsidRDefault="009D7AED" w:rsidP="00DE3185">
            <w:pPr>
              <w:spacing w:after="0" w:line="240" w:lineRule="auto"/>
              <w:rPr>
                <w:rFonts w:ascii="Times New Roman" w:hAnsi="Times New Roman"/>
              </w:rPr>
            </w:pPr>
            <w:r w:rsidRPr="00AD2EEE">
              <w:rPr>
                <w:rFonts w:ascii="Times New Roman" w:hAnsi="Times New Roman"/>
              </w:rPr>
              <w:t>0</w:t>
            </w:r>
          </w:p>
        </w:tc>
        <w:tc>
          <w:tcPr>
            <w:tcW w:w="993"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-2</w:t>
            </w:r>
          </w:p>
        </w:tc>
        <w:tc>
          <w:tcPr>
            <w:tcW w:w="1275"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-100 %</w:t>
            </w:r>
          </w:p>
        </w:tc>
      </w:tr>
      <w:tr w:rsidR="009D7AED" w:rsidRPr="00D2176B" w:rsidTr="0058735B">
        <w:tc>
          <w:tcPr>
            <w:tcW w:w="1400" w:type="dxa"/>
            <w:gridSpan w:val="2"/>
            <w:vMerge/>
          </w:tcPr>
          <w:p w:rsidR="009D7AED" w:rsidRPr="00D2176B" w:rsidRDefault="009D7AED" w:rsidP="00DE3185">
            <w:pPr>
              <w:tabs>
                <w:tab w:val="left" w:pos="0"/>
              </w:tabs>
              <w:spacing w:after="0" w:line="240" w:lineRule="auto"/>
              <w:rPr>
                <w:rFonts w:ascii="Times New Roman" w:hAnsi="Times New Roman"/>
              </w:rPr>
            </w:pPr>
          </w:p>
        </w:tc>
        <w:tc>
          <w:tcPr>
            <w:tcW w:w="2249" w:type="dxa"/>
            <w:shd w:val="clear" w:color="auto" w:fill="D9D9D9"/>
          </w:tcPr>
          <w:p w:rsidR="009D7AED" w:rsidRPr="006A2B20" w:rsidRDefault="009D7AED" w:rsidP="00061D68">
            <w:pPr>
              <w:pStyle w:val="a4"/>
              <w:tabs>
                <w:tab w:val="left" w:pos="0"/>
              </w:tabs>
              <w:rPr>
                <w:rFonts w:ascii="Times New Roman" w:hAnsi="Times New Roman"/>
                <w:highlight w:val="yellow"/>
              </w:rPr>
            </w:pPr>
            <w:r w:rsidRPr="008F003F">
              <w:rPr>
                <w:rFonts w:ascii="Times New Roman" w:hAnsi="Times New Roman"/>
              </w:rPr>
              <w:t>другие  адресаты</w:t>
            </w:r>
          </w:p>
        </w:tc>
        <w:tc>
          <w:tcPr>
            <w:tcW w:w="1277" w:type="dxa"/>
            <w:tcBorders>
              <w:righ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1</w:t>
            </w:r>
          </w:p>
        </w:tc>
        <w:tc>
          <w:tcPr>
            <w:tcW w:w="1560" w:type="dxa"/>
            <w:tcBorders>
              <w:left w:val="single" w:sz="4" w:space="0" w:color="auto"/>
            </w:tcBorders>
          </w:tcPr>
          <w:p w:rsidR="009D7AED" w:rsidRPr="00D2176B" w:rsidRDefault="009D7AED" w:rsidP="005637F9">
            <w:pPr>
              <w:spacing w:after="0" w:line="240" w:lineRule="auto"/>
              <w:rPr>
                <w:rFonts w:ascii="Times New Roman" w:hAnsi="Times New Roman"/>
              </w:rPr>
            </w:pPr>
            <w:r>
              <w:rPr>
                <w:rFonts w:ascii="Times New Roman" w:hAnsi="Times New Roman"/>
              </w:rPr>
              <w:t>5</w:t>
            </w:r>
          </w:p>
        </w:tc>
        <w:tc>
          <w:tcPr>
            <w:tcW w:w="1560" w:type="dxa"/>
            <w:tcBorders>
              <w:right w:val="single" w:sz="4" w:space="0" w:color="auto"/>
            </w:tcBorders>
          </w:tcPr>
          <w:p w:rsidR="009D7AED" w:rsidRPr="00AD2EEE" w:rsidRDefault="009D7AED" w:rsidP="005637F9">
            <w:pPr>
              <w:spacing w:after="0" w:line="240" w:lineRule="auto"/>
              <w:rPr>
                <w:rFonts w:ascii="Times New Roman" w:hAnsi="Times New Roman"/>
              </w:rPr>
            </w:pPr>
            <w:r w:rsidRPr="00AD2EEE">
              <w:rPr>
                <w:rFonts w:ascii="Times New Roman" w:hAnsi="Times New Roman"/>
              </w:rPr>
              <w:t>6</w:t>
            </w:r>
          </w:p>
        </w:tc>
        <w:tc>
          <w:tcPr>
            <w:tcW w:w="1701"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8</w:t>
            </w:r>
          </w:p>
        </w:tc>
        <w:tc>
          <w:tcPr>
            <w:tcW w:w="1560"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6</w:t>
            </w:r>
          </w:p>
        </w:tc>
        <w:tc>
          <w:tcPr>
            <w:tcW w:w="1275" w:type="dxa"/>
            <w:tcBorders>
              <w:left w:val="single" w:sz="4" w:space="0" w:color="auto"/>
            </w:tcBorders>
          </w:tcPr>
          <w:p w:rsidR="009D7AED" w:rsidRPr="00AD2EEE" w:rsidRDefault="009D7AED" w:rsidP="000E1048">
            <w:pPr>
              <w:spacing w:after="0" w:line="240" w:lineRule="auto"/>
              <w:rPr>
                <w:rFonts w:ascii="Times New Roman" w:hAnsi="Times New Roman"/>
              </w:rPr>
            </w:pPr>
            <w:r w:rsidRPr="00AD2EEE">
              <w:rPr>
                <w:rFonts w:ascii="Times New Roman" w:hAnsi="Times New Roman"/>
              </w:rPr>
              <w:t>14</w:t>
            </w:r>
          </w:p>
        </w:tc>
        <w:tc>
          <w:tcPr>
            <w:tcW w:w="993" w:type="dxa"/>
            <w:tcBorders>
              <w:left w:val="single" w:sz="4" w:space="0" w:color="auto"/>
            </w:tcBorders>
          </w:tcPr>
          <w:p w:rsidR="009D7AED" w:rsidRPr="00D2176B" w:rsidRDefault="009D7AED" w:rsidP="00DE3185">
            <w:pPr>
              <w:spacing w:after="0" w:line="240" w:lineRule="auto"/>
              <w:rPr>
                <w:rFonts w:ascii="Times New Roman" w:hAnsi="Times New Roman"/>
              </w:rPr>
            </w:pPr>
            <w:r>
              <w:rPr>
                <w:rFonts w:ascii="Times New Roman" w:hAnsi="Times New Roman"/>
              </w:rPr>
              <w:t>8</w:t>
            </w:r>
          </w:p>
        </w:tc>
        <w:tc>
          <w:tcPr>
            <w:tcW w:w="1275" w:type="dxa"/>
            <w:tcBorders>
              <w:left w:val="single" w:sz="4" w:space="0" w:color="auto"/>
            </w:tcBorders>
          </w:tcPr>
          <w:p w:rsidR="009D7AED" w:rsidRPr="00D2176B" w:rsidRDefault="00AD2EEE" w:rsidP="00DE3185">
            <w:pPr>
              <w:spacing w:after="0" w:line="240" w:lineRule="auto"/>
              <w:rPr>
                <w:rFonts w:ascii="Times New Roman" w:hAnsi="Times New Roman"/>
              </w:rPr>
            </w:pPr>
            <w:r>
              <w:rPr>
                <w:rFonts w:ascii="Times New Roman" w:hAnsi="Times New Roman"/>
              </w:rPr>
              <w:t xml:space="preserve">57,1 % </w:t>
            </w:r>
          </w:p>
        </w:tc>
      </w:tr>
    </w:tbl>
    <w:p w:rsidR="006F37F5" w:rsidRDefault="006F37F5" w:rsidP="006F37F5">
      <w:pPr>
        <w:jc w:val="center"/>
        <w:rPr>
          <w:rFonts w:ascii="Times New Roman" w:hAnsi="Times New Roman"/>
          <w:b/>
          <w:sz w:val="28"/>
          <w:szCs w:val="28"/>
        </w:rPr>
      </w:pPr>
    </w:p>
    <w:p w:rsidR="00FE6BE1" w:rsidRDefault="006F37F5" w:rsidP="006F37F5">
      <w:pPr>
        <w:jc w:val="center"/>
        <w:rPr>
          <w:rFonts w:ascii="Times New Roman" w:hAnsi="Times New Roman"/>
          <w:b/>
          <w:sz w:val="28"/>
          <w:szCs w:val="28"/>
        </w:rPr>
      </w:pPr>
      <w:r w:rsidRPr="006F37F5">
        <w:rPr>
          <w:rFonts w:ascii="Times New Roman" w:hAnsi="Times New Roman"/>
          <w:b/>
          <w:sz w:val="28"/>
          <w:szCs w:val="28"/>
        </w:rPr>
        <w:t>Качественный и количественный анализ обращений граждан</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54"/>
        <w:gridCol w:w="31"/>
        <w:gridCol w:w="1815"/>
        <w:gridCol w:w="49"/>
        <w:gridCol w:w="1669"/>
        <w:gridCol w:w="70"/>
        <w:gridCol w:w="1845"/>
        <w:gridCol w:w="1559"/>
      </w:tblGrid>
      <w:tr w:rsidR="00FE6BE1" w:rsidRPr="00D2176B" w:rsidTr="00FE6BE1">
        <w:tc>
          <w:tcPr>
            <w:tcW w:w="7954" w:type="dxa"/>
          </w:tcPr>
          <w:p w:rsidR="00660DAB" w:rsidRPr="00782CF2" w:rsidRDefault="00660DAB" w:rsidP="00DE3185">
            <w:pPr>
              <w:tabs>
                <w:tab w:val="left" w:pos="0"/>
              </w:tabs>
              <w:spacing w:after="0" w:line="240" w:lineRule="auto"/>
              <w:jc w:val="center"/>
              <w:rPr>
                <w:rFonts w:ascii="Times New Roman" w:hAnsi="Times New Roman"/>
                <w:b/>
              </w:rPr>
            </w:pPr>
            <w:r w:rsidRPr="00782CF2">
              <w:rPr>
                <w:rFonts w:ascii="Times New Roman" w:hAnsi="Times New Roman"/>
                <w:b/>
                <w:bCs/>
              </w:rPr>
              <w:t>Вопросы</w:t>
            </w:r>
          </w:p>
        </w:tc>
        <w:tc>
          <w:tcPr>
            <w:tcW w:w="1846" w:type="dxa"/>
            <w:gridSpan w:val="2"/>
          </w:tcPr>
          <w:p w:rsidR="00660DAB" w:rsidRPr="00782CF2" w:rsidRDefault="00660DAB" w:rsidP="00DE3185">
            <w:pPr>
              <w:spacing w:after="0" w:line="240" w:lineRule="auto"/>
              <w:jc w:val="center"/>
              <w:rPr>
                <w:rFonts w:ascii="Times New Roman" w:hAnsi="Times New Roman"/>
                <w:b/>
              </w:rPr>
            </w:pPr>
            <w:r w:rsidRPr="00782CF2">
              <w:rPr>
                <w:rFonts w:ascii="Times New Roman" w:hAnsi="Times New Roman"/>
                <w:b/>
                <w:bCs/>
              </w:rPr>
              <w:t>Предыдущий период</w:t>
            </w:r>
          </w:p>
        </w:tc>
        <w:tc>
          <w:tcPr>
            <w:tcW w:w="1718" w:type="dxa"/>
            <w:gridSpan w:val="2"/>
          </w:tcPr>
          <w:p w:rsidR="00281235" w:rsidRDefault="00660DAB" w:rsidP="00DE3185">
            <w:pPr>
              <w:spacing w:after="0" w:line="240" w:lineRule="auto"/>
              <w:jc w:val="center"/>
              <w:rPr>
                <w:rFonts w:ascii="Times New Roman" w:hAnsi="Times New Roman"/>
                <w:b/>
                <w:bCs/>
              </w:rPr>
            </w:pPr>
            <w:r w:rsidRPr="00E82753">
              <w:rPr>
                <w:rFonts w:ascii="Times New Roman" w:hAnsi="Times New Roman"/>
                <w:b/>
                <w:bCs/>
              </w:rPr>
              <w:t xml:space="preserve">С </w:t>
            </w:r>
          </w:p>
          <w:p w:rsidR="00660DAB" w:rsidRPr="00E82753" w:rsidRDefault="00660DAB" w:rsidP="00DE3185">
            <w:pPr>
              <w:spacing w:after="0" w:line="240" w:lineRule="auto"/>
              <w:jc w:val="center"/>
              <w:rPr>
                <w:rFonts w:ascii="Times New Roman" w:hAnsi="Times New Roman"/>
                <w:b/>
                <w:bCs/>
              </w:rPr>
            </w:pPr>
            <w:r w:rsidRPr="00E82753">
              <w:rPr>
                <w:rFonts w:ascii="Times New Roman" w:hAnsi="Times New Roman"/>
                <w:b/>
                <w:bCs/>
              </w:rPr>
              <w:t>нарастанием</w:t>
            </w:r>
          </w:p>
        </w:tc>
        <w:tc>
          <w:tcPr>
            <w:tcW w:w="1915" w:type="dxa"/>
            <w:gridSpan w:val="2"/>
          </w:tcPr>
          <w:p w:rsidR="00660DAB" w:rsidRPr="00782CF2" w:rsidRDefault="00660DAB" w:rsidP="00DE3185">
            <w:pPr>
              <w:spacing w:after="0" w:line="240" w:lineRule="auto"/>
              <w:jc w:val="center"/>
              <w:rPr>
                <w:rFonts w:ascii="Times New Roman" w:hAnsi="Times New Roman"/>
                <w:b/>
              </w:rPr>
            </w:pPr>
            <w:r w:rsidRPr="00782CF2">
              <w:rPr>
                <w:rFonts w:ascii="Times New Roman" w:hAnsi="Times New Roman"/>
                <w:b/>
                <w:bCs/>
              </w:rPr>
              <w:t>Отчетный период</w:t>
            </w:r>
          </w:p>
        </w:tc>
        <w:tc>
          <w:tcPr>
            <w:tcW w:w="1559" w:type="dxa"/>
          </w:tcPr>
          <w:p w:rsidR="00660DAB" w:rsidRDefault="00660DAB" w:rsidP="00DE3185">
            <w:pPr>
              <w:spacing w:after="0" w:line="240" w:lineRule="auto"/>
              <w:jc w:val="center"/>
              <w:rPr>
                <w:rFonts w:ascii="Times New Roman" w:hAnsi="Times New Roman"/>
                <w:b/>
                <w:bCs/>
              </w:rPr>
            </w:pPr>
            <w:r w:rsidRPr="00E82753">
              <w:rPr>
                <w:rFonts w:ascii="Times New Roman" w:hAnsi="Times New Roman"/>
                <w:b/>
                <w:bCs/>
              </w:rPr>
              <w:t>С нарастанием</w:t>
            </w:r>
          </w:p>
          <w:p w:rsidR="00660DAB" w:rsidRPr="00D2176B" w:rsidRDefault="00660DAB" w:rsidP="00DE3185">
            <w:pPr>
              <w:spacing w:after="0" w:line="240" w:lineRule="auto"/>
              <w:jc w:val="center"/>
              <w:rPr>
                <w:rFonts w:ascii="Times New Roman" w:hAnsi="Times New Roman"/>
                <w:bCs/>
              </w:rPr>
            </w:pPr>
          </w:p>
        </w:tc>
      </w:tr>
      <w:tr w:rsidR="00A66790" w:rsidRPr="00D2176B" w:rsidTr="00FE6BE1">
        <w:tc>
          <w:tcPr>
            <w:tcW w:w="14992" w:type="dxa"/>
            <w:gridSpan w:val="8"/>
          </w:tcPr>
          <w:p w:rsidR="00A66790" w:rsidRPr="00EB1714" w:rsidRDefault="00A66790" w:rsidP="00EB1714">
            <w:pPr>
              <w:numPr>
                <w:ilvl w:val="0"/>
                <w:numId w:val="1"/>
              </w:numPr>
              <w:tabs>
                <w:tab w:val="left" w:pos="0"/>
              </w:tabs>
              <w:spacing w:after="0"/>
              <w:jc w:val="center"/>
              <w:rPr>
                <w:rFonts w:ascii="Times New Roman" w:hAnsi="Times New Roman"/>
                <w:b/>
                <w:bCs/>
                <w:color w:val="000000"/>
              </w:rPr>
            </w:pPr>
            <w:r w:rsidRPr="00EB1714">
              <w:rPr>
                <w:rFonts w:ascii="Times New Roman" w:hAnsi="Times New Roman"/>
                <w:b/>
                <w:bCs/>
                <w:color w:val="000000"/>
              </w:rPr>
              <w:t>Вопросы социальной защиты и социального обеспечения</w:t>
            </w:r>
          </w:p>
        </w:tc>
      </w:tr>
      <w:tr w:rsidR="002D51E3" w:rsidRPr="00D2176B" w:rsidTr="00FE6BE1">
        <w:tc>
          <w:tcPr>
            <w:tcW w:w="7985" w:type="dxa"/>
            <w:gridSpan w:val="2"/>
          </w:tcPr>
          <w:p w:rsidR="002D51E3" w:rsidRPr="005421A3" w:rsidRDefault="002D51E3" w:rsidP="00DE3185">
            <w:pPr>
              <w:shd w:val="clear" w:color="auto" w:fill="FFFFFF"/>
              <w:tabs>
                <w:tab w:val="left" w:pos="0"/>
                <w:tab w:val="left" w:pos="619"/>
              </w:tabs>
              <w:spacing w:after="0" w:line="240" w:lineRule="auto"/>
              <w:rPr>
                <w:rFonts w:ascii="Times New Roman" w:hAnsi="Times New Roman"/>
                <w:i/>
                <w:iCs/>
                <w:color w:val="000000"/>
              </w:rPr>
            </w:pPr>
            <w:r w:rsidRPr="005421A3">
              <w:rPr>
                <w:rFonts w:ascii="Times New Roman" w:hAnsi="Times New Roman"/>
                <w:shd w:val="clear" w:color="auto" w:fill="FCFCFC"/>
              </w:rPr>
              <w:t>вопросы оказания дополнительных  мер социальной поддержки</w:t>
            </w:r>
            <w:r>
              <w:rPr>
                <w:rFonts w:ascii="Times New Roman" w:hAnsi="Times New Roman"/>
                <w:shd w:val="clear" w:color="auto" w:fill="FCFCFC"/>
              </w:rPr>
              <w:t xml:space="preserve">, </w:t>
            </w:r>
            <w:r w:rsidRPr="00D2176B">
              <w:rPr>
                <w:rFonts w:ascii="Times New Roman" w:hAnsi="Times New Roman"/>
                <w:color w:val="000000"/>
              </w:rPr>
              <w:t>оказание материальной помощи</w:t>
            </w:r>
          </w:p>
        </w:tc>
        <w:tc>
          <w:tcPr>
            <w:tcW w:w="1864" w:type="dxa"/>
            <w:gridSpan w:val="2"/>
          </w:tcPr>
          <w:p w:rsidR="002D51E3" w:rsidRPr="00D2176B" w:rsidRDefault="00CD531B" w:rsidP="006D43CA">
            <w:pPr>
              <w:spacing w:after="0" w:line="240" w:lineRule="auto"/>
              <w:rPr>
                <w:rFonts w:ascii="Times New Roman" w:hAnsi="Times New Roman"/>
              </w:rPr>
            </w:pPr>
            <w:r>
              <w:rPr>
                <w:rFonts w:ascii="Times New Roman" w:hAnsi="Times New Roman"/>
              </w:rPr>
              <w:t>856</w:t>
            </w:r>
          </w:p>
        </w:tc>
        <w:tc>
          <w:tcPr>
            <w:tcW w:w="1739" w:type="dxa"/>
            <w:gridSpan w:val="2"/>
          </w:tcPr>
          <w:p w:rsidR="002D51E3" w:rsidRPr="00D2176B" w:rsidRDefault="002D51E3" w:rsidP="00D91F23">
            <w:pPr>
              <w:spacing w:after="0" w:line="240" w:lineRule="auto"/>
              <w:rPr>
                <w:rFonts w:ascii="Times New Roman" w:hAnsi="Times New Roman"/>
              </w:rPr>
            </w:pPr>
          </w:p>
        </w:tc>
        <w:tc>
          <w:tcPr>
            <w:tcW w:w="1845" w:type="dxa"/>
          </w:tcPr>
          <w:p w:rsidR="002D51E3" w:rsidRPr="00D2176B" w:rsidRDefault="00514FA9" w:rsidP="009C50B5">
            <w:pPr>
              <w:spacing w:after="0" w:line="240" w:lineRule="auto"/>
              <w:rPr>
                <w:rFonts w:ascii="Times New Roman" w:hAnsi="Times New Roman"/>
              </w:rPr>
            </w:pPr>
            <w:r>
              <w:rPr>
                <w:rFonts w:ascii="Times New Roman" w:hAnsi="Times New Roman"/>
              </w:rPr>
              <w:t>7</w:t>
            </w:r>
            <w:r w:rsidR="000352EA">
              <w:rPr>
                <w:rFonts w:ascii="Times New Roman" w:hAnsi="Times New Roman"/>
              </w:rPr>
              <w:t>35</w:t>
            </w:r>
          </w:p>
        </w:tc>
        <w:tc>
          <w:tcPr>
            <w:tcW w:w="1559" w:type="dxa"/>
          </w:tcPr>
          <w:p w:rsidR="002D51E3" w:rsidRPr="00D2176B" w:rsidRDefault="002D51E3" w:rsidP="00DE3185">
            <w:pPr>
              <w:spacing w:after="0" w:line="240" w:lineRule="auto"/>
              <w:rPr>
                <w:rFonts w:ascii="Times New Roman" w:hAnsi="Times New Roman"/>
              </w:rPr>
            </w:pPr>
          </w:p>
        </w:tc>
      </w:tr>
      <w:tr w:rsidR="002D51E3" w:rsidRPr="00D2176B" w:rsidTr="00FE6BE1">
        <w:tc>
          <w:tcPr>
            <w:tcW w:w="7985" w:type="dxa"/>
            <w:gridSpan w:val="2"/>
          </w:tcPr>
          <w:p w:rsidR="002D51E3" w:rsidRPr="00D2176B" w:rsidRDefault="002D51E3" w:rsidP="005421A3">
            <w:pPr>
              <w:shd w:val="clear" w:color="auto" w:fill="FFFFFF"/>
              <w:tabs>
                <w:tab w:val="left" w:pos="0"/>
                <w:tab w:val="left" w:pos="619"/>
              </w:tabs>
              <w:spacing w:after="0" w:line="240" w:lineRule="auto"/>
              <w:rPr>
                <w:rFonts w:ascii="Times New Roman" w:hAnsi="Times New Roman"/>
                <w:i/>
                <w:iCs/>
                <w:color w:val="000000"/>
              </w:rPr>
            </w:pPr>
            <w:r w:rsidRPr="00D2176B">
              <w:rPr>
                <w:rFonts w:ascii="Times New Roman" w:hAnsi="Times New Roman"/>
                <w:color w:val="000000"/>
              </w:rPr>
              <w:t>льготы ветеранам, инвалидам, многодетным семьям, матерям-одиночкам</w:t>
            </w:r>
            <w:r>
              <w:rPr>
                <w:rFonts w:ascii="Times New Roman" w:hAnsi="Times New Roman"/>
                <w:color w:val="000000"/>
              </w:rPr>
              <w:t xml:space="preserve">, </w:t>
            </w:r>
            <w:r w:rsidRPr="00D2176B">
              <w:rPr>
                <w:rFonts w:ascii="Times New Roman" w:hAnsi="Times New Roman"/>
                <w:color w:val="000000"/>
              </w:rPr>
              <w:t>иным</w:t>
            </w:r>
            <w:r>
              <w:rPr>
                <w:rFonts w:ascii="Times New Roman" w:hAnsi="Times New Roman"/>
                <w:color w:val="000000"/>
              </w:rPr>
              <w:t xml:space="preserve"> категориям граждан</w:t>
            </w:r>
          </w:p>
        </w:tc>
        <w:tc>
          <w:tcPr>
            <w:tcW w:w="1864" w:type="dxa"/>
            <w:gridSpan w:val="2"/>
          </w:tcPr>
          <w:p w:rsidR="002D51E3" w:rsidRPr="00D2176B" w:rsidRDefault="00CD531B" w:rsidP="006D43CA">
            <w:pPr>
              <w:spacing w:after="0" w:line="240" w:lineRule="auto"/>
              <w:rPr>
                <w:rFonts w:ascii="Times New Roman" w:hAnsi="Times New Roman"/>
              </w:rPr>
            </w:pPr>
            <w:r>
              <w:rPr>
                <w:rFonts w:ascii="Times New Roman" w:hAnsi="Times New Roman"/>
              </w:rPr>
              <w:t>24</w:t>
            </w:r>
          </w:p>
        </w:tc>
        <w:tc>
          <w:tcPr>
            <w:tcW w:w="1739" w:type="dxa"/>
            <w:gridSpan w:val="2"/>
          </w:tcPr>
          <w:p w:rsidR="002D51E3" w:rsidRPr="00D2176B" w:rsidRDefault="002D51E3" w:rsidP="00B3720D">
            <w:pPr>
              <w:spacing w:after="0" w:line="240" w:lineRule="auto"/>
              <w:rPr>
                <w:rFonts w:ascii="Times New Roman" w:hAnsi="Times New Roman"/>
              </w:rPr>
            </w:pPr>
          </w:p>
        </w:tc>
        <w:tc>
          <w:tcPr>
            <w:tcW w:w="1845" w:type="dxa"/>
          </w:tcPr>
          <w:p w:rsidR="002D51E3" w:rsidRPr="00D2176B" w:rsidRDefault="000352EA" w:rsidP="00672F43">
            <w:pPr>
              <w:spacing w:after="0" w:line="240" w:lineRule="auto"/>
              <w:rPr>
                <w:rFonts w:ascii="Times New Roman" w:hAnsi="Times New Roman"/>
              </w:rPr>
            </w:pPr>
            <w:r>
              <w:rPr>
                <w:rFonts w:ascii="Times New Roman" w:hAnsi="Times New Roman"/>
              </w:rPr>
              <w:t>15</w:t>
            </w:r>
          </w:p>
        </w:tc>
        <w:tc>
          <w:tcPr>
            <w:tcW w:w="1559" w:type="dxa"/>
          </w:tcPr>
          <w:p w:rsidR="002D51E3" w:rsidRPr="00D2176B" w:rsidRDefault="002D51E3" w:rsidP="00DE3185">
            <w:pPr>
              <w:spacing w:after="0" w:line="240" w:lineRule="auto"/>
              <w:rPr>
                <w:rFonts w:ascii="Times New Roman" w:hAnsi="Times New Roman"/>
              </w:rPr>
            </w:pPr>
          </w:p>
        </w:tc>
      </w:tr>
      <w:tr w:rsidR="002D51E3" w:rsidRPr="00D2176B" w:rsidTr="00FE6BE1">
        <w:tc>
          <w:tcPr>
            <w:tcW w:w="7985" w:type="dxa"/>
            <w:gridSpan w:val="2"/>
          </w:tcPr>
          <w:p w:rsidR="002D51E3" w:rsidRPr="00D2176B" w:rsidRDefault="002D51E3" w:rsidP="005421A3">
            <w:pPr>
              <w:shd w:val="clear" w:color="auto" w:fill="FFFFFF"/>
              <w:tabs>
                <w:tab w:val="left" w:pos="0"/>
                <w:tab w:val="left" w:pos="619"/>
              </w:tabs>
              <w:spacing w:after="0" w:line="240" w:lineRule="auto"/>
              <w:rPr>
                <w:rFonts w:ascii="Times New Roman" w:hAnsi="Times New Roman"/>
                <w:color w:val="000000"/>
              </w:rPr>
            </w:pPr>
            <w:r>
              <w:rPr>
                <w:rFonts w:ascii="Times New Roman" w:hAnsi="Times New Roman"/>
                <w:color w:val="000000"/>
              </w:rPr>
              <w:t xml:space="preserve">Вопросы проведения ремонта в квартире </w:t>
            </w:r>
          </w:p>
        </w:tc>
        <w:tc>
          <w:tcPr>
            <w:tcW w:w="1864" w:type="dxa"/>
            <w:gridSpan w:val="2"/>
          </w:tcPr>
          <w:p w:rsidR="002D51E3" w:rsidRPr="00D2176B" w:rsidRDefault="00CD531B" w:rsidP="006D43CA">
            <w:pPr>
              <w:spacing w:after="0" w:line="240" w:lineRule="auto"/>
              <w:rPr>
                <w:rFonts w:ascii="Times New Roman" w:hAnsi="Times New Roman"/>
              </w:rPr>
            </w:pPr>
            <w:r>
              <w:rPr>
                <w:rFonts w:ascii="Times New Roman" w:hAnsi="Times New Roman"/>
              </w:rPr>
              <w:t>5</w:t>
            </w:r>
          </w:p>
        </w:tc>
        <w:tc>
          <w:tcPr>
            <w:tcW w:w="1739" w:type="dxa"/>
            <w:gridSpan w:val="2"/>
          </w:tcPr>
          <w:p w:rsidR="002D51E3" w:rsidRPr="00D2176B" w:rsidRDefault="002D51E3" w:rsidP="00DE3185">
            <w:pPr>
              <w:spacing w:after="0" w:line="240" w:lineRule="auto"/>
              <w:rPr>
                <w:rFonts w:ascii="Times New Roman" w:hAnsi="Times New Roman"/>
              </w:rPr>
            </w:pPr>
          </w:p>
        </w:tc>
        <w:tc>
          <w:tcPr>
            <w:tcW w:w="1845" w:type="dxa"/>
          </w:tcPr>
          <w:p w:rsidR="002D51E3" w:rsidRPr="00D2176B" w:rsidRDefault="000352EA" w:rsidP="00531154">
            <w:pPr>
              <w:spacing w:after="0" w:line="240" w:lineRule="auto"/>
              <w:rPr>
                <w:rFonts w:ascii="Times New Roman" w:hAnsi="Times New Roman"/>
              </w:rPr>
            </w:pPr>
            <w:r>
              <w:rPr>
                <w:rFonts w:ascii="Times New Roman" w:hAnsi="Times New Roman"/>
              </w:rPr>
              <w:t>3</w:t>
            </w:r>
          </w:p>
        </w:tc>
        <w:tc>
          <w:tcPr>
            <w:tcW w:w="1559" w:type="dxa"/>
          </w:tcPr>
          <w:p w:rsidR="002D51E3" w:rsidRPr="00D2176B" w:rsidRDefault="002D51E3" w:rsidP="00DE3185">
            <w:pPr>
              <w:spacing w:after="0" w:line="240" w:lineRule="auto"/>
              <w:rPr>
                <w:rFonts w:ascii="Times New Roman" w:hAnsi="Times New Roman"/>
              </w:rPr>
            </w:pPr>
          </w:p>
        </w:tc>
      </w:tr>
      <w:tr w:rsidR="002D51E3" w:rsidRPr="00D2176B" w:rsidTr="00FE6BE1">
        <w:tc>
          <w:tcPr>
            <w:tcW w:w="7985" w:type="dxa"/>
            <w:gridSpan w:val="2"/>
          </w:tcPr>
          <w:p w:rsidR="002D51E3" w:rsidRPr="005421A3" w:rsidRDefault="002D51E3" w:rsidP="005421A3">
            <w:pPr>
              <w:shd w:val="clear" w:color="auto" w:fill="FFFFFF"/>
              <w:tabs>
                <w:tab w:val="left" w:pos="0"/>
                <w:tab w:val="left" w:pos="619"/>
              </w:tabs>
              <w:spacing w:after="0" w:line="240" w:lineRule="auto"/>
              <w:rPr>
                <w:rFonts w:ascii="Times New Roman" w:hAnsi="Times New Roman"/>
                <w:color w:val="000000"/>
              </w:rPr>
            </w:pPr>
            <w:r w:rsidRPr="005421A3">
              <w:rPr>
                <w:rFonts w:ascii="Times New Roman" w:hAnsi="Times New Roman"/>
                <w:shd w:val="clear" w:color="auto" w:fill="FCFCFC"/>
              </w:rPr>
              <w:t>вопросы опеки и попечительства в отношении совершеннолетних недееспособных или ограниченно дееспособных граждан</w:t>
            </w:r>
          </w:p>
        </w:tc>
        <w:tc>
          <w:tcPr>
            <w:tcW w:w="1864" w:type="dxa"/>
            <w:gridSpan w:val="2"/>
          </w:tcPr>
          <w:p w:rsidR="002D51E3" w:rsidRPr="00D2176B" w:rsidRDefault="00CD531B" w:rsidP="006D43CA">
            <w:pPr>
              <w:spacing w:after="0" w:line="240" w:lineRule="auto"/>
              <w:rPr>
                <w:rFonts w:ascii="Times New Roman" w:hAnsi="Times New Roman"/>
              </w:rPr>
            </w:pPr>
            <w:r>
              <w:rPr>
                <w:rFonts w:ascii="Times New Roman" w:hAnsi="Times New Roman"/>
              </w:rPr>
              <w:t>479</w:t>
            </w:r>
          </w:p>
        </w:tc>
        <w:tc>
          <w:tcPr>
            <w:tcW w:w="1739" w:type="dxa"/>
            <w:gridSpan w:val="2"/>
          </w:tcPr>
          <w:p w:rsidR="002D51E3" w:rsidRPr="00D2176B" w:rsidRDefault="002D51E3" w:rsidP="00B3720D">
            <w:pPr>
              <w:spacing w:after="0" w:line="240" w:lineRule="auto"/>
              <w:rPr>
                <w:rFonts w:ascii="Times New Roman" w:hAnsi="Times New Roman"/>
              </w:rPr>
            </w:pPr>
          </w:p>
        </w:tc>
        <w:tc>
          <w:tcPr>
            <w:tcW w:w="1845" w:type="dxa"/>
          </w:tcPr>
          <w:p w:rsidR="002D51E3" w:rsidRPr="00D2176B" w:rsidRDefault="00514FA9" w:rsidP="00B31FA4">
            <w:pPr>
              <w:spacing w:after="0" w:line="240" w:lineRule="auto"/>
              <w:rPr>
                <w:rFonts w:ascii="Times New Roman" w:hAnsi="Times New Roman"/>
              </w:rPr>
            </w:pPr>
            <w:r>
              <w:rPr>
                <w:rFonts w:ascii="Times New Roman" w:hAnsi="Times New Roman"/>
              </w:rPr>
              <w:t>4</w:t>
            </w:r>
            <w:r w:rsidR="000352EA">
              <w:rPr>
                <w:rFonts w:ascii="Times New Roman" w:hAnsi="Times New Roman"/>
              </w:rPr>
              <w:t>73</w:t>
            </w:r>
          </w:p>
        </w:tc>
        <w:tc>
          <w:tcPr>
            <w:tcW w:w="1559" w:type="dxa"/>
          </w:tcPr>
          <w:p w:rsidR="002D51E3" w:rsidRPr="00D2176B" w:rsidRDefault="002D51E3" w:rsidP="00DE3185">
            <w:pPr>
              <w:spacing w:after="0" w:line="240" w:lineRule="auto"/>
              <w:rPr>
                <w:rFonts w:ascii="Times New Roman" w:hAnsi="Times New Roman"/>
              </w:rPr>
            </w:pPr>
          </w:p>
        </w:tc>
      </w:tr>
      <w:tr w:rsidR="002D51E3" w:rsidRPr="00D2176B" w:rsidTr="00FE6BE1">
        <w:tc>
          <w:tcPr>
            <w:tcW w:w="7985" w:type="dxa"/>
            <w:gridSpan w:val="2"/>
          </w:tcPr>
          <w:p w:rsidR="002D51E3" w:rsidRPr="00D2176B" w:rsidRDefault="002D51E3" w:rsidP="00DE3185">
            <w:pPr>
              <w:shd w:val="clear" w:color="auto" w:fill="FFFFFF"/>
              <w:tabs>
                <w:tab w:val="left" w:pos="0"/>
                <w:tab w:val="left" w:pos="571"/>
              </w:tabs>
              <w:spacing w:after="0" w:line="240" w:lineRule="auto"/>
              <w:rPr>
                <w:rFonts w:ascii="Times New Roman" w:hAnsi="Times New Roman"/>
                <w:color w:val="000000"/>
              </w:rPr>
            </w:pPr>
            <w:r w:rsidRPr="00D2176B">
              <w:rPr>
                <w:rFonts w:ascii="Times New Roman" w:hAnsi="Times New Roman"/>
                <w:color w:val="000000"/>
              </w:rPr>
              <w:t>сотрудничество с общественными организациями</w:t>
            </w:r>
          </w:p>
        </w:tc>
        <w:tc>
          <w:tcPr>
            <w:tcW w:w="1864" w:type="dxa"/>
            <w:gridSpan w:val="2"/>
          </w:tcPr>
          <w:p w:rsidR="002D51E3" w:rsidRPr="00D2176B" w:rsidRDefault="00CD531B" w:rsidP="006D43CA">
            <w:pPr>
              <w:spacing w:after="0" w:line="240" w:lineRule="auto"/>
              <w:rPr>
                <w:rFonts w:ascii="Times New Roman" w:hAnsi="Times New Roman"/>
              </w:rPr>
            </w:pPr>
            <w:r>
              <w:rPr>
                <w:rFonts w:ascii="Times New Roman" w:hAnsi="Times New Roman"/>
              </w:rPr>
              <w:t>4</w:t>
            </w:r>
          </w:p>
        </w:tc>
        <w:tc>
          <w:tcPr>
            <w:tcW w:w="1739" w:type="dxa"/>
            <w:gridSpan w:val="2"/>
          </w:tcPr>
          <w:p w:rsidR="002D51E3" w:rsidRPr="00D2176B" w:rsidRDefault="002D51E3" w:rsidP="00B3720D">
            <w:pPr>
              <w:spacing w:after="0" w:line="240" w:lineRule="auto"/>
              <w:rPr>
                <w:rFonts w:ascii="Times New Roman" w:hAnsi="Times New Roman"/>
              </w:rPr>
            </w:pPr>
          </w:p>
        </w:tc>
        <w:tc>
          <w:tcPr>
            <w:tcW w:w="1845" w:type="dxa"/>
          </w:tcPr>
          <w:p w:rsidR="002D51E3" w:rsidRPr="00D2176B" w:rsidRDefault="000352EA" w:rsidP="000352EA">
            <w:pPr>
              <w:spacing w:after="0" w:line="240" w:lineRule="auto"/>
              <w:rPr>
                <w:rFonts w:ascii="Times New Roman" w:hAnsi="Times New Roman"/>
              </w:rPr>
            </w:pPr>
            <w:r>
              <w:rPr>
                <w:rFonts w:ascii="Times New Roman" w:hAnsi="Times New Roman"/>
              </w:rPr>
              <w:t>3</w:t>
            </w:r>
          </w:p>
        </w:tc>
        <w:tc>
          <w:tcPr>
            <w:tcW w:w="1559" w:type="dxa"/>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2176B" w:rsidRDefault="002D51E3" w:rsidP="00DE3185">
            <w:pPr>
              <w:shd w:val="clear" w:color="auto" w:fill="FFFFFF"/>
              <w:tabs>
                <w:tab w:val="left" w:pos="0"/>
                <w:tab w:val="left" w:pos="571"/>
              </w:tabs>
              <w:spacing w:after="0" w:line="240" w:lineRule="auto"/>
              <w:rPr>
                <w:rFonts w:ascii="Times New Roman" w:hAnsi="Times New Roman"/>
              </w:rPr>
            </w:pPr>
            <w:r w:rsidRPr="00D2176B">
              <w:rPr>
                <w:rFonts w:ascii="Times New Roman" w:hAnsi="Times New Roman"/>
                <w:color w:val="000000"/>
              </w:rPr>
              <w:t>другие вопросы социальной поддержки, взаимодействия с общественными организациями</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20</w:t>
            </w:r>
          </w:p>
        </w:tc>
        <w:tc>
          <w:tcPr>
            <w:tcW w:w="1739" w:type="dxa"/>
            <w:gridSpan w:val="2"/>
            <w:tcBorders>
              <w:bottom w:val="single" w:sz="4" w:space="0" w:color="000000"/>
            </w:tcBorders>
          </w:tcPr>
          <w:p w:rsidR="002D51E3" w:rsidRPr="00D2176B"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Pr="00D2176B" w:rsidRDefault="000352EA" w:rsidP="00672F43">
            <w:pPr>
              <w:spacing w:after="0" w:line="240" w:lineRule="auto"/>
              <w:rPr>
                <w:rFonts w:ascii="Times New Roman" w:hAnsi="Times New Roman"/>
              </w:rPr>
            </w:pPr>
            <w:r>
              <w:rPr>
                <w:rFonts w:ascii="Times New Roman" w:hAnsi="Times New Roman"/>
              </w:rPr>
              <w:t>15</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2176B" w:rsidRDefault="002D51E3" w:rsidP="00943C86">
            <w:pPr>
              <w:shd w:val="clear" w:color="auto" w:fill="FFFFFF"/>
              <w:tabs>
                <w:tab w:val="left" w:pos="0"/>
                <w:tab w:val="left" w:pos="571"/>
              </w:tabs>
              <w:spacing w:after="0" w:line="240" w:lineRule="auto"/>
              <w:rPr>
                <w:rFonts w:ascii="Times New Roman" w:hAnsi="Times New Roman"/>
                <w:color w:val="000000"/>
              </w:rPr>
            </w:pPr>
            <w:r w:rsidRPr="008F003F">
              <w:rPr>
                <w:rFonts w:ascii="Times New Roman" w:hAnsi="Times New Roman"/>
                <w:shd w:val="clear" w:color="auto" w:fill="FCFCFC"/>
              </w:rPr>
              <w:t>вопросы, касающиеся обслуживания городской социальной карты поддержки</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0</w:t>
            </w:r>
          </w:p>
        </w:tc>
        <w:tc>
          <w:tcPr>
            <w:tcW w:w="1739" w:type="dxa"/>
            <w:gridSpan w:val="2"/>
            <w:tcBorders>
              <w:bottom w:val="single" w:sz="4" w:space="0" w:color="000000"/>
            </w:tcBorders>
          </w:tcPr>
          <w:p w:rsidR="002D51E3" w:rsidRPr="00D2176B"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Pr="00D2176B" w:rsidRDefault="000352EA" w:rsidP="00672F43">
            <w:pPr>
              <w:spacing w:after="0" w:line="240" w:lineRule="auto"/>
              <w:rPr>
                <w:rFonts w:ascii="Times New Roman" w:hAnsi="Times New Roman"/>
              </w:rPr>
            </w:pPr>
            <w:r>
              <w:rPr>
                <w:rFonts w:ascii="Times New Roman" w:hAnsi="Times New Roman"/>
              </w:rPr>
              <w:t>721</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8F003F" w:rsidRDefault="002D51E3" w:rsidP="00943C86">
            <w:pPr>
              <w:shd w:val="clear" w:color="auto" w:fill="FFFFFF"/>
              <w:tabs>
                <w:tab w:val="left" w:pos="0"/>
                <w:tab w:val="left" w:pos="571"/>
              </w:tabs>
              <w:spacing w:after="0" w:line="240" w:lineRule="auto"/>
              <w:rPr>
                <w:rFonts w:ascii="Times New Roman" w:hAnsi="Times New Roman"/>
                <w:shd w:val="clear" w:color="auto" w:fill="FCFCFC"/>
              </w:rPr>
            </w:pPr>
            <w:r>
              <w:rPr>
                <w:rFonts w:ascii="Times New Roman" w:hAnsi="Times New Roman"/>
                <w:shd w:val="clear" w:color="auto" w:fill="FCFCFC"/>
              </w:rPr>
              <w:t xml:space="preserve">вопросы, касающиеся реализации молодежной политики </w:t>
            </w:r>
          </w:p>
        </w:tc>
        <w:tc>
          <w:tcPr>
            <w:tcW w:w="1864" w:type="dxa"/>
            <w:gridSpan w:val="2"/>
            <w:tcBorders>
              <w:bottom w:val="single" w:sz="4" w:space="0" w:color="000000"/>
            </w:tcBorders>
          </w:tcPr>
          <w:p w:rsidR="002D51E3" w:rsidRDefault="00CD531B" w:rsidP="006D43CA">
            <w:pPr>
              <w:spacing w:after="0" w:line="240" w:lineRule="auto"/>
              <w:rPr>
                <w:rFonts w:ascii="Times New Roman" w:hAnsi="Times New Roman"/>
              </w:rPr>
            </w:pPr>
            <w:r>
              <w:rPr>
                <w:rFonts w:ascii="Times New Roman" w:hAnsi="Times New Roman"/>
              </w:rPr>
              <w:t>5</w:t>
            </w:r>
          </w:p>
        </w:tc>
        <w:tc>
          <w:tcPr>
            <w:tcW w:w="1739" w:type="dxa"/>
            <w:gridSpan w:val="2"/>
            <w:tcBorders>
              <w:bottom w:val="single" w:sz="4" w:space="0" w:color="000000"/>
            </w:tcBorders>
          </w:tcPr>
          <w:p w:rsidR="002D51E3"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Default="000352EA" w:rsidP="00531154">
            <w:pPr>
              <w:spacing w:after="0" w:line="240" w:lineRule="auto"/>
              <w:rPr>
                <w:rFonts w:ascii="Times New Roman" w:hAnsi="Times New Roman"/>
              </w:rPr>
            </w:pPr>
            <w:r>
              <w:rPr>
                <w:rFonts w:ascii="Times New Roman" w:hAnsi="Times New Roman"/>
              </w:rPr>
              <w:t>7</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3685D" w:rsidRDefault="002D51E3" w:rsidP="002D51E3">
            <w:pPr>
              <w:shd w:val="clear" w:color="auto" w:fill="FFFFFF"/>
              <w:tabs>
                <w:tab w:val="left" w:pos="0"/>
                <w:tab w:val="left" w:pos="571"/>
              </w:tabs>
              <w:spacing w:after="0" w:line="240" w:lineRule="auto"/>
              <w:rPr>
                <w:rFonts w:ascii="Times New Roman" w:hAnsi="Times New Roman"/>
                <w:shd w:val="clear" w:color="auto" w:fill="FCFCFC"/>
              </w:rPr>
            </w:pPr>
            <w:r w:rsidRPr="00D3685D">
              <w:rPr>
                <w:rFonts w:ascii="Times New Roman" w:hAnsi="Times New Roman"/>
                <w:shd w:val="clear" w:color="auto" w:fill="FCFCFC"/>
              </w:rPr>
              <w:t>Вопросы</w:t>
            </w:r>
            <w:r>
              <w:rPr>
                <w:rFonts w:ascii="Times New Roman" w:hAnsi="Times New Roman"/>
                <w:shd w:val="clear" w:color="auto" w:fill="FCFCFC"/>
              </w:rPr>
              <w:t xml:space="preserve"> пенсионного обеспечения бывших муниципальных служащих </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16</w:t>
            </w:r>
          </w:p>
        </w:tc>
        <w:tc>
          <w:tcPr>
            <w:tcW w:w="1739" w:type="dxa"/>
            <w:gridSpan w:val="2"/>
            <w:tcBorders>
              <w:bottom w:val="single" w:sz="4" w:space="0" w:color="000000"/>
            </w:tcBorders>
          </w:tcPr>
          <w:p w:rsidR="002D51E3" w:rsidRPr="00D2176B"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Pr="00D2176B" w:rsidRDefault="00CD531B" w:rsidP="00672F43">
            <w:pPr>
              <w:spacing w:after="0" w:line="240" w:lineRule="auto"/>
              <w:rPr>
                <w:rFonts w:ascii="Times New Roman" w:hAnsi="Times New Roman"/>
              </w:rPr>
            </w:pPr>
            <w:r>
              <w:rPr>
                <w:rFonts w:ascii="Times New Roman" w:hAnsi="Times New Roman"/>
              </w:rPr>
              <w:t>32</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672F43">
        <w:trPr>
          <w:trHeight w:val="590"/>
        </w:trPr>
        <w:tc>
          <w:tcPr>
            <w:tcW w:w="7985" w:type="dxa"/>
            <w:gridSpan w:val="2"/>
            <w:tcBorders>
              <w:bottom w:val="single" w:sz="4" w:space="0" w:color="000000"/>
            </w:tcBorders>
          </w:tcPr>
          <w:p w:rsidR="002D51E3" w:rsidRPr="00D3685D" w:rsidRDefault="002D51E3" w:rsidP="008F003F">
            <w:pPr>
              <w:shd w:val="clear" w:color="auto" w:fill="FFFFFF"/>
              <w:tabs>
                <w:tab w:val="left" w:pos="0"/>
                <w:tab w:val="left" w:pos="571"/>
              </w:tabs>
              <w:spacing w:after="0" w:line="240" w:lineRule="auto"/>
              <w:rPr>
                <w:rFonts w:ascii="Times New Roman" w:hAnsi="Times New Roman"/>
                <w:shd w:val="clear" w:color="auto" w:fill="FCFCFC"/>
              </w:rPr>
            </w:pPr>
            <w:r w:rsidRPr="00D3685D">
              <w:rPr>
                <w:rFonts w:ascii="Times New Roman" w:hAnsi="Times New Roman"/>
                <w:shd w:val="clear" w:color="auto" w:fill="FCFCFC"/>
              </w:rPr>
              <w:t xml:space="preserve">вопросы, касающиеся </w:t>
            </w:r>
            <w:r w:rsidRPr="00D3685D">
              <w:rPr>
                <w:rFonts w:ascii="Times New Roman" w:hAnsi="Times New Roman"/>
              </w:rPr>
              <w:t>выплат лицам, удостоенным  звания  «Почетный  гражданин  города-героя</w:t>
            </w:r>
            <w:r w:rsidRPr="00D3685D">
              <w:t xml:space="preserve"> </w:t>
            </w:r>
            <w:r w:rsidRPr="00D3685D">
              <w:rPr>
                <w:rFonts w:ascii="Times New Roman" w:hAnsi="Times New Roman"/>
              </w:rPr>
              <w:t>Мурманска»</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8</w:t>
            </w:r>
          </w:p>
        </w:tc>
        <w:tc>
          <w:tcPr>
            <w:tcW w:w="1739" w:type="dxa"/>
            <w:gridSpan w:val="2"/>
            <w:tcBorders>
              <w:bottom w:val="single" w:sz="4" w:space="0" w:color="000000"/>
            </w:tcBorders>
          </w:tcPr>
          <w:p w:rsidR="002D51E3" w:rsidRPr="00D2176B"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Pr="00D2176B" w:rsidRDefault="000352EA" w:rsidP="00531154">
            <w:pPr>
              <w:spacing w:after="0" w:line="240" w:lineRule="auto"/>
              <w:rPr>
                <w:rFonts w:ascii="Times New Roman" w:hAnsi="Times New Roman"/>
              </w:rPr>
            </w:pPr>
            <w:r>
              <w:rPr>
                <w:rFonts w:ascii="Times New Roman" w:hAnsi="Times New Roman"/>
              </w:rPr>
              <w:t>15</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3685D" w:rsidRDefault="002D51E3" w:rsidP="008F003F">
            <w:pPr>
              <w:shd w:val="clear" w:color="auto" w:fill="FFFFFF"/>
              <w:tabs>
                <w:tab w:val="left" w:pos="0"/>
                <w:tab w:val="left" w:pos="571"/>
              </w:tabs>
              <w:spacing w:after="0" w:line="240" w:lineRule="auto"/>
              <w:rPr>
                <w:rFonts w:ascii="Times New Roman" w:hAnsi="Times New Roman"/>
                <w:shd w:val="clear" w:color="auto" w:fill="FCFCFC"/>
              </w:rPr>
            </w:pPr>
            <w:r w:rsidRPr="00D3685D">
              <w:rPr>
                <w:rFonts w:ascii="Times New Roman" w:hAnsi="Times New Roman"/>
                <w:shd w:val="clear" w:color="auto" w:fill="FCFCFC"/>
              </w:rPr>
              <w:t xml:space="preserve">вопросы, касающиеся бесплатного предоставления в собственность земельных участков </w:t>
            </w:r>
            <w:r>
              <w:rPr>
                <w:rFonts w:ascii="Times New Roman" w:hAnsi="Times New Roman"/>
                <w:shd w:val="clear" w:color="auto" w:fill="FCFCFC"/>
              </w:rPr>
              <w:t>многодетным семьям</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72</w:t>
            </w:r>
          </w:p>
        </w:tc>
        <w:tc>
          <w:tcPr>
            <w:tcW w:w="1739" w:type="dxa"/>
            <w:gridSpan w:val="2"/>
            <w:tcBorders>
              <w:bottom w:val="single" w:sz="4" w:space="0" w:color="000000"/>
            </w:tcBorders>
          </w:tcPr>
          <w:p w:rsidR="002D51E3" w:rsidRPr="00D2176B"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Pr="00D2176B" w:rsidRDefault="000352EA" w:rsidP="00672F43">
            <w:pPr>
              <w:spacing w:after="0" w:line="240" w:lineRule="auto"/>
              <w:rPr>
                <w:rFonts w:ascii="Times New Roman" w:hAnsi="Times New Roman"/>
              </w:rPr>
            </w:pPr>
            <w:r>
              <w:rPr>
                <w:rFonts w:ascii="Times New Roman" w:hAnsi="Times New Roman"/>
              </w:rPr>
              <w:t>55</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3685D" w:rsidRDefault="002D51E3" w:rsidP="008F003F">
            <w:pPr>
              <w:shd w:val="clear" w:color="auto" w:fill="FFFFFF"/>
              <w:tabs>
                <w:tab w:val="left" w:pos="0"/>
                <w:tab w:val="left" w:pos="571"/>
              </w:tabs>
              <w:spacing w:after="0" w:line="240" w:lineRule="auto"/>
              <w:rPr>
                <w:rFonts w:ascii="Times New Roman" w:hAnsi="Times New Roman"/>
                <w:shd w:val="clear" w:color="auto" w:fill="FCFCFC"/>
              </w:rPr>
            </w:pPr>
            <w:r w:rsidRPr="00D3685D">
              <w:rPr>
                <w:rFonts w:ascii="Times New Roman" w:hAnsi="Times New Roman"/>
                <w:shd w:val="clear" w:color="auto" w:fill="FCFCFC"/>
              </w:rPr>
              <w:t xml:space="preserve">Вопросы предоставления земельных участков для ведения дачного, огородного или садового хозяйства </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39</w:t>
            </w:r>
          </w:p>
        </w:tc>
        <w:tc>
          <w:tcPr>
            <w:tcW w:w="1739" w:type="dxa"/>
            <w:gridSpan w:val="2"/>
            <w:tcBorders>
              <w:bottom w:val="single" w:sz="4" w:space="0" w:color="000000"/>
            </w:tcBorders>
          </w:tcPr>
          <w:p w:rsidR="002D51E3" w:rsidRPr="00D2176B" w:rsidRDefault="002D51E3" w:rsidP="00B13A25">
            <w:pPr>
              <w:spacing w:after="0" w:line="240" w:lineRule="auto"/>
              <w:rPr>
                <w:rFonts w:ascii="Times New Roman" w:hAnsi="Times New Roman"/>
              </w:rPr>
            </w:pPr>
          </w:p>
        </w:tc>
        <w:tc>
          <w:tcPr>
            <w:tcW w:w="1845" w:type="dxa"/>
            <w:tcBorders>
              <w:bottom w:val="single" w:sz="4" w:space="0" w:color="000000"/>
            </w:tcBorders>
          </w:tcPr>
          <w:p w:rsidR="002D51E3" w:rsidRPr="00D2176B" w:rsidRDefault="000352EA" w:rsidP="00672F43">
            <w:pPr>
              <w:spacing w:after="0" w:line="240" w:lineRule="auto"/>
              <w:rPr>
                <w:rFonts w:ascii="Times New Roman" w:hAnsi="Times New Roman"/>
              </w:rPr>
            </w:pPr>
            <w:r>
              <w:rPr>
                <w:rFonts w:ascii="Times New Roman" w:hAnsi="Times New Roman"/>
              </w:rPr>
              <w:t>9</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3685D" w:rsidRDefault="002D51E3" w:rsidP="008F003F">
            <w:pPr>
              <w:shd w:val="clear" w:color="auto" w:fill="FFFFFF"/>
              <w:tabs>
                <w:tab w:val="left" w:pos="0"/>
                <w:tab w:val="left" w:pos="571"/>
              </w:tabs>
              <w:spacing w:after="0" w:line="240" w:lineRule="auto"/>
              <w:rPr>
                <w:rFonts w:ascii="Times New Roman" w:hAnsi="Times New Roman"/>
                <w:shd w:val="clear" w:color="auto" w:fill="FCFCFC"/>
              </w:rPr>
            </w:pPr>
            <w:r>
              <w:rPr>
                <w:rFonts w:ascii="Times New Roman" w:hAnsi="Times New Roman"/>
                <w:shd w:val="clear" w:color="auto" w:fill="FCFCFC"/>
              </w:rPr>
              <w:t xml:space="preserve">Акция «Помоги спасти жизнь ребенку» </w:t>
            </w:r>
          </w:p>
        </w:tc>
        <w:tc>
          <w:tcPr>
            <w:tcW w:w="1864" w:type="dxa"/>
            <w:gridSpan w:val="2"/>
            <w:tcBorders>
              <w:bottom w:val="single" w:sz="4" w:space="0" w:color="000000"/>
            </w:tcBorders>
          </w:tcPr>
          <w:p w:rsidR="002D51E3" w:rsidRDefault="00CD531B" w:rsidP="006D43CA">
            <w:pPr>
              <w:spacing w:after="0" w:line="240" w:lineRule="auto"/>
              <w:rPr>
                <w:rFonts w:ascii="Times New Roman" w:hAnsi="Times New Roman"/>
              </w:rPr>
            </w:pPr>
            <w:r>
              <w:rPr>
                <w:rFonts w:ascii="Times New Roman" w:hAnsi="Times New Roman"/>
              </w:rPr>
              <w:t>6</w:t>
            </w:r>
          </w:p>
        </w:tc>
        <w:tc>
          <w:tcPr>
            <w:tcW w:w="1739" w:type="dxa"/>
            <w:gridSpan w:val="2"/>
            <w:tcBorders>
              <w:bottom w:val="single" w:sz="4" w:space="0" w:color="000000"/>
            </w:tcBorders>
          </w:tcPr>
          <w:p w:rsidR="002D51E3"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Default="000352EA" w:rsidP="00531154">
            <w:pPr>
              <w:spacing w:after="0" w:line="240" w:lineRule="auto"/>
              <w:rPr>
                <w:rFonts w:ascii="Times New Roman" w:hAnsi="Times New Roman"/>
              </w:rPr>
            </w:pPr>
            <w:r>
              <w:rPr>
                <w:rFonts w:ascii="Times New Roman" w:hAnsi="Times New Roman"/>
              </w:rPr>
              <w:t>0</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r w:rsidR="002D51E3" w:rsidRPr="00D2176B" w:rsidTr="005421A3">
        <w:tc>
          <w:tcPr>
            <w:tcW w:w="7985" w:type="dxa"/>
            <w:gridSpan w:val="2"/>
            <w:tcBorders>
              <w:bottom w:val="single" w:sz="4" w:space="0" w:color="000000"/>
            </w:tcBorders>
          </w:tcPr>
          <w:p w:rsidR="002D51E3" w:rsidRPr="00D2176B" w:rsidRDefault="002D51E3" w:rsidP="00DE3185">
            <w:pPr>
              <w:shd w:val="clear" w:color="auto" w:fill="FFFFFF"/>
              <w:tabs>
                <w:tab w:val="left" w:pos="0"/>
                <w:tab w:val="left" w:pos="571"/>
              </w:tabs>
              <w:spacing w:after="0" w:line="240" w:lineRule="auto"/>
              <w:rPr>
                <w:rFonts w:ascii="Times New Roman" w:hAnsi="Times New Roman"/>
                <w:color w:val="000000"/>
              </w:rPr>
            </w:pPr>
            <w:r w:rsidRPr="00D2176B">
              <w:rPr>
                <w:rFonts w:ascii="Times New Roman" w:hAnsi="Times New Roman"/>
                <w:color w:val="000000"/>
              </w:rPr>
              <w:t>Всего:</w:t>
            </w:r>
          </w:p>
        </w:tc>
        <w:tc>
          <w:tcPr>
            <w:tcW w:w="1864" w:type="dxa"/>
            <w:gridSpan w:val="2"/>
            <w:tcBorders>
              <w:bottom w:val="single" w:sz="4" w:space="0" w:color="000000"/>
            </w:tcBorders>
          </w:tcPr>
          <w:p w:rsidR="002D51E3" w:rsidRPr="00D2176B" w:rsidRDefault="00CD531B" w:rsidP="006D43CA">
            <w:pPr>
              <w:spacing w:after="0" w:line="240" w:lineRule="auto"/>
              <w:rPr>
                <w:rFonts w:ascii="Times New Roman" w:hAnsi="Times New Roman"/>
              </w:rPr>
            </w:pPr>
            <w:r>
              <w:rPr>
                <w:rFonts w:ascii="Times New Roman" w:hAnsi="Times New Roman"/>
              </w:rPr>
              <w:t>1534</w:t>
            </w:r>
          </w:p>
        </w:tc>
        <w:tc>
          <w:tcPr>
            <w:tcW w:w="1739" w:type="dxa"/>
            <w:gridSpan w:val="2"/>
            <w:tcBorders>
              <w:bottom w:val="single" w:sz="4" w:space="0" w:color="000000"/>
            </w:tcBorders>
          </w:tcPr>
          <w:p w:rsidR="002D51E3" w:rsidRPr="00D2176B" w:rsidRDefault="002D51E3" w:rsidP="00DE3185">
            <w:pPr>
              <w:spacing w:after="0" w:line="240" w:lineRule="auto"/>
              <w:rPr>
                <w:rFonts w:ascii="Times New Roman" w:hAnsi="Times New Roman"/>
              </w:rPr>
            </w:pPr>
          </w:p>
        </w:tc>
        <w:tc>
          <w:tcPr>
            <w:tcW w:w="1845" w:type="dxa"/>
            <w:tcBorders>
              <w:bottom w:val="single" w:sz="4" w:space="0" w:color="000000"/>
            </w:tcBorders>
          </w:tcPr>
          <w:p w:rsidR="002D51E3" w:rsidRPr="00D2176B" w:rsidRDefault="00CD531B" w:rsidP="00531154">
            <w:pPr>
              <w:spacing w:after="0" w:line="240" w:lineRule="auto"/>
              <w:rPr>
                <w:rFonts w:ascii="Times New Roman" w:hAnsi="Times New Roman"/>
              </w:rPr>
            </w:pPr>
            <w:r>
              <w:rPr>
                <w:rFonts w:ascii="Times New Roman" w:hAnsi="Times New Roman"/>
              </w:rPr>
              <w:t>2083</w:t>
            </w:r>
          </w:p>
        </w:tc>
        <w:tc>
          <w:tcPr>
            <w:tcW w:w="1559" w:type="dxa"/>
            <w:tcBorders>
              <w:bottom w:val="single" w:sz="4" w:space="0" w:color="000000"/>
            </w:tcBorders>
          </w:tcPr>
          <w:p w:rsidR="002D51E3" w:rsidRPr="00D2176B" w:rsidRDefault="002D51E3" w:rsidP="00DE3185">
            <w:pPr>
              <w:spacing w:after="0" w:line="240" w:lineRule="auto"/>
              <w:rPr>
                <w:rFonts w:ascii="Times New Roman" w:hAnsi="Times New Roman"/>
              </w:rPr>
            </w:pPr>
          </w:p>
        </w:tc>
      </w:tr>
    </w:tbl>
    <w:p w:rsidR="006F37F5" w:rsidRDefault="006F37F5" w:rsidP="006F37F5">
      <w:pPr>
        <w:jc w:val="center"/>
        <w:rPr>
          <w:rFonts w:ascii="Times New Roman" w:hAnsi="Times New Roman"/>
          <w:b/>
          <w:sz w:val="28"/>
          <w:szCs w:val="28"/>
        </w:rPr>
      </w:pPr>
    </w:p>
    <w:p w:rsidR="00281235" w:rsidRPr="006F37F5" w:rsidRDefault="006F37F5" w:rsidP="006F37F5">
      <w:pPr>
        <w:jc w:val="center"/>
        <w:rPr>
          <w:sz w:val="28"/>
          <w:szCs w:val="28"/>
        </w:rPr>
      </w:pPr>
      <w:r w:rsidRPr="006F37F5">
        <w:rPr>
          <w:rFonts w:ascii="Times New Roman" w:hAnsi="Times New Roman"/>
          <w:b/>
          <w:sz w:val="28"/>
          <w:szCs w:val="28"/>
        </w:rPr>
        <w:t>Результаты рассмотрения обращений граждан</w:t>
      </w:r>
    </w:p>
    <w:tbl>
      <w:tblPr>
        <w:tblW w:w="18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41"/>
        <w:gridCol w:w="921"/>
        <w:gridCol w:w="922"/>
        <w:gridCol w:w="921"/>
        <w:gridCol w:w="922"/>
        <w:gridCol w:w="851"/>
        <w:gridCol w:w="851"/>
        <w:gridCol w:w="141"/>
        <w:gridCol w:w="781"/>
        <w:gridCol w:w="923"/>
        <w:gridCol w:w="779"/>
        <w:gridCol w:w="780"/>
        <w:gridCol w:w="286"/>
        <w:gridCol w:w="1559"/>
      </w:tblGrid>
      <w:tr w:rsidR="000352EA" w:rsidRPr="00D2176B" w:rsidTr="000352EA">
        <w:tc>
          <w:tcPr>
            <w:tcW w:w="8043" w:type="dxa"/>
          </w:tcPr>
          <w:p w:rsidR="000352EA" w:rsidRPr="00684286" w:rsidRDefault="000352EA" w:rsidP="00684286">
            <w:pPr>
              <w:shd w:val="clear" w:color="auto" w:fill="FFFFFF"/>
              <w:tabs>
                <w:tab w:val="left" w:pos="0"/>
                <w:tab w:val="left" w:pos="230"/>
                <w:tab w:val="left" w:pos="614"/>
              </w:tabs>
              <w:spacing w:after="0" w:line="240" w:lineRule="auto"/>
              <w:jc w:val="center"/>
              <w:rPr>
                <w:rFonts w:ascii="Times New Roman" w:hAnsi="Times New Roman"/>
                <w:b/>
              </w:rPr>
            </w:pPr>
            <w:r w:rsidRPr="00684286">
              <w:rPr>
                <w:rFonts w:ascii="Times New Roman" w:hAnsi="Times New Roman"/>
                <w:b/>
              </w:rPr>
              <w:t>Решено положительно</w:t>
            </w:r>
          </w:p>
        </w:tc>
        <w:tc>
          <w:tcPr>
            <w:tcW w:w="1843" w:type="dxa"/>
            <w:gridSpan w:val="2"/>
          </w:tcPr>
          <w:p w:rsidR="000352EA" w:rsidRPr="00D2176B" w:rsidRDefault="000352EA" w:rsidP="005637F9">
            <w:pPr>
              <w:spacing w:after="0" w:line="240" w:lineRule="auto"/>
              <w:rPr>
                <w:rFonts w:ascii="Times New Roman" w:hAnsi="Times New Roman"/>
                <w:b/>
              </w:rPr>
            </w:pPr>
            <w:r>
              <w:rPr>
                <w:rFonts w:ascii="Times New Roman" w:hAnsi="Times New Roman"/>
                <w:b/>
              </w:rPr>
              <w:t>1502</w:t>
            </w:r>
          </w:p>
        </w:tc>
        <w:tc>
          <w:tcPr>
            <w:tcW w:w="1843" w:type="dxa"/>
            <w:gridSpan w:val="2"/>
          </w:tcPr>
          <w:p w:rsidR="000352EA" w:rsidRPr="00D2176B" w:rsidRDefault="000352EA" w:rsidP="006D43CA">
            <w:pPr>
              <w:spacing w:after="0" w:line="240" w:lineRule="auto"/>
              <w:rPr>
                <w:rFonts w:ascii="Times New Roman" w:hAnsi="Times New Roman"/>
                <w:b/>
              </w:rPr>
            </w:pPr>
          </w:p>
        </w:tc>
        <w:tc>
          <w:tcPr>
            <w:tcW w:w="1843" w:type="dxa"/>
            <w:gridSpan w:val="3"/>
          </w:tcPr>
          <w:p w:rsidR="000352EA" w:rsidRPr="00D2176B" w:rsidRDefault="000352EA" w:rsidP="006D43CA">
            <w:pPr>
              <w:spacing w:after="0" w:line="240" w:lineRule="auto"/>
              <w:rPr>
                <w:rFonts w:ascii="Times New Roman" w:hAnsi="Times New Roman"/>
                <w:b/>
              </w:rPr>
            </w:pPr>
            <w:r>
              <w:rPr>
                <w:rFonts w:ascii="Times New Roman" w:hAnsi="Times New Roman"/>
                <w:b/>
              </w:rPr>
              <w:t>2035</w:t>
            </w:r>
          </w:p>
        </w:tc>
        <w:tc>
          <w:tcPr>
            <w:tcW w:w="1702" w:type="dxa"/>
            <w:gridSpan w:val="2"/>
          </w:tcPr>
          <w:p w:rsidR="000352EA" w:rsidRPr="00D2176B" w:rsidRDefault="000352EA" w:rsidP="00DE3185">
            <w:pPr>
              <w:spacing w:after="0" w:line="240" w:lineRule="auto"/>
              <w:rPr>
                <w:rFonts w:ascii="Times New Roman" w:hAnsi="Times New Roman"/>
                <w:b/>
              </w:rPr>
            </w:pPr>
          </w:p>
        </w:tc>
        <w:tc>
          <w:tcPr>
            <w:tcW w:w="1845" w:type="dxa"/>
            <w:gridSpan w:val="3"/>
          </w:tcPr>
          <w:p w:rsidR="000352EA" w:rsidRPr="00D2176B" w:rsidRDefault="000352EA" w:rsidP="00B31FA4">
            <w:pPr>
              <w:spacing w:after="0" w:line="240" w:lineRule="auto"/>
              <w:rPr>
                <w:rFonts w:ascii="Times New Roman" w:hAnsi="Times New Roman"/>
                <w:b/>
              </w:rPr>
            </w:pPr>
          </w:p>
        </w:tc>
        <w:tc>
          <w:tcPr>
            <w:tcW w:w="1559" w:type="dxa"/>
          </w:tcPr>
          <w:p w:rsidR="000352EA" w:rsidRPr="00D2176B" w:rsidRDefault="000352EA" w:rsidP="00DE3185">
            <w:pPr>
              <w:spacing w:after="0" w:line="240" w:lineRule="auto"/>
              <w:rPr>
                <w:rFonts w:ascii="Times New Roman" w:hAnsi="Times New Roman"/>
                <w:b/>
              </w:rPr>
            </w:pPr>
          </w:p>
        </w:tc>
      </w:tr>
      <w:tr w:rsidR="000352EA" w:rsidRPr="00D2176B" w:rsidTr="000352EA">
        <w:tc>
          <w:tcPr>
            <w:tcW w:w="8043" w:type="dxa"/>
          </w:tcPr>
          <w:p w:rsidR="000352EA" w:rsidRPr="00684286" w:rsidRDefault="000352EA" w:rsidP="00684286">
            <w:pPr>
              <w:shd w:val="clear" w:color="auto" w:fill="FFFFFF"/>
              <w:tabs>
                <w:tab w:val="left" w:pos="0"/>
                <w:tab w:val="left" w:pos="230"/>
                <w:tab w:val="left" w:pos="614"/>
              </w:tabs>
              <w:spacing w:after="0" w:line="240" w:lineRule="auto"/>
              <w:jc w:val="center"/>
              <w:rPr>
                <w:rFonts w:ascii="Times New Roman" w:hAnsi="Times New Roman"/>
                <w:b/>
              </w:rPr>
            </w:pPr>
            <w:r w:rsidRPr="00684286">
              <w:rPr>
                <w:rFonts w:ascii="Times New Roman" w:hAnsi="Times New Roman"/>
                <w:b/>
              </w:rPr>
              <w:t>Даны разъяснения</w:t>
            </w:r>
          </w:p>
        </w:tc>
        <w:tc>
          <w:tcPr>
            <w:tcW w:w="1843" w:type="dxa"/>
            <w:gridSpan w:val="2"/>
          </w:tcPr>
          <w:p w:rsidR="000352EA" w:rsidRPr="00D2176B" w:rsidRDefault="000352EA" w:rsidP="005637F9">
            <w:pPr>
              <w:spacing w:after="0" w:line="240" w:lineRule="auto"/>
              <w:rPr>
                <w:rFonts w:ascii="Times New Roman" w:hAnsi="Times New Roman"/>
                <w:b/>
              </w:rPr>
            </w:pPr>
            <w:r>
              <w:rPr>
                <w:rFonts w:ascii="Times New Roman" w:hAnsi="Times New Roman"/>
                <w:b/>
              </w:rPr>
              <w:t>32</w:t>
            </w:r>
          </w:p>
        </w:tc>
        <w:tc>
          <w:tcPr>
            <w:tcW w:w="1843" w:type="dxa"/>
            <w:gridSpan w:val="2"/>
          </w:tcPr>
          <w:p w:rsidR="000352EA" w:rsidRPr="00D2176B" w:rsidRDefault="000352EA" w:rsidP="006D43CA">
            <w:pPr>
              <w:spacing w:after="0" w:line="240" w:lineRule="auto"/>
              <w:rPr>
                <w:rFonts w:ascii="Times New Roman" w:hAnsi="Times New Roman"/>
                <w:b/>
              </w:rPr>
            </w:pPr>
          </w:p>
        </w:tc>
        <w:tc>
          <w:tcPr>
            <w:tcW w:w="1843" w:type="dxa"/>
            <w:gridSpan w:val="3"/>
          </w:tcPr>
          <w:p w:rsidR="000352EA" w:rsidRPr="00D2176B" w:rsidRDefault="000352EA" w:rsidP="006D43CA">
            <w:pPr>
              <w:spacing w:after="0" w:line="240" w:lineRule="auto"/>
              <w:rPr>
                <w:rFonts w:ascii="Times New Roman" w:hAnsi="Times New Roman"/>
                <w:b/>
              </w:rPr>
            </w:pPr>
            <w:r>
              <w:rPr>
                <w:rFonts w:ascii="Times New Roman" w:hAnsi="Times New Roman"/>
                <w:b/>
              </w:rPr>
              <w:t>48</w:t>
            </w:r>
          </w:p>
        </w:tc>
        <w:tc>
          <w:tcPr>
            <w:tcW w:w="1702" w:type="dxa"/>
            <w:gridSpan w:val="2"/>
          </w:tcPr>
          <w:p w:rsidR="000352EA" w:rsidRPr="00D2176B" w:rsidRDefault="000352EA" w:rsidP="00DE3185">
            <w:pPr>
              <w:spacing w:after="0" w:line="240" w:lineRule="auto"/>
              <w:rPr>
                <w:rFonts w:ascii="Times New Roman" w:hAnsi="Times New Roman"/>
                <w:b/>
              </w:rPr>
            </w:pPr>
          </w:p>
        </w:tc>
        <w:tc>
          <w:tcPr>
            <w:tcW w:w="1845" w:type="dxa"/>
            <w:gridSpan w:val="3"/>
          </w:tcPr>
          <w:p w:rsidR="000352EA" w:rsidRPr="00D2176B" w:rsidRDefault="000352EA" w:rsidP="00DE3185">
            <w:pPr>
              <w:spacing w:after="0" w:line="240" w:lineRule="auto"/>
              <w:rPr>
                <w:rFonts w:ascii="Times New Roman" w:hAnsi="Times New Roman"/>
                <w:b/>
              </w:rPr>
            </w:pPr>
          </w:p>
        </w:tc>
        <w:tc>
          <w:tcPr>
            <w:tcW w:w="1559" w:type="dxa"/>
          </w:tcPr>
          <w:p w:rsidR="000352EA" w:rsidRPr="00D2176B" w:rsidRDefault="000352EA" w:rsidP="00DE3185">
            <w:pPr>
              <w:spacing w:after="0" w:line="240" w:lineRule="auto"/>
              <w:rPr>
                <w:rFonts w:ascii="Times New Roman" w:hAnsi="Times New Roman"/>
                <w:b/>
              </w:rPr>
            </w:pPr>
          </w:p>
        </w:tc>
      </w:tr>
      <w:tr w:rsidR="000352EA" w:rsidRPr="00D2176B" w:rsidTr="000352EA">
        <w:tc>
          <w:tcPr>
            <w:tcW w:w="8043" w:type="dxa"/>
          </w:tcPr>
          <w:p w:rsidR="000352EA" w:rsidRPr="00684286" w:rsidRDefault="000352EA" w:rsidP="00684286">
            <w:pPr>
              <w:shd w:val="clear" w:color="auto" w:fill="FFFFFF"/>
              <w:tabs>
                <w:tab w:val="left" w:pos="0"/>
                <w:tab w:val="left" w:pos="230"/>
                <w:tab w:val="left" w:pos="614"/>
              </w:tabs>
              <w:spacing w:after="0" w:line="240" w:lineRule="auto"/>
              <w:jc w:val="center"/>
              <w:rPr>
                <w:rFonts w:ascii="Times New Roman" w:hAnsi="Times New Roman"/>
                <w:b/>
                <w:i/>
              </w:rPr>
            </w:pPr>
            <w:r w:rsidRPr="00684286">
              <w:rPr>
                <w:rFonts w:ascii="Times New Roman" w:hAnsi="Times New Roman"/>
                <w:b/>
              </w:rPr>
              <w:t>Поставлено на контроль</w:t>
            </w:r>
          </w:p>
        </w:tc>
        <w:tc>
          <w:tcPr>
            <w:tcW w:w="1843" w:type="dxa"/>
            <w:gridSpan w:val="2"/>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1843" w:type="dxa"/>
            <w:gridSpan w:val="2"/>
          </w:tcPr>
          <w:p w:rsidR="000352EA" w:rsidRPr="00D2176B" w:rsidRDefault="000352EA" w:rsidP="006D43CA">
            <w:pPr>
              <w:spacing w:after="0" w:line="240" w:lineRule="auto"/>
              <w:rPr>
                <w:rFonts w:ascii="Times New Roman" w:hAnsi="Times New Roman"/>
                <w:b/>
              </w:rPr>
            </w:pPr>
          </w:p>
        </w:tc>
        <w:tc>
          <w:tcPr>
            <w:tcW w:w="1843" w:type="dxa"/>
            <w:gridSpan w:val="3"/>
          </w:tcPr>
          <w:p w:rsidR="000352EA" w:rsidRPr="00D2176B" w:rsidRDefault="000352EA" w:rsidP="006D43CA">
            <w:pPr>
              <w:spacing w:after="0" w:line="240" w:lineRule="auto"/>
              <w:rPr>
                <w:rFonts w:ascii="Times New Roman" w:hAnsi="Times New Roman"/>
                <w:b/>
              </w:rPr>
            </w:pPr>
            <w:r>
              <w:rPr>
                <w:rFonts w:ascii="Times New Roman" w:hAnsi="Times New Roman"/>
                <w:b/>
              </w:rPr>
              <w:t>0</w:t>
            </w:r>
          </w:p>
        </w:tc>
        <w:tc>
          <w:tcPr>
            <w:tcW w:w="1702" w:type="dxa"/>
            <w:gridSpan w:val="2"/>
          </w:tcPr>
          <w:p w:rsidR="000352EA" w:rsidRPr="00D2176B" w:rsidRDefault="000352EA" w:rsidP="00DE3185">
            <w:pPr>
              <w:spacing w:after="0" w:line="240" w:lineRule="auto"/>
              <w:rPr>
                <w:rFonts w:ascii="Times New Roman" w:hAnsi="Times New Roman"/>
                <w:b/>
              </w:rPr>
            </w:pPr>
          </w:p>
        </w:tc>
        <w:tc>
          <w:tcPr>
            <w:tcW w:w="1845" w:type="dxa"/>
            <w:gridSpan w:val="3"/>
          </w:tcPr>
          <w:p w:rsidR="000352EA" w:rsidRPr="00D2176B" w:rsidRDefault="000352EA" w:rsidP="00DE3185">
            <w:pPr>
              <w:spacing w:after="0" w:line="240" w:lineRule="auto"/>
              <w:rPr>
                <w:rFonts w:ascii="Times New Roman" w:hAnsi="Times New Roman"/>
                <w:b/>
              </w:rPr>
            </w:pPr>
          </w:p>
        </w:tc>
        <w:tc>
          <w:tcPr>
            <w:tcW w:w="1559" w:type="dxa"/>
          </w:tcPr>
          <w:p w:rsidR="000352EA" w:rsidRPr="00D2176B" w:rsidRDefault="000352EA" w:rsidP="00DE3185">
            <w:pPr>
              <w:spacing w:after="0" w:line="240" w:lineRule="auto"/>
              <w:rPr>
                <w:rFonts w:ascii="Times New Roman" w:hAnsi="Times New Roman"/>
                <w:b/>
              </w:rPr>
            </w:pPr>
          </w:p>
        </w:tc>
      </w:tr>
      <w:tr w:rsidR="000352EA" w:rsidRPr="00D2176B" w:rsidTr="000352EA">
        <w:trPr>
          <w:gridAfter w:val="2"/>
          <w:wAfter w:w="1844" w:type="dxa"/>
        </w:trPr>
        <w:tc>
          <w:tcPr>
            <w:tcW w:w="8043" w:type="dxa"/>
          </w:tcPr>
          <w:p w:rsidR="000352EA" w:rsidRPr="00684286" w:rsidRDefault="000352EA" w:rsidP="00DE3185">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Нарушены сроки рассмотрения</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6D43CA">
            <w:pPr>
              <w:spacing w:after="0" w:line="240" w:lineRule="auto"/>
              <w:rPr>
                <w:rFonts w:ascii="Times New Roman" w:hAnsi="Times New Roman"/>
                <w:b/>
              </w:rPr>
            </w:pPr>
          </w:p>
        </w:tc>
        <w:tc>
          <w:tcPr>
            <w:tcW w:w="922" w:type="dxa"/>
          </w:tcPr>
          <w:p w:rsidR="000352EA" w:rsidRPr="00D2176B" w:rsidRDefault="000352EA" w:rsidP="006D43CA">
            <w:pPr>
              <w:spacing w:after="0" w:line="240" w:lineRule="auto"/>
              <w:rPr>
                <w:rFonts w:ascii="Times New Roman" w:hAnsi="Times New Roman"/>
                <w:b/>
              </w:rPr>
            </w:pPr>
          </w:p>
        </w:tc>
        <w:tc>
          <w:tcPr>
            <w:tcW w:w="851" w:type="dxa"/>
            <w:shd w:val="clear" w:color="auto" w:fill="D9D9D9"/>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851" w:type="dxa"/>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922" w:type="dxa"/>
            <w:gridSpan w:val="2"/>
            <w:shd w:val="clear" w:color="auto" w:fill="D9D9D9"/>
          </w:tcPr>
          <w:p w:rsidR="000352EA" w:rsidRPr="00D2176B" w:rsidRDefault="000352EA" w:rsidP="00DE3185">
            <w:pPr>
              <w:spacing w:after="0" w:line="240" w:lineRule="auto"/>
              <w:rPr>
                <w:rFonts w:ascii="Times New Roman" w:hAnsi="Times New Roman"/>
                <w:b/>
              </w:rPr>
            </w:pPr>
          </w:p>
        </w:tc>
        <w:tc>
          <w:tcPr>
            <w:tcW w:w="923" w:type="dxa"/>
          </w:tcPr>
          <w:p w:rsidR="000352EA" w:rsidRPr="00D2176B" w:rsidRDefault="000352EA" w:rsidP="00DE3185">
            <w:pPr>
              <w:spacing w:after="0" w:line="240" w:lineRule="auto"/>
              <w:rPr>
                <w:rFonts w:ascii="Times New Roman" w:hAnsi="Times New Roman"/>
                <w:b/>
              </w:rPr>
            </w:pPr>
          </w:p>
        </w:tc>
        <w:tc>
          <w:tcPr>
            <w:tcW w:w="779" w:type="dxa"/>
            <w:shd w:val="clear" w:color="auto" w:fill="D9D9D9"/>
          </w:tcPr>
          <w:p w:rsidR="000352EA" w:rsidRPr="00D2176B" w:rsidRDefault="000352EA" w:rsidP="00DE3185">
            <w:pPr>
              <w:spacing w:after="0" w:line="240" w:lineRule="auto"/>
              <w:rPr>
                <w:rFonts w:ascii="Times New Roman" w:hAnsi="Times New Roman"/>
                <w:b/>
              </w:rPr>
            </w:pPr>
          </w:p>
        </w:tc>
        <w:tc>
          <w:tcPr>
            <w:tcW w:w="780" w:type="dxa"/>
          </w:tcPr>
          <w:p w:rsidR="000352EA" w:rsidRPr="00D2176B" w:rsidRDefault="000352EA" w:rsidP="00DE3185">
            <w:pPr>
              <w:spacing w:after="0" w:line="240" w:lineRule="auto"/>
              <w:rPr>
                <w:rFonts w:ascii="Times New Roman" w:hAnsi="Times New Roman"/>
                <w:b/>
              </w:rPr>
            </w:pPr>
          </w:p>
        </w:tc>
      </w:tr>
      <w:tr w:rsidR="000352EA" w:rsidRPr="00D2176B" w:rsidTr="000352EA">
        <w:trPr>
          <w:gridAfter w:val="2"/>
          <w:wAfter w:w="1844" w:type="dxa"/>
        </w:trPr>
        <w:tc>
          <w:tcPr>
            <w:tcW w:w="8043" w:type="dxa"/>
          </w:tcPr>
          <w:p w:rsidR="000352EA" w:rsidRPr="00684286" w:rsidRDefault="000352EA" w:rsidP="00DE3185">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 xml:space="preserve">Количество обращений рассмотренных в установленный срок </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81</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1453</w:t>
            </w:r>
          </w:p>
        </w:tc>
        <w:tc>
          <w:tcPr>
            <w:tcW w:w="921" w:type="dxa"/>
            <w:shd w:val="clear" w:color="auto" w:fill="D9D9D9"/>
          </w:tcPr>
          <w:p w:rsidR="000352EA" w:rsidRPr="00D2176B" w:rsidRDefault="000352EA" w:rsidP="006D43CA">
            <w:pPr>
              <w:spacing w:after="0" w:line="240" w:lineRule="auto"/>
              <w:rPr>
                <w:rFonts w:ascii="Times New Roman" w:hAnsi="Times New Roman"/>
                <w:b/>
              </w:rPr>
            </w:pPr>
          </w:p>
        </w:tc>
        <w:tc>
          <w:tcPr>
            <w:tcW w:w="922" w:type="dxa"/>
          </w:tcPr>
          <w:p w:rsidR="000352EA" w:rsidRPr="00D2176B" w:rsidRDefault="000352EA" w:rsidP="006D43CA">
            <w:pPr>
              <w:spacing w:after="0" w:line="240" w:lineRule="auto"/>
              <w:rPr>
                <w:rFonts w:ascii="Times New Roman" w:hAnsi="Times New Roman"/>
                <w:b/>
              </w:rPr>
            </w:pPr>
          </w:p>
        </w:tc>
        <w:tc>
          <w:tcPr>
            <w:tcW w:w="851" w:type="dxa"/>
            <w:shd w:val="clear" w:color="auto" w:fill="D9D9D9"/>
          </w:tcPr>
          <w:p w:rsidR="000352EA" w:rsidRPr="00D2176B" w:rsidRDefault="000352EA" w:rsidP="00DE3185">
            <w:pPr>
              <w:spacing w:after="0" w:line="240" w:lineRule="auto"/>
              <w:rPr>
                <w:rFonts w:ascii="Times New Roman" w:hAnsi="Times New Roman"/>
                <w:b/>
              </w:rPr>
            </w:pPr>
            <w:r>
              <w:rPr>
                <w:rFonts w:ascii="Times New Roman" w:hAnsi="Times New Roman"/>
                <w:b/>
              </w:rPr>
              <w:t>66</w:t>
            </w:r>
          </w:p>
        </w:tc>
        <w:tc>
          <w:tcPr>
            <w:tcW w:w="851" w:type="dxa"/>
          </w:tcPr>
          <w:p w:rsidR="000352EA" w:rsidRPr="00D2176B" w:rsidRDefault="000352EA" w:rsidP="00DE3185">
            <w:pPr>
              <w:spacing w:after="0" w:line="240" w:lineRule="auto"/>
              <w:rPr>
                <w:rFonts w:ascii="Times New Roman" w:hAnsi="Times New Roman"/>
                <w:b/>
              </w:rPr>
            </w:pPr>
            <w:r>
              <w:rPr>
                <w:rFonts w:ascii="Times New Roman" w:hAnsi="Times New Roman"/>
                <w:b/>
              </w:rPr>
              <w:t>2017</w:t>
            </w:r>
          </w:p>
        </w:tc>
        <w:tc>
          <w:tcPr>
            <w:tcW w:w="922" w:type="dxa"/>
            <w:gridSpan w:val="2"/>
            <w:shd w:val="clear" w:color="auto" w:fill="D9D9D9"/>
          </w:tcPr>
          <w:p w:rsidR="000352EA" w:rsidRPr="00D2176B" w:rsidRDefault="000352EA" w:rsidP="00A451E9">
            <w:pPr>
              <w:spacing w:after="0" w:line="240" w:lineRule="auto"/>
              <w:rPr>
                <w:rFonts w:ascii="Times New Roman" w:hAnsi="Times New Roman"/>
                <w:b/>
              </w:rPr>
            </w:pPr>
          </w:p>
        </w:tc>
        <w:tc>
          <w:tcPr>
            <w:tcW w:w="923" w:type="dxa"/>
          </w:tcPr>
          <w:p w:rsidR="000352EA" w:rsidRPr="00D2176B" w:rsidRDefault="000352EA" w:rsidP="00A451E9">
            <w:pPr>
              <w:spacing w:after="0" w:line="240" w:lineRule="auto"/>
              <w:rPr>
                <w:rFonts w:ascii="Times New Roman" w:hAnsi="Times New Roman"/>
                <w:b/>
              </w:rPr>
            </w:pPr>
          </w:p>
        </w:tc>
        <w:tc>
          <w:tcPr>
            <w:tcW w:w="779" w:type="dxa"/>
            <w:shd w:val="clear" w:color="auto" w:fill="D9D9D9"/>
          </w:tcPr>
          <w:p w:rsidR="000352EA" w:rsidRPr="00D2176B" w:rsidRDefault="000352EA" w:rsidP="00DE3185">
            <w:pPr>
              <w:spacing w:after="0" w:line="240" w:lineRule="auto"/>
              <w:rPr>
                <w:rFonts w:ascii="Times New Roman" w:hAnsi="Times New Roman"/>
                <w:b/>
              </w:rPr>
            </w:pPr>
          </w:p>
        </w:tc>
        <w:tc>
          <w:tcPr>
            <w:tcW w:w="780" w:type="dxa"/>
          </w:tcPr>
          <w:p w:rsidR="000352EA" w:rsidRPr="00D2176B" w:rsidRDefault="000352EA" w:rsidP="00DE3185">
            <w:pPr>
              <w:spacing w:after="0" w:line="240" w:lineRule="auto"/>
              <w:rPr>
                <w:rFonts w:ascii="Times New Roman" w:hAnsi="Times New Roman"/>
                <w:b/>
              </w:rPr>
            </w:pPr>
          </w:p>
        </w:tc>
      </w:tr>
      <w:tr w:rsidR="000352EA" w:rsidRPr="00D2176B" w:rsidTr="000352EA">
        <w:trPr>
          <w:gridAfter w:val="2"/>
          <w:wAfter w:w="1844" w:type="dxa"/>
        </w:trPr>
        <w:tc>
          <w:tcPr>
            <w:tcW w:w="8043" w:type="dxa"/>
          </w:tcPr>
          <w:p w:rsidR="000352EA" w:rsidRPr="00684286" w:rsidRDefault="000352EA" w:rsidP="00DE3185">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Количество поступивших жалоб (претензий), протестов, предписаний</w:t>
            </w:r>
          </w:p>
          <w:p w:rsidR="000352EA" w:rsidRPr="00684286" w:rsidRDefault="000352EA" w:rsidP="00DE3185">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 xml:space="preserve"> (по рассмотрению обращений граждан)</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6D43CA">
            <w:pPr>
              <w:spacing w:after="0" w:line="240" w:lineRule="auto"/>
              <w:rPr>
                <w:rFonts w:ascii="Times New Roman" w:hAnsi="Times New Roman"/>
                <w:b/>
              </w:rPr>
            </w:pPr>
          </w:p>
        </w:tc>
        <w:tc>
          <w:tcPr>
            <w:tcW w:w="922" w:type="dxa"/>
          </w:tcPr>
          <w:p w:rsidR="000352EA" w:rsidRPr="00D2176B" w:rsidRDefault="000352EA" w:rsidP="006D43CA">
            <w:pPr>
              <w:spacing w:after="0" w:line="240" w:lineRule="auto"/>
              <w:rPr>
                <w:rFonts w:ascii="Times New Roman" w:hAnsi="Times New Roman"/>
                <w:b/>
              </w:rPr>
            </w:pPr>
          </w:p>
        </w:tc>
        <w:tc>
          <w:tcPr>
            <w:tcW w:w="851" w:type="dxa"/>
            <w:shd w:val="clear" w:color="auto" w:fill="D9D9D9"/>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851" w:type="dxa"/>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922" w:type="dxa"/>
            <w:gridSpan w:val="2"/>
            <w:shd w:val="clear" w:color="auto" w:fill="D9D9D9"/>
          </w:tcPr>
          <w:p w:rsidR="000352EA" w:rsidRPr="00D2176B" w:rsidRDefault="000352EA" w:rsidP="00DE3185">
            <w:pPr>
              <w:spacing w:after="0" w:line="240" w:lineRule="auto"/>
              <w:rPr>
                <w:rFonts w:ascii="Times New Roman" w:hAnsi="Times New Roman"/>
                <w:b/>
              </w:rPr>
            </w:pPr>
          </w:p>
        </w:tc>
        <w:tc>
          <w:tcPr>
            <w:tcW w:w="923" w:type="dxa"/>
          </w:tcPr>
          <w:p w:rsidR="000352EA" w:rsidRPr="00D2176B" w:rsidRDefault="000352EA" w:rsidP="00DE3185">
            <w:pPr>
              <w:spacing w:after="0" w:line="240" w:lineRule="auto"/>
              <w:rPr>
                <w:rFonts w:ascii="Times New Roman" w:hAnsi="Times New Roman"/>
                <w:b/>
              </w:rPr>
            </w:pPr>
          </w:p>
        </w:tc>
        <w:tc>
          <w:tcPr>
            <w:tcW w:w="779" w:type="dxa"/>
            <w:shd w:val="clear" w:color="auto" w:fill="D9D9D9"/>
          </w:tcPr>
          <w:p w:rsidR="000352EA" w:rsidRPr="00D2176B" w:rsidRDefault="000352EA" w:rsidP="00DE3185">
            <w:pPr>
              <w:spacing w:after="0" w:line="240" w:lineRule="auto"/>
              <w:rPr>
                <w:rFonts w:ascii="Times New Roman" w:hAnsi="Times New Roman"/>
                <w:b/>
              </w:rPr>
            </w:pPr>
          </w:p>
        </w:tc>
        <w:tc>
          <w:tcPr>
            <w:tcW w:w="780" w:type="dxa"/>
          </w:tcPr>
          <w:p w:rsidR="000352EA" w:rsidRPr="00D2176B" w:rsidRDefault="000352EA" w:rsidP="00DE3185">
            <w:pPr>
              <w:spacing w:after="0" w:line="240" w:lineRule="auto"/>
              <w:rPr>
                <w:rFonts w:ascii="Times New Roman" w:hAnsi="Times New Roman"/>
                <w:b/>
              </w:rPr>
            </w:pPr>
          </w:p>
        </w:tc>
      </w:tr>
      <w:tr w:rsidR="000352EA" w:rsidRPr="00D2176B" w:rsidTr="000352EA">
        <w:trPr>
          <w:gridAfter w:val="2"/>
          <w:wAfter w:w="1844" w:type="dxa"/>
        </w:trPr>
        <w:tc>
          <w:tcPr>
            <w:tcW w:w="8043" w:type="dxa"/>
          </w:tcPr>
          <w:p w:rsidR="000352EA" w:rsidRPr="00684286" w:rsidRDefault="000352EA" w:rsidP="009B3904">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Количество удовлетворенных жалоб (претензий), протестов, предписаний</w:t>
            </w:r>
          </w:p>
          <w:p w:rsidR="000352EA" w:rsidRPr="00684286" w:rsidRDefault="000352EA" w:rsidP="009B3904">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 xml:space="preserve"> (по рассмотрению обращений граждан)</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6D43CA">
            <w:pPr>
              <w:spacing w:after="0" w:line="240" w:lineRule="auto"/>
              <w:rPr>
                <w:rFonts w:ascii="Times New Roman" w:hAnsi="Times New Roman"/>
                <w:b/>
              </w:rPr>
            </w:pPr>
          </w:p>
        </w:tc>
        <w:tc>
          <w:tcPr>
            <w:tcW w:w="922" w:type="dxa"/>
          </w:tcPr>
          <w:p w:rsidR="000352EA" w:rsidRPr="00D2176B" w:rsidRDefault="000352EA" w:rsidP="006D43CA">
            <w:pPr>
              <w:spacing w:after="0" w:line="240" w:lineRule="auto"/>
              <w:rPr>
                <w:rFonts w:ascii="Times New Roman" w:hAnsi="Times New Roman"/>
                <w:b/>
              </w:rPr>
            </w:pPr>
          </w:p>
        </w:tc>
        <w:tc>
          <w:tcPr>
            <w:tcW w:w="851" w:type="dxa"/>
            <w:shd w:val="clear" w:color="auto" w:fill="D9D9D9"/>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851" w:type="dxa"/>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922" w:type="dxa"/>
            <w:gridSpan w:val="2"/>
            <w:shd w:val="clear" w:color="auto" w:fill="D9D9D9"/>
          </w:tcPr>
          <w:p w:rsidR="000352EA" w:rsidRPr="00D2176B" w:rsidRDefault="000352EA" w:rsidP="00DE3185">
            <w:pPr>
              <w:spacing w:after="0" w:line="240" w:lineRule="auto"/>
              <w:rPr>
                <w:rFonts w:ascii="Times New Roman" w:hAnsi="Times New Roman"/>
                <w:b/>
              </w:rPr>
            </w:pPr>
          </w:p>
        </w:tc>
        <w:tc>
          <w:tcPr>
            <w:tcW w:w="923" w:type="dxa"/>
          </w:tcPr>
          <w:p w:rsidR="000352EA" w:rsidRPr="00D2176B" w:rsidRDefault="000352EA" w:rsidP="00DE3185">
            <w:pPr>
              <w:spacing w:after="0" w:line="240" w:lineRule="auto"/>
              <w:rPr>
                <w:rFonts w:ascii="Times New Roman" w:hAnsi="Times New Roman"/>
                <w:b/>
              </w:rPr>
            </w:pPr>
          </w:p>
        </w:tc>
        <w:tc>
          <w:tcPr>
            <w:tcW w:w="779" w:type="dxa"/>
            <w:shd w:val="clear" w:color="auto" w:fill="D9D9D9"/>
          </w:tcPr>
          <w:p w:rsidR="000352EA" w:rsidRPr="00D2176B" w:rsidRDefault="000352EA" w:rsidP="00DE3185">
            <w:pPr>
              <w:spacing w:after="0" w:line="240" w:lineRule="auto"/>
              <w:rPr>
                <w:rFonts w:ascii="Times New Roman" w:hAnsi="Times New Roman"/>
                <w:b/>
              </w:rPr>
            </w:pPr>
          </w:p>
        </w:tc>
        <w:tc>
          <w:tcPr>
            <w:tcW w:w="780" w:type="dxa"/>
          </w:tcPr>
          <w:p w:rsidR="000352EA" w:rsidRPr="00D2176B" w:rsidRDefault="000352EA" w:rsidP="00DE3185">
            <w:pPr>
              <w:spacing w:after="0" w:line="240" w:lineRule="auto"/>
              <w:rPr>
                <w:rFonts w:ascii="Times New Roman" w:hAnsi="Times New Roman"/>
                <w:b/>
              </w:rPr>
            </w:pPr>
          </w:p>
        </w:tc>
      </w:tr>
      <w:tr w:rsidR="000352EA" w:rsidRPr="00D2176B" w:rsidTr="000352EA">
        <w:trPr>
          <w:gridAfter w:val="2"/>
          <w:wAfter w:w="1844" w:type="dxa"/>
        </w:trPr>
        <w:tc>
          <w:tcPr>
            <w:tcW w:w="8043" w:type="dxa"/>
          </w:tcPr>
          <w:p w:rsidR="000352EA" w:rsidRPr="00684286" w:rsidRDefault="000352EA" w:rsidP="009B3904">
            <w:pPr>
              <w:shd w:val="clear" w:color="auto" w:fill="FFFFFF"/>
              <w:tabs>
                <w:tab w:val="left" w:pos="0"/>
                <w:tab w:val="left" w:pos="230"/>
                <w:tab w:val="left" w:pos="614"/>
              </w:tabs>
              <w:spacing w:after="0" w:line="240" w:lineRule="auto"/>
              <w:rPr>
                <w:rFonts w:ascii="Times New Roman" w:hAnsi="Times New Roman"/>
              </w:rPr>
            </w:pPr>
            <w:r w:rsidRPr="00684286">
              <w:rPr>
                <w:rFonts w:ascii="Times New Roman" w:hAnsi="Times New Roman"/>
              </w:rPr>
              <w:t>Количество жалоб (претензий), протестов, предписаний, признанных необоснованными  (по рассмотрению обращений граждан)</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921" w:type="dxa"/>
            <w:shd w:val="clear" w:color="auto" w:fill="D9D9D9"/>
          </w:tcPr>
          <w:p w:rsidR="000352EA" w:rsidRPr="00D2176B" w:rsidRDefault="000352EA" w:rsidP="006D43CA">
            <w:pPr>
              <w:spacing w:after="0" w:line="240" w:lineRule="auto"/>
              <w:rPr>
                <w:rFonts w:ascii="Times New Roman" w:hAnsi="Times New Roman"/>
                <w:b/>
              </w:rPr>
            </w:pPr>
          </w:p>
        </w:tc>
        <w:tc>
          <w:tcPr>
            <w:tcW w:w="922" w:type="dxa"/>
          </w:tcPr>
          <w:p w:rsidR="000352EA" w:rsidRPr="00D2176B" w:rsidRDefault="000352EA" w:rsidP="006D43CA">
            <w:pPr>
              <w:spacing w:after="0" w:line="240" w:lineRule="auto"/>
              <w:rPr>
                <w:rFonts w:ascii="Times New Roman" w:hAnsi="Times New Roman"/>
                <w:b/>
              </w:rPr>
            </w:pPr>
          </w:p>
        </w:tc>
        <w:tc>
          <w:tcPr>
            <w:tcW w:w="851" w:type="dxa"/>
            <w:shd w:val="clear" w:color="auto" w:fill="D9D9D9"/>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851" w:type="dxa"/>
          </w:tcPr>
          <w:p w:rsidR="000352EA" w:rsidRPr="00D2176B" w:rsidRDefault="000352EA" w:rsidP="00DE3185">
            <w:pPr>
              <w:spacing w:after="0" w:line="240" w:lineRule="auto"/>
              <w:rPr>
                <w:rFonts w:ascii="Times New Roman" w:hAnsi="Times New Roman"/>
                <w:b/>
              </w:rPr>
            </w:pPr>
            <w:r>
              <w:rPr>
                <w:rFonts w:ascii="Times New Roman" w:hAnsi="Times New Roman"/>
                <w:b/>
              </w:rPr>
              <w:t>0</w:t>
            </w:r>
          </w:p>
        </w:tc>
        <w:tc>
          <w:tcPr>
            <w:tcW w:w="922" w:type="dxa"/>
            <w:gridSpan w:val="2"/>
            <w:shd w:val="clear" w:color="auto" w:fill="D9D9D9"/>
          </w:tcPr>
          <w:p w:rsidR="000352EA" w:rsidRPr="00D2176B" w:rsidRDefault="000352EA" w:rsidP="00DE3185">
            <w:pPr>
              <w:spacing w:after="0" w:line="240" w:lineRule="auto"/>
              <w:rPr>
                <w:rFonts w:ascii="Times New Roman" w:hAnsi="Times New Roman"/>
                <w:b/>
              </w:rPr>
            </w:pPr>
          </w:p>
        </w:tc>
        <w:tc>
          <w:tcPr>
            <w:tcW w:w="923" w:type="dxa"/>
          </w:tcPr>
          <w:p w:rsidR="000352EA" w:rsidRPr="00D2176B" w:rsidRDefault="000352EA" w:rsidP="00DE3185">
            <w:pPr>
              <w:spacing w:after="0" w:line="240" w:lineRule="auto"/>
              <w:rPr>
                <w:rFonts w:ascii="Times New Roman" w:hAnsi="Times New Roman"/>
                <w:b/>
              </w:rPr>
            </w:pPr>
          </w:p>
        </w:tc>
        <w:tc>
          <w:tcPr>
            <w:tcW w:w="779" w:type="dxa"/>
            <w:shd w:val="clear" w:color="auto" w:fill="D9D9D9"/>
          </w:tcPr>
          <w:p w:rsidR="000352EA" w:rsidRPr="00D2176B" w:rsidRDefault="000352EA" w:rsidP="00DE3185">
            <w:pPr>
              <w:spacing w:after="0" w:line="240" w:lineRule="auto"/>
              <w:rPr>
                <w:rFonts w:ascii="Times New Roman" w:hAnsi="Times New Roman"/>
                <w:b/>
              </w:rPr>
            </w:pPr>
          </w:p>
        </w:tc>
        <w:tc>
          <w:tcPr>
            <w:tcW w:w="780" w:type="dxa"/>
          </w:tcPr>
          <w:p w:rsidR="000352EA" w:rsidRPr="00D2176B" w:rsidRDefault="000352EA" w:rsidP="00DE3185">
            <w:pPr>
              <w:spacing w:after="0" w:line="240" w:lineRule="auto"/>
              <w:rPr>
                <w:rFonts w:ascii="Times New Roman" w:hAnsi="Times New Roman"/>
                <w:b/>
              </w:rPr>
            </w:pPr>
          </w:p>
        </w:tc>
      </w:tr>
      <w:tr w:rsidR="000352EA" w:rsidRPr="00D2176B" w:rsidTr="000352EA">
        <w:tc>
          <w:tcPr>
            <w:tcW w:w="8043" w:type="dxa"/>
          </w:tcPr>
          <w:p w:rsidR="000352EA" w:rsidRDefault="000352EA" w:rsidP="00DE3185">
            <w:pPr>
              <w:shd w:val="clear" w:color="auto" w:fill="FFFFFF"/>
              <w:tabs>
                <w:tab w:val="left" w:pos="0"/>
                <w:tab w:val="left" w:pos="230"/>
                <w:tab w:val="left" w:pos="614"/>
              </w:tabs>
              <w:spacing w:after="0" w:line="240" w:lineRule="auto"/>
              <w:rPr>
                <w:rFonts w:ascii="Times New Roman" w:hAnsi="Times New Roman"/>
              </w:rPr>
            </w:pPr>
            <w:r>
              <w:rPr>
                <w:rFonts w:ascii="Times New Roman" w:hAnsi="Times New Roman"/>
              </w:rPr>
              <w:t>Направлено по принадлежности</w:t>
            </w:r>
          </w:p>
        </w:tc>
        <w:tc>
          <w:tcPr>
            <w:tcW w:w="1843" w:type="dxa"/>
            <w:gridSpan w:val="2"/>
          </w:tcPr>
          <w:p w:rsidR="000352EA" w:rsidRPr="00D2176B" w:rsidRDefault="000352EA" w:rsidP="005637F9">
            <w:pPr>
              <w:spacing w:after="0" w:line="240" w:lineRule="auto"/>
              <w:rPr>
                <w:rFonts w:ascii="Times New Roman" w:hAnsi="Times New Roman"/>
                <w:b/>
              </w:rPr>
            </w:pPr>
            <w:r>
              <w:rPr>
                <w:rFonts w:ascii="Times New Roman" w:hAnsi="Times New Roman"/>
                <w:b/>
              </w:rPr>
              <w:t>7</w:t>
            </w:r>
          </w:p>
        </w:tc>
        <w:tc>
          <w:tcPr>
            <w:tcW w:w="1843" w:type="dxa"/>
            <w:gridSpan w:val="2"/>
          </w:tcPr>
          <w:p w:rsidR="000352EA" w:rsidRPr="00D2176B" w:rsidRDefault="000352EA" w:rsidP="006D43CA">
            <w:pPr>
              <w:spacing w:after="0" w:line="240" w:lineRule="auto"/>
              <w:rPr>
                <w:rFonts w:ascii="Times New Roman" w:hAnsi="Times New Roman"/>
                <w:b/>
              </w:rPr>
            </w:pPr>
          </w:p>
        </w:tc>
        <w:tc>
          <w:tcPr>
            <w:tcW w:w="1843" w:type="dxa"/>
            <w:gridSpan w:val="3"/>
          </w:tcPr>
          <w:p w:rsidR="000352EA" w:rsidRPr="00D2176B" w:rsidRDefault="000352EA" w:rsidP="006D43CA">
            <w:pPr>
              <w:spacing w:after="0" w:line="240" w:lineRule="auto"/>
              <w:rPr>
                <w:rFonts w:ascii="Times New Roman" w:hAnsi="Times New Roman"/>
                <w:b/>
              </w:rPr>
            </w:pPr>
            <w:r>
              <w:rPr>
                <w:rFonts w:ascii="Times New Roman" w:hAnsi="Times New Roman"/>
                <w:b/>
              </w:rPr>
              <w:t>9</w:t>
            </w:r>
          </w:p>
        </w:tc>
        <w:tc>
          <w:tcPr>
            <w:tcW w:w="1702" w:type="dxa"/>
            <w:gridSpan w:val="2"/>
          </w:tcPr>
          <w:p w:rsidR="000352EA" w:rsidRPr="00D2176B" w:rsidRDefault="000352EA" w:rsidP="00DE3185">
            <w:pPr>
              <w:spacing w:after="0" w:line="240" w:lineRule="auto"/>
              <w:rPr>
                <w:rFonts w:ascii="Times New Roman" w:hAnsi="Times New Roman"/>
                <w:b/>
              </w:rPr>
            </w:pPr>
          </w:p>
        </w:tc>
        <w:tc>
          <w:tcPr>
            <w:tcW w:w="1845" w:type="dxa"/>
            <w:gridSpan w:val="3"/>
          </w:tcPr>
          <w:p w:rsidR="000352EA" w:rsidRPr="00D2176B" w:rsidRDefault="000352EA" w:rsidP="00DE3185">
            <w:pPr>
              <w:spacing w:after="0" w:line="240" w:lineRule="auto"/>
              <w:rPr>
                <w:rFonts w:ascii="Times New Roman" w:hAnsi="Times New Roman"/>
                <w:b/>
              </w:rPr>
            </w:pPr>
          </w:p>
        </w:tc>
        <w:tc>
          <w:tcPr>
            <w:tcW w:w="1559" w:type="dxa"/>
          </w:tcPr>
          <w:p w:rsidR="000352EA" w:rsidRPr="00D2176B" w:rsidRDefault="000352EA" w:rsidP="00DE3185">
            <w:pPr>
              <w:spacing w:after="0" w:line="240" w:lineRule="auto"/>
              <w:rPr>
                <w:rFonts w:ascii="Times New Roman" w:hAnsi="Times New Roman"/>
                <w:b/>
              </w:rPr>
            </w:pPr>
          </w:p>
        </w:tc>
      </w:tr>
      <w:tr w:rsidR="000352EA" w:rsidRPr="00D2176B" w:rsidTr="000352EA">
        <w:tc>
          <w:tcPr>
            <w:tcW w:w="8043" w:type="dxa"/>
          </w:tcPr>
          <w:p w:rsidR="000352EA" w:rsidRDefault="000352EA" w:rsidP="00DE3185">
            <w:pPr>
              <w:shd w:val="clear" w:color="auto" w:fill="FFFFFF"/>
              <w:tabs>
                <w:tab w:val="left" w:pos="0"/>
                <w:tab w:val="left" w:pos="230"/>
                <w:tab w:val="left" w:pos="614"/>
              </w:tabs>
              <w:spacing w:after="0" w:line="240" w:lineRule="auto"/>
              <w:rPr>
                <w:rFonts w:ascii="Times New Roman" w:hAnsi="Times New Roman"/>
              </w:rPr>
            </w:pPr>
            <w:r>
              <w:rPr>
                <w:rFonts w:ascii="Times New Roman" w:hAnsi="Times New Roman"/>
              </w:rPr>
              <w:t>Рассмотрено с выездом на месте</w:t>
            </w:r>
          </w:p>
        </w:tc>
        <w:tc>
          <w:tcPr>
            <w:tcW w:w="1843" w:type="dxa"/>
            <w:gridSpan w:val="2"/>
          </w:tcPr>
          <w:p w:rsidR="000352EA" w:rsidRPr="00D2176B" w:rsidRDefault="000352EA" w:rsidP="005637F9">
            <w:pPr>
              <w:spacing w:after="0" w:line="240" w:lineRule="auto"/>
              <w:rPr>
                <w:rFonts w:ascii="Times New Roman" w:hAnsi="Times New Roman"/>
                <w:b/>
              </w:rPr>
            </w:pPr>
            <w:r>
              <w:rPr>
                <w:rFonts w:ascii="Times New Roman" w:hAnsi="Times New Roman"/>
                <w:b/>
              </w:rPr>
              <w:t>474</w:t>
            </w:r>
          </w:p>
        </w:tc>
        <w:tc>
          <w:tcPr>
            <w:tcW w:w="1843" w:type="dxa"/>
            <w:gridSpan w:val="2"/>
          </w:tcPr>
          <w:p w:rsidR="000352EA" w:rsidRPr="00D2176B" w:rsidRDefault="000352EA" w:rsidP="006D43CA">
            <w:pPr>
              <w:spacing w:after="0" w:line="240" w:lineRule="auto"/>
              <w:rPr>
                <w:rFonts w:ascii="Times New Roman" w:hAnsi="Times New Roman"/>
                <w:b/>
              </w:rPr>
            </w:pPr>
          </w:p>
        </w:tc>
        <w:tc>
          <w:tcPr>
            <w:tcW w:w="1843" w:type="dxa"/>
            <w:gridSpan w:val="3"/>
          </w:tcPr>
          <w:p w:rsidR="000352EA" w:rsidRPr="00D2176B" w:rsidRDefault="000352EA" w:rsidP="006D43CA">
            <w:pPr>
              <w:spacing w:after="0" w:line="240" w:lineRule="auto"/>
              <w:rPr>
                <w:rFonts w:ascii="Times New Roman" w:hAnsi="Times New Roman"/>
                <w:b/>
              </w:rPr>
            </w:pPr>
            <w:r>
              <w:rPr>
                <w:rFonts w:ascii="Times New Roman" w:hAnsi="Times New Roman"/>
                <w:b/>
              </w:rPr>
              <w:t>491</w:t>
            </w:r>
          </w:p>
        </w:tc>
        <w:tc>
          <w:tcPr>
            <w:tcW w:w="1702" w:type="dxa"/>
            <w:gridSpan w:val="2"/>
          </w:tcPr>
          <w:p w:rsidR="000352EA" w:rsidRPr="00D2176B" w:rsidRDefault="000352EA" w:rsidP="00DE3185">
            <w:pPr>
              <w:spacing w:after="0" w:line="240" w:lineRule="auto"/>
              <w:rPr>
                <w:rFonts w:ascii="Times New Roman" w:hAnsi="Times New Roman"/>
                <w:b/>
              </w:rPr>
            </w:pPr>
          </w:p>
        </w:tc>
        <w:tc>
          <w:tcPr>
            <w:tcW w:w="1845" w:type="dxa"/>
            <w:gridSpan w:val="3"/>
          </w:tcPr>
          <w:p w:rsidR="000352EA" w:rsidRPr="00D2176B" w:rsidRDefault="000352EA" w:rsidP="00DE3185">
            <w:pPr>
              <w:spacing w:after="0" w:line="240" w:lineRule="auto"/>
              <w:rPr>
                <w:rFonts w:ascii="Times New Roman" w:hAnsi="Times New Roman"/>
                <w:b/>
              </w:rPr>
            </w:pPr>
          </w:p>
        </w:tc>
        <w:tc>
          <w:tcPr>
            <w:tcW w:w="1559" w:type="dxa"/>
          </w:tcPr>
          <w:p w:rsidR="000352EA" w:rsidRPr="00D2176B" w:rsidRDefault="000352EA" w:rsidP="00DE3185">
            <w:pPr>
              <w:spacing w:after="0" w:line="240" w:lineRule="auto"/>
              <w:rPr>
                <w:rFonts w:ascii="Times New Roman" w:hAnsi="Times New Roman"/>
                <w:b/>
              </w:rPr>
            </w:pPr>
          </w:p>
        </w:tc>
      </w:tr>
      <w:tr w:rsidR="000352EA" w:rsidRPr="00D2176B" w:rsidTr="000352EA">
        <w:tc>
          <w:tcPr>
            <w:tcW w:w="8043" w:type="dxa"/>
          </w:tcPr>
          <w:p w:rsidR="000352EA" w:rsidRPr="00F25830" w:rsidRDefault="000352EA" w:rsidP="00DE3185">
            <w:pPr>
              <w:shd w:val="clear" w:color="auto" w:fill="FFFFFF"/>
              <w:tabs>
                <w:tab w:val="left" w:pos="0"/>
                <w:tab w:val="left" w:pos="230"/>
                <w:tab w:val="left" w:pos="614"/>
              </w:tabs>
              <w:spacing w:after="0" w:line="240" w:lineRule="auto"/>
              <w:rPr>
                <w:rFonts w:ascii="Times New Roman" w:hAnsi="Times New Roman"/>
                <w:highlight w:val="yellow"/>
              </w:rPr>
            </w:pPr>
            <w:r w:rsidRPr="00247CA5">
              <w:rPr>
                <w:rFonts w:ascii="Times New Roman" w:hAnsi="Times New Roman"/>
              </w:rPr>
              <w:t>Благодарности</w:t>
            </w:r>
          </w:p>
        </w:tc>
        <w:tc>
          <w:tcPr>
            <w:tcW w:w="1843" w:type="dxa"/>
            <w:gridSpan w:val="2"/>
          </w:tcPr>
          <w:p w:rsidR="000352EA" w:rsidRPr="00D2176B" w:rsidRDefault="000352EA" w:rsidP="005637F9">
            <w:pPr>
              <w:spacing w:after="0" w:line="240" w:lineRule="auto"/>
              <w:rPr>
                <w:rFonts w:ascii="Times New Roman" w:hAnsi="Times New Roman"/>
                <w:b/>
              </w:rPr>
            </w:pPr>
            <w:r>
              <w:rPr>
                <w:rFonts w:ascii="Times New Roman" w:hAnsi="Times New Roman"/>
                <w:b/>
              </w:rPr>
              <w:t>0</w:t>
            </w:r>
          </w:p>
        </w:tc>
        <w:tc>
          <w:tcPr>
            <w:tcW w:w="1843" w:type="dxa"/>
            <w:gridSpan w:val="2"/>
          </w:tcPr>
          <w:p w:rsidR="000352EA" w:rsidRPr="00D2176B" w:rsidRDefault="000352EA" w:rsidP="006D43CA">
            <w:pPr>
              <w:spacing w:after="0" w:line="240" w:lineRule="auto"/>
              <w:rPr>
                <w:rFonts w:ascii="Times New Roman" w:hAnsi="Times New Roman"/>
                <w:b/>
              </w:rPr>
            </w:pPr>
          </w:p>
        </w:tc>
        <w:tc>
          <w:tcPr>
            <w:tcW w:w="1843" w:type="dxa"/>
            <w:gridSpan w:val="3"/>
          </w:tcPr>
          <w:p w:rsidR="000352EA" w:rsidRPr="00D2176B" w:rsidRDefault="000352EA" w:rsidP="006D43CA">
            <w:pPr>
              <w:spacing w:after="0" w:line="240" w:lineRule="auto"/>
              <w:rPr>
                <w:rFonts w:ascii="Times New Roman" w:hAnsi="Times New Roman"/>
                <w:b/>
              </w:rPr>
            </w:pPr>
            <w:r>
              <w:rPr>
                <w:rFonts w:ascii="Times New Roman" w:hAnsi="Times New Roman"/>
                <w:b/>
              </w:rPr>
              <w:t>2</w:t>
            </w:r>
          </w:p>
        </w:tc>
        <w:tc>
          <w:tcPr>
            <w:tcW w:w="1702" w:type="dxa"/>
            <w:gridSpan w:val="2"/>
          </w:tcPr>
          <w:p w:rsidR="000352EA" w:rsidRPr="00D2176B" w:rsidRDefault="000352EA" w:rsidP="00DE3185">
            <w:pPr>
              <w:spacing w:after="0" w:line="240" w:lineRule="auto"/>
              <w:rPr>
                <w:rFonts w:ascii="Times New Roman" w:hAnsi="Times New Roman"/>
                <w:b/>
              </w:rPr>
            </w:pPr>
          </w:p>
        </w:tc>
        <w:tc>
          <w:tcPr>
            <w:tcW w:w="1845" w:type="dxa"/>
            <w:gridSpan w:val="3"/>
          </w:tcPr>
          <w:p w:rsidR="000352EA" w:rsidRPr="00D2176B" w:rsidRDefault="000352EA" w:rsidP="00DE3185">
            <w:pPr>
              <w:spacing w:after="0" w:line="240" w:lineRule="auto"/>
              <w:rPr>
                <w:rFonts w:ascii="Times New Roman" w:hAnsi="Times New Roman"/>
                <w:b/>
              </w:rPr>
            </w:pPr>
          </w:p>
        </w:tc>
        <w:tc>
          <w:tcPr>
            <w:tcW w:w="1559" w:type="dxa"/>
          </w:tcPr>
          <w:p w:rsidR="000352EA" w:rsidRPr="00D2176B" w:rsidRDefault="000352EA" w:rsidP="00DE3185">
            <w:pPr>
              <w:spacing w:after="0" w:line="240" w:lineRule="auto"/>
              <w:rPr>
                <w:rFonts w:ascii="Times New Roman" w:hAnsi="Times New Roman"/>
                <w:b/>
              </w:rPr>
            </w:pPr>
          </w:p>
        </w:tc>
      </w:tr>
    </w:tbl>
    <w:p w:rsidR="00F36A15" w:rsidRDefault="00DE3185" w:rsidP="00F36A15">
      <w:pPr>
        <w:pStyle w:val="a4"/>
      </w:pPr>
      <w:r w:rsidRPr="00D2176B">
        <w:t xml:space="preserve">    </w:t>
      </w:r>
    </w:p>
    <w:p w:rsidR="00385E77" w:rsidRPr="007B1C06" w:rsidRDefault="00385E77" w:rsidP="00202326">
      <w:pPr>
        <w:spacing w:after="0" w:line="240" w:lineRule="auto"/>
        <w:ind w:firstLine="709"/>
        <w:jc w:val="both"/>
        <w:rPr>
          <w:rFonts w:ascii="Times New Roman" w:hAnsi="Times New Roman"/>
          <w:sz w:val="28"/>
          <w:szCs w:val="28"/>
        </w:rPr>
      </w:pPr>
      <w:r w:rsidRPr="007B1C06">
        <w:rPr>
          <w:rFonts w:ascii="Times New Roman" w:hAnsi="Times New Roman"/>
          <w:sz w:val="28"/>
          <w:szCs w:val="28"/>
        </w:rPr>
        <w:t xml:space="preserve">Все обращения, поступившие в </w:t>
      </w:r>
      <w:r w:rsidR="000862FF">
        <w:rPr>
          <w:rFonts w:ascii="Times New Roman" w:hAnsi="Times New Roman"/>
          <w:sz w:val="28"/>
          <w:szCs w:val="28"/>
        </w:rPr>
        <w:t>комитет по социальной поддержке, взаимодействию с общественными организациями и делам молодежи администрации города Мурманска</w:t>
      </w:r>
      <w:r w:rsidRPr="007B1C06">
        <w:rPr>
          <w:rFonts w:ascii="Times New Roman" w:hAnsi="Times New Roman"/>
          <w:sz w:val="28"/>
          <w:szCs w:val="28"/>
        </w:rPr>
        <w:t xml:space="preserve"> за отчетный период, рассмотрены своевременно, всесторонне и объективно в соответствии с Федеральным законом от 02.05.2006 № 59 «О порядке рассмотрения обращений граждан Российской Федерации».</w:t>
      </w:r>
    </w:p>
    <w:p w:rsidR="00514FA9" w:rsidRPr="006313E7" w:rsidRDefault="00B31FA4" w:rsidP="00514FA9">
      <w:pPr>
        <w:spacing w:after="0" w:line="240" w:lineRule="auto"/>
        <w:ind w:firstLine="709"/>
        <w:jc w:val="both"/>
        <w:rPr>
          <w:rFonts w:ascii="Times New Roman" w:hAnsi="Times New Roman"/>
          <w:sz w:val="27"/>
          <w:szCs w:val="27"/>
        </w:rPr>
      </w:pPr>
      <w:r w:rsidRPr="00487613">
        <w:rPr>
          <w:rFonts w:ascii="Times New Roman" w:hAnsi="Times New Roman"/>
          <w:sz w:val="28"/>
          <w:szCs w:val="28"/>
        </w:rPr>
        <w:t xml:space="preserve">По данным мониторинга за </w:t>
      </w:r>
      <w:r w:rsidR="00514FA9" w:rsidRPr="00514FA9">
        <w:rPr>
          <w:rFonts w:ascii="Times New Roman" w:hAnsi="Times New Roman"/>
          <w:sz w:val="28"/>
          <w:szCs w:val="28"/>
        </w:rPr>
        <w:t>4</w:t>
      </w:r>
      <w:r w:rsidRPr="00514FA9">
        <w:rPr>
          <w:rFonts w:ascii="Times New Roman" w:hAnsi="Times New Roman"/>
          <w:sz w:val="28"/>
          <w:szCs w:val="28"/>
        </w:rPr>
        <w:t xml:space="preserve"> квартал 2016 года в сравнении с соответствующим периодом 2015 года число письменных обращений увеличилось (</w:t>
      </w:r>
      <w:r w:rsidR="00514FA9" w:rsidRPr="00514FA9">
        <w:rPr>
          <w:rFonts w:ascii="Times New Roman" w:hAnsi="Times New Roman"/>
          <w:sz w:val="28"/>
          <w:szCs w:val="28"/>
        </w:rPr>
        <w:t>26,3 %</w:t>
      </w:r>
      <w:r w:rsidRPr="00514FA9">
        <w:rPr>
          <w:rFonts w:ascii="Times New Roman" w:hAnsi="Times New Roman"/>
          <w:sz w:val="28"/>
          <w:szCs w:val="28"/>
        </w:rPr>
        <w:t>)</w:t>
      </w:r>
      <w:r w:rsidR="00514FA9">
        <w:rPr>
          <w:rFonts w:ascii="Times New Roman" w:hAnsi="Times New Roman"/>
          <w:sz w:val="28"/>
          <w:szCs w:val="28"/>
        </w:rPr>
        <w:t xml:space="preserve">, </w:t>
      </w:r>
      <w:r w:rsidR="00514FA9" w:rsidRPr="006313E7">
        <w:rPr>
          <w:rFonts w:ascii="Times New Roman" w:hAnsi="Times New Roman"/>
          <w:sz w:val="27"/>
          <w:szCs w:val="27"/>
        </w:rPr>
        <w:t>что объясняется рядом объективных причин:</w:t>
      </w:r>
    </w:p>
    <w:p w:rsidR="00514FA9" w:rsidRPr="006313E7" w:rsidRDefault="00514FA9" w:rsidP="00514FA9">
      <w:pPr>
        <w:spacing w:after="0" w:line="240" w:lineRule="auto"/>
        <w:ind w:firstLine="708"/>
        <w:jc w:val="both"/>
        <w:rPr>
          <w:rFonts w:ascii="Times New Roman" w:hAnsi="Times New Roman"/>
          <w:sz w:val="27"/>
          <w:szCs w:val="27"/>
        </w:rPr>
      </w:pPr>
      <w:r w:rsidRPr="006313E7">
        <w:rPr>
          <w:rFonts w:ascii="Times New Roman" w:hAnsi="Times New Roman"/>
          <w:sz w:val="27"/>
          <w:szCs w:val="27"/>
        </w:rPr>
        <w:t>- в 2016 году сохранялись кризисные тенденции в социально-экономической сфере жизни, в целом: стагнация доходов населения на фоне повышения цен на основные потребляемые товары и услуги (в том числе, жилищно-коммунальные услуги), рост безработицы, общее снижение уровня жизни населения и пр., что объясняет рост потребности социально незащищенных групп населения в получении дополнительной социальной поддержки;</w:t>
      </w:r>
    </w:p>
    <w:p w:rsidR="00514FA9" w:rsidRPr="006313E7" w:rsidRDefault="00514FA9" w:rsidP="00514FA9">
      <w:pPr>
        <w:spacing w:after="0" w:line="240" w:lineRule="auto"/>
        <w:ind w:firstLine="708"/>
        <w:jc w:val="both"/>
        <w:rPr>
          <w:rFonts w:ascii="Times New Roman" w:hAnsi="Times New Roman"/>
          <w:sz w:val="27"/>
          <w:szCs w:val="27"/>
        </w:rPr>
      </w:pPr>
      <w:r w:rsidRPr="006313E7">
        <w:rPr>
          <w:rFonts w:ascii="Times New Roman" w:hAnsi="Times New Roman"/>
          <w:sz w:val="27"/>
          <w:szCs w:val="27"/>
        </w:rPr>
        <w:t xml:space="preserve">- общий рост количества обращений граждан в 2016 году по сравнению с аналогичным периодом 2015 года, в числе прочего, обусловлен началом выдачи Городской карты поддержки нового образца с 29 августа 2016 года;   </w:t>
      </w:r>
    </w:p>
    <w:p w:rsidR="00514FA9" w:rsidRPr="006313E7" w:rsidRDefault="00514FA9" w:rsidP="00514FA9">
      <w:pPr>
        <w:spacing w:after="0" w:line="240" w:lineRule="auto"/>
        <w:ind w:firstLine="708"/>
        <w:jc w:val="both"/>
        <w:rPr>
          <w:rFonts w:ascii="Times New Roman" w:hAnsi="Times New Roman"/>
          <w:sz w:val="27"/>
          <w:szCs w:val="27"/>
        </w:rPr>
      </w:pPr>
      <w:r w:rsidRPr="006313E7">
        <w:rPr>
          <w:rFonts w:ascii="Times New Roman" w:hAnsi="Times New Roman"/>
          <w:sz w:val="27"/>
          <w:szCs w:val="27"/>
        </w:rPr>
        <w:t>- в течение 2015-2016 годов претерпела существенную трансформацию нормативная правовая база, регулирующая вопросы дополнительного пенсионного обеспечения бывших муниципальных служащих и лиц, замещавших муниципальные должности в органах местного самоуправления. В данной связи довольно большой процент обращений, поступивших в отчетном периоде, касался назначения пенсии за выслугу лет, расчета размера соответствующих выплат, предоставления выплатных реквизитов заявителей;</w:t>
      </w:r>
    </w:p>
    <w:p w:rsidR="00514FA9" w:rsidRPr="006313E7" w:rsidRDefault="00514FA9" w:rsidP="00514FA9">
      <w:pPr>
        <w:spacing w:after="0" w:line="240" w:lineRule="auto"/>
        <w:ind w:firstLine="708"/>
        <w:jc w:val="both"/>
        <w:rPr>
          <w:rFonts w:ascii="Times New Roman" w:hAnsi="Times New Roman"/>
          <w:sz w:val="27"/>
          <w:szCs w:val="27"/>
        </w:rPr>
      </w:pPr>
      <w:r w:rsidRPr="006313E7">
        <w:rPr>
          <w:rFonts w:ascii="Times New Roman" w:hAnsi="Times New Roman"/>
          <w:sz w:val="27"/>
          <w:szCs w:val="27"/>
        </w:rPr>
        <w:lastRenderedPageBreak/>
        <w:t xml:space="preserve">- </w:t>
      </w:r>
      <w:r>
        <w:rPr>
          <w:rFonts w:ascii="Times New Roman" w:hAnsi="Times New Roman"/>
          <w:sz w:val="27"/>
          <w:szCs w:val="27"/>
        </w:rPr>
        <w:t>большое количество</w:t>
      </w:r>
      <w:r w:rsidRPr="006313E7">
        <w:rPr>
          <w:rFonts w:ascii="Times New Roman" w:hAnsi="Times New Roman"/>
          <w:sz w:val="27"/>
          <w:szCs w:val="27"/>
        </w:rPr>
        <w:t xml:space="preserve"> обращений граждан, связанных с опекой и попечительством </w:t>
      </w:r>
      <w:r w:rsidRPr="00514FA9">
        <w:rPr>
          <w:rFonts w:ascii="Times New Roman" w:hAnsi="Times New Roman"/>
          <w:sz w:val="27"/>
          <w:szCs w:val="27"/>
        </w:rPr>
        <w:t>в отношении совершеннолетних недееспособных или ограниченно дееспособных граждан, обусловлен активной работой специалистов отдела по выявлению и учету граждан, страдающих психическими расстройствами, нуждающихся в установлении над ними опеки, граждан, злоупотребляющих спиртными напитками или наркотическими средствами, нуждающихся в установлении над ними поп</w:t>
      </w:r>
      <w:r>
        <w:rPr>
          <w:rFonts w:ascii="Times New Roman" w:hAnsi="Times New Roman"/>
          <w:sz w:val="27"/>
          <w:szCs w:val="27"/>
        </w:rPr>
        <w:t xml:space="preserve">ечительства </w:t>
      </w:r>
      <w:r w:rsidRPr="00514FA9">
        <w:rPr>
          <w:rFonts w:ascii="Times New Roman" w:hAnsi="Times New Roman"/>
          <w:sz w:val="27"/>
          <w:szCs w:val="27"/>
        </w:rPr>
        <w:t>(вероятно, это косвенно связано с преобладающим негативным информационным фоном и выше перечисленными явлениями социально-экономической</w:t>
      </w:r>
      <w:r w:rsidRPr="006313E7">
        <w:rPr>
          <w:rFonts w:ascii="Times New Roman" w:hAnsi="Times New Roman"/>
          <w:sz w:val="27"/>
          <w:szCs w:val="27"/>
        </w:rPr>
        <w:t xml:space="preserve"> жизни общества, а также активной гражданской позицией отдельных заявителей</w:t>
      </w:r>
      <w:r>
        <w:rPr>
          <w:rFonts w:ascii="Times New Roman" w:hAnsi="Times New Roman"/>
          <w:sz w:val="27"/>
          <w:szCs w:val="27"/>
        </w:rPr>
        <w:t>)</w:t>
      </w:r>
      <w:r w:rsidRPr="006313E7">
        <w:rPr>
          <w:rFonts w:ascii="Times New Roman" w:hAnsi="Times New Roman"/>
          <w:sz w:val="27"/>
          <w:szCs w:val="27"/>
        </w:rPr>
        <w:t xml:space="preserve">.   </w:t>
      </w:r>
    </w:p>
    <w:p w:rsidR="00514FA9" w:rsidRPr="006313E7" w:rsidRDefault="00514FA9" w:rsidP="00514FA9">
      <w:pPr>
        <w:spacing w:after="0" w:line="240" w:lineRule="auto"/>
        <w:jc w:val="both"/>
        <w:rPr>
          <w:rFonts w:ascii="Times New Roman" w:hAnsi="Times New Roman"/>
          <w:sz w:val="27"/>
          <w:szCs w:val="27"/>
        </w:rPr>
      </w:pPr>
      <w:r w:rsidRPr="006313E7">
        <w:rPr>
          <w:rFonts w:ascii="Times New Roman" w:hAnsi="Times New Roman"/>
          <w:sz w:val="27"/>
          <w:szCs w:val="27"/>
        </w:rPr>
        <w:tab/>
        <w:t>В то же время ряд количественных показателей по предоставлению отдельных муниципальных услуг в отчетном периоде снизился (по сравнению с 2015 годом):</w:t>
      </w:r>
    </w:p>
    <w:p w:rsidR="00514FA9" w:rsidRPr="006313E7" w:rsidRDefault="00514FA9" w:rsidP="00514FA9">
      <w:pPr>
        <w:spacing w:after="0" w:line="240" w:lineRule="auto"/>
        <w:ind w:firstLine="708"/>
        <w:jc w:val="both"/>
        <w:rPr>
          <w:rFonts w:ascii="Times New Roman" w:hAnsi="Times New Roman"/>
          <w:sz w:val="27"/>
          <w:szCs w:val="27"/>
        </w:rPr>
      </w:pPr>
      <w:r w:rsidRPr="006313E7">
        <w:rPr>
          <w:rFonts w:ascii="Times New Roman" w:hAnsi="Times New Roman"/>
          <w:sz w:val="27"/>
          <w:szCs w:val="27"/>
        </w:rPr>
        <w:t xml:space="preserve">- продолжает снижаться количество многодетных семей, обращающихся по вопросу предоставления земельных участков в целях индивидуального жилищного строительства, что по-прежнему объясняется изменениями, внесенными в июле 2015 года в ст. 15.1 Закона Мурманской области от 31 декабря 2003 года № 462-01-ЗМО «Об основах регулирования земельных отношений в Мурманской области» (изменение статуса заявителя); </w:t>
      </w:r>
    </w:p>
    <w:p w:rsidR="00514FA9" w:rsidRPr="006313E7" w:rsidRDefault="00514FA9" w:rsidP="00514FA9">
      <w:pPr>
        <w:spacing w:after="0" w:line="240" w:lineRule="auto"/>
        <w:ind w:firstLine="708"/>
        <w:jc w:val="both"/>
        <w:rPr>
          <w:rFonts w:ascii="Times New Roman" w:hAnsi="Times New Roman"/>
          <w:sz w:val="27"/>
          <w:szCs w:val="27"/>
        </w:rPr>
      </w:pPr>
      <w:r w:rsidRPr="006313E7">
        <w:rPr>
          <w:rFonts w:ascii="Times New Roman" w:hAnsi="Times New Roman"/>
          <w:sz w:val="27"/>
          <w:szCs w:val="27"/>
        </w:rPr>
        <w:t xml:space="preserve">- наблюдается снижение количества заявлений по вопросу предоставления земельных участков для ведения дачного, огородного или садового хозяйства, так как основная часть граждан, выразивших намерение получить земельные участки для обозначенных нужд, поставлена на учет в 2014-2015 годах. Также на снижение общего количества таковых обращений влияет проблема отсутствия согласованного решения с муниципальными образованиями Мурманской области, располагающими фондом перераспределения земель, об обеспечении потребности заявителей, зарегистрированных по месту жительства в городе Мурманске.  </w:t>
      </w:r>
    </w:p>
    <w:p w:rsidR="00514FA9" w:rsidRPr="006313E7" w:rsidRDefault="00514FA9" w:rsidP="00514FA9">
      <w:pPr>
        <w:spacing w:after="0" w:line="240" w:lineRule="auto"/>
        <w:jc w:val="both"/>
        <w:rPr>
          <w:rFonts w:ascii="Times New Roman" w:hAnsi="Times New Roman"/>
          <w:sz w:val="27"/>
          <w:szCs w:val="27"/>
        </w:rPr>
      </w:pPr>
      <w:r>
        <w:rPr>
          <w:rFonts w:ascii="Times New Roman" w:hAnsi="Times New Roman"/>
          <w:sz w:val="27"/>
          <w:szCs w:val="27"/>
        </w:rPr>
        <w:tab/>
        <w:t>Однако</w:t>
      </w:r>
      <w:r w:rsidRPr="006313E7">
        <w:rPr>
          <w:rFonts w:ascii="Times New Roman" w:hAnsi="Times New Roman"/>
          <w:sz w:val="27"/>
          <w:szCs w:val="27"/>
        </w:rPr>
        <w:t xml:space="preserve"> снижение указанных показателей несущественно и не влияет на основную тенденцию к увеличению общего количества обращений граждан, рассмотренных в 2016 году (по отношению к 2015 году).</w:t>
      </w:r>
    </w:p>
    <w:p w:rsidR="00514FA9" w:rsidRPr="006313E7" w:rsidRDefault="00514FA9" w:rsidP="00514FA9">
      <w:pPr>
        <w:spacing w:after="0" w:line="240" w:lineRule="auto"/>
        <w:jc w:val="both"/>
        <w:rPr>
          <w:rFonts w:ascii="Times New Roman" w:hAnsi="Times New Roman"/>
          <w:sz w:val="27"/>
          <w:szCs w:val="27"/>
        </w:rPr>
      </w:pPr>
      <w:r w:rsidRPr="006313E7">
        <w:rPr>
          <w:rFonts w:ascii="Times New Roman" w:hAnsi="Times New Roman"/>
          <w:sz w:val="27"/>
          <w:szCs w:val="27"/>
        </w:rPr>
        <w:tab/>
        <w:t xml:space="preserve">Что касается анализа общего массива обращений по признаку заявителя, то в 2016 году сохраняется соотношение установленных социальных групп на уровне предыдущих отчетных периодов: по-прежнему, наиболее нуждающимися в предоставлении дополнительных мер социальной поддержки являются малообеспеченные семьи, неполные семьи с детьми, инвалиды и граждане пенсионного возраста без права на льготы.   </w:t>
      </w:r>
    </w:p>
    <w:p w:rsidR="00941280" w:rsidRDefault="00202326" w:rsidP="00202326">
      <w:pPr>
        <w:spacing w:after="0" w:line="240" w:lineRule="auto"/>
        <w:ind w:firstLine="709"/>
        <w:jc w:val="both"/>
        <w:rPr>
          <w:rFonts w:ascii="Times New Roman" w:hAnsi="Times New Roman"/>
          <w:sz w:val="28"/>
          <w:szCs w:val="28"/>
        </w:rPr>
      </w:pPr>
      <w:r>
        <w:rPr>
          <w:rFonts w:ascii="Times New Roman" w:hAnsi="Times New Roman"/>
          <w:sz w:val="28"/>
          <w:szCs w:val="28"/>
        </w:rPr>
        <w:t>На прежнем уровне осталось</w:t>
      </w:r>
      <w:r w:rsidR="00941280">
        <w:rPr>
          <w:rFonts w:ascii="Times New Roman" w:hAnsi="Times New Roman"/>
          <w:sz w:val="28"/>
          <w:szCs w:val="28"/>
        </w:rPr>
        <w:t xml:space="preserve"> количество обращений, связанных с поддержкой общественных объединений, направленных на реализацию молодежной политики в муниципальном образовании, а также количество обращений, касающихся сотрудничества с общественными организациями. </w:t>
      </w:r>
    </w:p>
    <w:p w:rsidR="00A37E2D" w:rsidRPr="006313E7" w:rsidRDefault="00A37E2D" w:rsidP="00A37E2D">
      <w:pPr>
        <w:widowControl w:val="0"/>
        <w:autoSpaceDE w:val="0"/>
        <w:autoSpaceDN w:val="0"/>
        <w:adjustRightInd w:val="0"/>
        <w:spacing w:after="0" w:line="240" w:lineRule="auto"/>
        <w:ind w:firstLine="709"/>
        <w:jc w:val="both"/>
        <w:rPr>
          <w:rFonts w:ascii="Times New Roman" w:hAnsi="Times New Roman"/>
          <w:sz w:val="27"/>
          <w:szCs w:val="27"/>
        </w:rPr>
      </w:pPr>
      <w:r w:rsidRPr="006313E7">
        <w:rPr>
          <w:rFonts w:ascii="Times New Roman" w:hAnsi="Times New Roman"/>
          <w:sz w:val="27"/>
          <w:szCs w:val="27"/>
        </w:rPr>
        <w:t xml:space="preserve">Дополнительно сообщаем, что в 95% случаев по заявлениям, рассмотренным </w:t>
      </w:r>
      <w:r>
        <w:rPr>
          <w:rFonts w:ascii="Times New Roman" w:hAnsi="Times New Roman"/>
          <w:sz w:val="27"/>
          <w:szCs w:val="27"/>
        </w:rPr>
        <w:t>комитетом</w:t>
      </w:r>
      <w:r w:rsidRPr="006313E7">
        <w:rPr>
          <w:rFonts w:ascii="Times New Roman" w:hAnsi="Times New Roman"/>
          <w:sz w:val="27"/>
          <w:szCs w:val="27"/>
        </w:rPr>
        <w:t xml:space="preserve">, приняты решения, удовлетворяющие запрос заявителей (в том числе, в рамках мероприятий </w:t>
      </w:r>
      <w:r>
        <w:rPr>
          <w:rFonts w:ascii="Times New Roman" w:hAnsi="Times New Roman"/>
          <w:sz w:val="27"/>
          <w:szCs w:val="27"/>
        </w:rPr>
        <w:t xml:space="preserve">реализуемых </w:t>
      </w:r>
      <w:r w:rsidRPr="006313E7">
        <w:rPr>
          <w:rFonts w:ascii="Times New Roman" w:hAnsi="Times New Roman"/>
          <w:sz w:val="27"/>
          <w:szCs w:val="27"/>
        </w:rPr>
        <w:t>целевых программ).</w:t>
      </w:r>
    </w:p>
    <w:p w:rsidR="00941280" w:rsidRDefault="00941280" w:rsidP="00863FFB">
      <w:pPr>
        <w:spacing w:after="0" w:line="240" w:lineRule="auto"/>
        <w:ind w:firstLine="567"/>
        <w:jc w:val="center"/>
        <w:rPr>
          <w:rFonts w:ascii="Times New Roman" w:hAnsi="Times New Roman"/>
          <w:sz w:val="28"/>
          <w:szCs w:val="28"/>
          <w:lang w:eastAsia="ru-RU"/>
        </w:rPr>
      </w:pPr>
    </w:p>
    <w:p w:rsidR="00863FFB" w:rsidRDefault="00863FFB" w:rsidP="00863FFB">
      <w:pPr>
        <w:spacing w:after="0" w:line="240" w:lineRule="auto"/>
        <w:ind w:firstLine="567"/>
        <w:jc w:val="center"/>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w:t>
      </w:r>
    </w:p>
    <w:p w:rsidR="00863FFB" w:rsidRPr="00D2176B" w:rsidRDefault="00863FFB" w:rsidP="00DE3185">
      <w:pPr>
        <w:pStyle w:val="a4"/>
      </w:pPr>
    </w:p>
    <w:sectPr w:rsidR="00863FFB" w:rsidRPr="00D2176B" w:rsidSect="00445521">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145" w:rsidRDefault="00DD6145" w:rsidP="009E26EB">
      <w:pPr>
        <w:spacing w:after="0" w:line="240" w:lineRule="auto"/>
      </w:pPr>
      <w:r>
        <w:separator/>
      </w:r>
    </w:p>
  </w:endnote>
  <w:endnote w:type="continuationSeparator" w:id="1">
    <w:p w:rsidR="00DD6145" w:rsidRDefault="00DD6145" w:rsidP="009E2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145" w:rsidRDefault="00DD6145" w:rsidP="009E26EB">
      <w:pPr>
        <w:spacing w:after="0" w:line="240" w:lineRule="auto"/>
      </w:pPr>
      <w:r>
        <w:separator/>
      </w:r>
    </w:p>
  </w:footnote>
  <w:footnote w:type="continuationSeparator" w:id="1">
    <w:p w:rsidR="00DD6145" w:rsidRDefault="00DD6145" w:rsidP="009E26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42E52"/>
    <w:multiLevelType w:val="hybridMultilevel"/>
    <w:tmpl w:val="89B0A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942A60"/>
    <w:multiLevelType w:val="hybridMultilevel"/>
    <w:tmpl w:val="89B0A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511A30"/>
    <w:multiLevelType w:val="hybridMultilevel"/>
    <w:tmpl w:val="89B0A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3C161C"/>
    <w:multiLevelType w:val="hybridMultilevel"/>
    <w:tmpl w:val="89B0A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16ABB"/>
    <w:rsid w:val="000344D9"/>
    <w:rsid w:val="000352EA"/>
    <w:rsid w:val="00053BC6"/>
    <w:rsid w:val="00061D68"/>
    <w:rsid w:val="00073FDE"/>
    <w:rsid w:val="0007703B"/>
    <w:rsid w:val="000862FF"/>
    <w:rsid w:val="0009799F"/>
    <w:rsid w:val="000A2A8C"/>
    <w:rsid w:val="000B331B"/>
    <w:rsid w:val="000E1048"/>
    <w:rsid w:val="000E2DF0"/>
    <w:rsid w:val="000F711F"/>
    <w:rsid w:val="000F7DC5"/>
    <w:rsid w:val="00126EF9"/>
    <w:rsid w:val="001433E0"/>
    <w:rsid w:val="00181349"/>
    <w:rsid w:val="001A58DC"/>
    <w:rsid w:val="001A714D"/>
    <w:rsid w:val="001B131D"/>
    <w:rsid w:val="001D1E97"/>
    <w:rsid w:val="001E20AE"/>
    <w:rsid w:val="001E7D2D"/>
    <w:rsid w:val="001F1512"/>
    <w:rsid w:val="001F6887"/>
    <w:rsid w:val="00202326"/>
    <w:rsid w:val="002069C3"/>
    <w:rsid w:val="00212DFD"/>
    <w:rsid w:val="002131F6"/>
    <w:rsid w:val="00247CA5"/>
    <w:rsid w:val="00254D8C"/>
    <w:rsid w:val="00255103"/>
    <w:rsid w:val="00266550"/>
    <w:rsid w:val="00281235"/>
    <w:rsid w:val="002B18CF"/>
    <w:rsid w:val="002B2A1C"/>
    <w:rsid w:val="002B4AEC"/>
    <w:rsid w:val="002C66FF"/>
    <w:rsid w:val="002D51E3"/>
    <w:rsid w:val="002E1AC1"/>
    <w:rsid w:val="00304864"/>
    <w:rsid w:val="00305B04"/>
    <w:rsid w:val="00307F0F"/>
    <w:rsid w:val="003260BE"/>
    <w:rsid w:val="00335E26"/>
    <w:rsid w:val="00357D47"/>
    <w:rsid w:val="003835B6"/>
    <w:rsid w:val="0038381C"/>
    <w:rsid w:val="00385E77"/>
    <w:rsid w:val="003D44DF"/>
    <w:rsid w:val="003E5FDF"/>
    <w:rsid w:val="004032CF"/>
    <w:rsid w:val="00406885"/>
    <w:rsid w:val="00407CFF"/>
    <w:rsid w:val="00423BEF"/>
    <w:rsid w:val="00430948"/>
    <w:rsid w:val="004443F7"/>
    <w:rsid w:val="00445521"/>
    <w:rsid w:val="00446DA9"/>
    <w:rsid w:val="00450104"/>
    <w:rsid w:val="0046187A"/>
    <w:rsid w:val="0048217C"/>
    <w:rsid w:val="00495A9F"/>
    <w:rsid w:val="004B438C"/>
    <w:rsid w:val="004B46E6"/>
    <w:rsid w:val="004C528D"/>
    <w:rsid w:val="004C79B9"/>
    <w:rsid w:val="004D5A1D"/>
    <w:rsid w:val="004E61C5"/>
    <w:rsid w:val="004E7BAA"/>
    <w:rsid w:val="00504E41"/>
    <w:rsid w:val="00514FA9"/>
    <w:rsid w:val="00531154"/>
    <w:rsid w:val="00532D89"/>
    <w:rsid w:val="0054062D"/>
    <w:rsid w:val="005421A3"/>
    <w:rsid w:val="0058735B"/>
    <w:rsid w:val="005A4C80"/>
    <w:rsid w:val="005A59AF"/>
    <w:rsid w:val="00601A68"/>
    <w:rsid w:val="006114AC"/>
    <w:rsid w:val="0062078B"/>
    <w:rsid w:val="006223C4"/>
    <w:rsid w:val="00622BFD"/>
    <w:rsid w:val="00630495"/>
    <w:rsid w:val="0065223B"/>
    <w:rsid w:val="00660DAB"/>
    <w:rsid w:val="00661866"/>
    <w:rsid w:val="006643FC"/>
    <w:rsid w:val="00672F43"/>
    <w:rsid w:val="00684286"/>
    <w:rsid w:val="006A2B20"/>
    <w:rsid w:val="006D43CA"/>
    <w:rsid w:val="006F37F5"/>
    <w:rsid w:val="00715ED3"/>
    <w:rsid w:val="00734DE8"/>
    <w:rsid w:val="00752B09"/>
    <w:rsid w:val="00761823"/>
    <w:rsid w:val="00782CF2"/>
    <w:rsid w:val="007A7E37"/>
    <w:rsid w:val="007B3CAD"/>
    <w:rsid w:val="007C0D8E"/>
    <w:rsid w:val="007D40CD"/>
    <w:rsid w:val="007D608D"/>
    <w:rsid w:val="00802944"/>
    <w:rsid w:val="0080759D"/>
    <w:rsid w:val="0082333F"/>
    <w:rsid w:val="008238B1"/>
    <w:rsid w:val="00827FAF"/>
    <w:rsid w:val="00835C5B"/>
    <w:rsid w:val="0085004B"/>
    <w:rsid w:val="00863FFB"/>
    <w:rsid w:val="008671CA"/>
    <w:rsid w:val="008F003F"/>
    <w:rsid w:val="009111E6"/>
    <w:rsid w:val="00917E41"/>
    <w:rsid w:val="00941280"/>
    <w:rsid w:val="00943C86"/>
    <w:rsid w:val="00944DFF"/>
    <w:rsid w:val="0095771A"/>
    <w:rsid w:val="00957ED1"/>
    <w:rsid w:val="00965F96"/>
    <w:rsid w:val="00977B03"/>
    <w:rsid w:val="00981EAF"/>
    <w:rsid w:val="009945C2"/>
    <w:rsid w:val="00997D1A"/>
    <w:rsid w:val="009A10C5"/>
    <w:rsid w:val="009A244A"/>
    <w:rsid w:val="009A77CC"/>
    <w:rsid w:val="009B3904"/>
    <w:rsid w:val="009B3C75"/>
    <w:rsid w:val="009C50B5"/>
    <w:rsid w:val="009D42C7"/>
    <w:rsid w:val="009D7AED"/>
    <w:rsid w:val="009E26EB"/>
    <w:rsid w:val="00A16AA7"/>
    <w:rsid w:val="00A26B76"/>
    <w:rsid w:val="00A37E2D"/>
    <w:rsid w:val="00A451E9"/>
    <w:rsid w:val="00A51670"/>
    <w:rsid w:val="00A66790"/>
    <w:rsid w:val="00A72FB0"/>
    <w:rsid w:val="00A8187C"/>
    <w:rsid w:val="00A81ED3"/>
    <w:rsid w:val="00A84AAC"/>
    <w:rsid w:val="00A86C42"/>
    <w:rsid w:val="00AC2F5D"/>
    <w:rsid w:val="00AC4A31"/>
    <w:rsid w:val="00AD2EEE"/>
    <w:rsid w:val="00AD5D4E"/>
    <w:rsid w:val="00AE5EE1"/>
    <w:rsid w:val="00AF690D"/>
    <w:rsid w:val="00B13A25"/>
    <w:rsid w:val="00B156AF"/>
    <w:rsid w:val="00B223B8"/>
    <w:rsid w:val="00B23871"/>
    <w:rsid w:val="00B31FA4"/>
    <w:rsid w:val="00B36D05"/>
    <w:rsid w:val="00B3720D"/>
    <w:rsid w:val="00B802A8"/>
    <w:rsid w:val="00B96979"/>
    <w:rsid w:val="00BB4422"/>
    <w:rsid w:val="00BD01FA"/>
    <w:rsid w:val="00BD0B11"/>
    <w:rsid w:val="00BD751F"/>
    <w:rsid w:val="00BD7611"/>
    <w:rsid w:val="00BE257C"/>
    <w:rsid w:val="00BE5CE2"/>
    <w:rsid w:val="00BF3526"/>
    <w:rsid w:val="00BF371B"/>
    <w:rsid w:val="00C05D8F"/>
    <w:rsid w:val="00C109C0"/>
    <w:rsid w:val="00C22966"/>
    <w:rsid w:val="00C23A9A"/>
    <w:rsid w:val="00C25F52"/>
    <w:rsid w:val="00C422AF"/>
    <w:rsid w:val="00C437AD"/>
    <w:rsid w:val="00C90814"/>
    <w:rsid w:val="00CA4ADB"/>
    <w:rsid w:val="00CB2801"/>
    <w:rsid w:val="00CB4E94"/>
    <w:rsid w:val="00CD531B"/>
    <w:rsid w:val="00CE425F"/>
    <w:rsid w:val="00CF511D"/>
    <w:rsid w:val="00CF5333"/>
    <w:rsid w:val="00D2176B"/>
    <w:rsid w:val="00D21FCF"/>
    <w:rsid w:val="00D3685D"/>
    <w:rsid w:val="00D42AF0"/>
    <w:rsid w:val="00D45F21"/>
    <w:rsid w:val="00D6667E"/>
    <w:rsid w:val="00D749B1"/>
    <w:rsid w:val="00D83F7E"/>
    <w:rsid w:val="00D90306"/>
    <w:rsid w:val="00D91F23"/>
    <w:rsid w:val="00D974E1"/>
    <w:rsid w:val="00D97DA5"/>
    <w:rsid w:val="00DA3007"/>
    <w:rsid w:val="00DD2560"/>
    <w:rsid w:val="00DD6145"/>
    <w:rsid w:val="00DE3185"/>
    <w:rsid w:val="00DF5217"/>
    <w:rsid w:val="00E04C83"/>
    <w:rsid w:val="00E0529F"/>
    <w:rsid w:val="00E24A0D"/>
    <w:rsid w:val="00E46CE6"/>
    <w:rsid w:val="00E53149"/>
    <w:rsid w:val="00E538E3"/>
    <w:rsid w:val="00E82753"/>
    <w:rsid w:val="00E904EB"/>
    <w:rsid w:val="00EB1714"/>
    <w:rsid w:val="00ED2165"/>
    <w:rsid w:val="00EE5850"/>
    <w:rsid w:val="00F02C1E"/>
    <w:rsid w:val="00F07D2C"/>
    <w:rsid w:val="00F16ABB"/>
    <w:rsid w:val="00F23A5C"/>
    <w:rsid w:val="00F25830"/>
    <w:rsid w:val="00F25A22"/>
    <w:rsid w:val="00F2712E"/>
    <w:rsid w:val="00F30E6E"/>
    <w:rsid w:val="00F36A15"/>
    <w:rsid w:val="00F44D43"/>
    <w:rsid w:val="00F7188C"/>
    <w:rsid w:val="00F75C26"/>
    <w:rsid w:val="00F81316"/>
    <w:rsid w:val="00F83F17"/>
    <w:rsid w:val="00F8707A"/>
    <w:rsid w:val="00F87837"/>
    <w:rsid w:val="00F934DF"/>
    <w:rsid w:val="00F965D6"/>
    <w:rsid w:val="00FA1579"/>
    <w:rsid w:val="00FA1C56"/>
    <w:rsid w:val="00FA5EEC"/>
    <w:rsid w:val="00FE6BE1"/>
    <w:rsid w:val="00FF6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FD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6ABB"/>
    <w:rPr>
      <w:color w:val="0857A6"/>
      <w:u w:val="single"/>
    </w:rPr>
  </w:style>
  <w:style w:type="paragraph" w:styleId="a4">
    <w:name w:val="No Spacing"/>
    <w:uiPriority w:val="1"/>
    <w:qFormat/>
    <w:rsid w:val="00F16ABB"/>
    <w:rPr>
      <w:sz w:val="22"/>
      <w:szCs w:val="22"/>
      <w:lang w:eastAsia="en-US"/>
    </w:rPr>
  </w:style>
  <w:style w:type="paragraph" w:styleId="a5">
    <w:name w:val="Balloon Text"/>
    <w:basedOn w:val="a"/>
    <w:link w:val="a6"/>
    <w:uiPriority w:val="99"/>
    <w:semiHidden/>
    <w:unhideWhenUsed/>
    <w:rsid w:val="00F16A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ABB"/>
    <w:rPr>
      <w:rFonts w:ascii="Tahoma" w:hAnsi="Tahoma" w:cs="Tahoma"/>
      <w:sz w:val="16"/>
      <w:szCs w:val="16"/>
    </w:rPr>
  </w:style>
  <w:style w:type="character" w:customStyle="1" w:styleId="a7">
    <w:name w:val="Основной текст Знак"/>
    <w:link w:val="a8"/>
    <w:rsid w:val="002B4AEC"/>
    <w:rPr>
      <w:rFonts w:ascii="Times New Roman" w:eastAsia="Times New Roman" w:hAnsi="Times New Roman"/>
      <w:b/>
      <w:bCs/>
      <w:sz w:val="28"/>
      <w:szCs w:val="28"/>
    </w:rPr>
  </w:style>
  <w:style w:type="paragraph" w:styleId="a8">
    <w:name w:val="Body Text"/>
    <w:basedOn w:val="a"/>
    <w:link w:val="a7"/>
    <w:rsid w:val="002B4AEC"/>
    <w:pPr>
      <w:spacing w:after="0" w:line="240" w:lineRule="auto"/>
      <w:jc w:val="center"/>
    </w:pPr>
    <w:rPr>
      <w:rFonts w:ascii="Times New Roman" w:eastAsia="Times New Roman" w:hAnsi="Times New Roman"/>
      <w:b/>
      <w:bCs/>
      <w:sz w:val="28"/>
      <w:szCs w:val="28"/>
    </w:rPr>
  </w:style>
  <w:style w:type="character" w:customStyle="1" w:styleId="1">
    <w:name w:val="Основной текст Знак1"/>
    <w:basedOn w:val="a0"/>
    <w:link w:val="a8"/>
    <w:uiPriority w:val="99"/>
    <w:semiHidden/>
    <w:rsid w:val="002B4AEC"/>
    <w:rPr>
      <w:sz w:val="22"/>
      <w:szCs w:val="22"/>
      <w:lang w:eastAsia="en-US"/>
    </w:rPr>
  </w:style>
  <w:style w:type="paragraph" w:styleId="a9">
    <w:name w:val="header"/>
    <w:basedOn w:val="a"/>
    <w:link w:val="aa"/>
    <w:uiPriority w:val="99"/>
    <w:semiHidden/>
    <w:unhideWhenUsed/>
    <w:rsid w:val="009E26EB"/>
    <w:pPr>
      <w:tabs>
        <w:tab w:val="center" w:pos="4677"/>
        <w:tab w:val="right" w:pos="9355"/>
      </w:tabs>
    </w:pPr>
  </w:style>
  <w:style w:type="character" w:customStyle="1" w:styleId="aa">
    <w:name w:val="Верхний колонтитул Знак"/>
    <w:basedOn w:val="a0"/>
    <w:link w:val="a9"/>
    <w:uiPriority w:val="99"/>
    <w:semiHidden/>
    <w:rsid w:val="009E26EB"/>
    <w:rPr>
      <w:sz w:val="22"/>
      <w:szCs w:val="22"/>
      <w:lang w:eastAsia="en-US"/>
    </w:rPr>
  </w:style>
  <w:style w:type="paragraph" w:styleId="ab">
    <w:name w:val="footer"/>
    <w:basedOn w:val="a"/>
    <w:link w:val="ac"/>
    <w:uiPriority w:val="99"/>
    <w:semiHidden/>
    <w:unhideWhenUsed/>
    <w:rsid w:val="009E26EB"/>
    <w:pPr>
      <w:tabs>
        <w:tab w:val="center" w:pos="4677"/>
        <w:tab w:val="right" w:pos="9355"/>
      </w:tabs>
    </w:pPr>
  </w:style>
  <w:style w:type="character" w:customStyle="1" w:styleId="ac">
    <w:name w:val="Нижний колонтитул Знак"/>
    <w:basedOn w:val="a0"/>
    <w:link w:val="ab"/>
    <w:uiPriority w:val="99"/>
    <w:semiHidden/>
    <w:rsid w:val="009E26EB"/>
    <w:rPr>
      <w:sz w:val="22"/>
      <w:szCs w:val="22"/>
      <w:lang w:eastAsia="en-US"/>
    </w:rPr>
  </w:style>
  <w:style w:type="paragraph" w:styleId="ad">
    <w:name w:val="Normal (Web)"/>
    <w:basedOn w:val="a"/>
    <w:uiPriority w:val="99"/>
    <w:unhideWhenUsed/>
    <w:rsid w:val="00247CA5"/>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uiPriority w:val="22"/>
    <w:qFormat/>
    <w:rsid w:val="00531154"/>
    <w:rPr>
      <w:b/>
      <w:bCs/>
    </w:rPr>
  </w:style>
</w:styles>
</file>

<file path=word/webSettings.xml><?xml version="1.0" encoding="utf-8"?>
<w:webSettings xmlns:r="http://schemas.openxmlformats.org/officeDocument/2006/relationships" xmlns:w="http://schemas.openxmlformats.org/wordprocessingml/2006/main">
  <w:divs>
    <w:div w:id="167405362">
      <w:bodyDiv w:val="1"/>
      <w:marLeft w:val="0"/>
      <w:marRight w:val="0"/>
      <w:marTop w:val="0"/>
      <w:marBottom w:val="0"/>
      <w:divBdr>
        <w:top w:val="none" w:sz="0" w:space="0" w:color="auto"/>
        <w:left w:val="none" w:sz="0" w:space="0" w:color="auto"/>
        <w:bottom w:val="none" w:sz="0" w:space="0" w:color="auto"/>
        <w:right w:val="none" w:sz="0" w:space="0" w:color="auto"/>
      </w:divBdr>
    </w:div>
    <w:div w:id="331954872">
      <w:bodyDiv w:val="1"/>
      <w:marLeft w:val="0"/>
      <w:marRight w:val="0"/>
      <w:marTop w:val="0"/>
      <w:marBottom w:val="0"/>
      <w:divBdr>
        <w:top w:val="none" w:sz="0" w:space="0" w:color="auto"/>
        <w:left w:val="none" w:sz="0" w:space="0" w:color="auto"/>
        <w:bottom w:val="none" w:sz="0" w:space="0" w:color="auto"/>
        <w:right w:val="none" w:sz="0" w:space="0" w:color="auto"/>
      </w:divBdr>
    </w:div>
    <w:div w:id="1862937337">
      <w:bodyDiv w:val="1"/>
      <w:marLeft w:val="0"/>
      <w:marRight w:val="0"/>
      <w:marTop w:val="0"/>
      <w:marBottom w:val="0"/>
      <w:divBdr>
        <w:top w:val="none" w:sz="0" w:space="0" w:color="auto"/>
        <w:left w:val="none" w:sz="0" w:space="0" w:color="auto"/>
        <w:bottom w:val="none" w:sz="0" w:space="0" w:color="auto"/>
        <w:right w:val="none" w:sz="0" w:space="0" w:color="auto"/>
      </w:divBdr>
    </w:div>
    <w:div w:id="20092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DAFC-77A5-489C-908E-3E75D5E4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byhovcova</dc:creator>
  <cp:lastModifiedBy>Александра</cp:lastModifiedBy>
  <cp:revision>2</cp:revision>
  <cp:lastPrinted>2016-10-13T11:24:00Z</cp:lastPrinted>
  <dcterms:created xsi:type="dcterms:W3CDTF">2017-01-13T12:33:00Z</dcterms:created>
  <dcterms:modified xsi:type="dcterms:W3CDTF">2017-01-13T12:33:00Z</dcterms:modified>
</cp:coreProperties>
</file>