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D43322" w:rsidRDefault="007A3AA0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</w:t>
      </w:r>
      <w:r w:rsidRPr="007B4173">
        <w:rPr>
          <w:rFonts w:ascii="Times New Roman" w:eastAsia="Calibri" w:hAnsi="Times New Roman" w:cs="Times New Roman"/>
          <w:sz w:val="28"/>
          <w:szCs w:val="28"/>
        </w:rPr>
        <w:t>заинтересованных лиц в отношении проекта: постановления администрации города Мурманска «</w:t>
      </w:r>
      <w:r w:rsidR="00D43322" w:rsidRPr="00D4332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Мурманска от 09.10.2009 </w:t>
      </w:r>
      <w:r w:rsidR="00D43322">
        <w:rPr>
          <w:rFonts w:ascii="Times New Roman" w:hAnsi="Times New Roman" w:cs="Times New Roman"/>
          <w:bCs/>
          <w:sz w:val="28"/>
          <w:szCs w:val="28"/>
        </w:rPr>
        <w:t xml:space="preserve">№ 1056 «Об утверждении Порядка </w:t>
      </w:r>
      <w:r w:rsidR="00D43322" w:rsidRPr="00D43322">
        <w:rPr>
          <w:rFonts w:ascii="Times New Roman" w:hAnsi="Times New Roman" w:cs="Times New Roman"/>
          <w:bCs/>
          <w:sz w:val="28"/>
          <w:szCs w:val="28"/>
        </w:rPr>
        <w:t>по возмещению расходов на оплату ритуальных услуг по погребению, изготовление и установку надгробия на могиле Почетного гражданина города-героя Му</w:t>
      </w:r>
      <w:r w:rsidR="00D43322">
        <w:rPr>
          <w:rFonts w:ascii="Times New Roman" w:hAnsi="Times New Roman" w:cs="Times New Roman"/>
          <w:bCs/>
          <w:sz w:val="28"/>
          <w:szCs w:val="28"/>
        </w:rPr>
        <w:t xml:space="preserve">рманска» (в ред. постановлений </w:t>
      </w:r>
      <w:r w:rsidR="00D43322" w:rsidRPr="00D43322">
        <w:rPr>
          <w:rFonts w:ascii="Times New Roman" w:hAnsi="Times New Roman" w:cs="Times New Roman"/>
          <w:bCs/>
          <w:sz w:val="28"/>
          <w:szCs w:val="28"/>
        </w:rPr>
        <w:t xml:space="preserve">от 07.07.2011 </w:t>
      </w:r>
      <w:r w:rsidR="00D43322">
        <w:rPr>
          <w:rFonts w:ascii="Times New Roman" w:hAnsi="Times New Roman" w:cs="Times New Roman"/>
          <w:bCs/>
          <w:sz w:val="28"/>
          <w:szCs w:val="28"/>
        </w:rPr>
        <w:br/>
      </w:r>
      <w:r w:rsidR="00D43322" w:rsidRPr="00D43322">
        <w:rPr>
          <w:rFonts w:ascii="Times New Roman" w:hAnsi="Times New Roman" w:cs="Times New Roman"/>
          <w:bCs/>
          <w:sz w:val="28"/>
          <w:szCs w:val="28"/>
        </w:rPr>
        <w:t>№ 1185, от 02.07.2014 № 2137)</w:t>
      </w:r>
      <w:r w:rsidRPr="007B417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43322" w:rsidRDefault="00D43322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BF5B29" w:rsidRDefault="007A3AA0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B29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CB6F30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D43322" w:rsidRDefault="00D4332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B6F30">
        <w:rPr>
          <w:rFonts w:ascii="Times New Roman" w:eastAsia="Calibri" w:hAnsi="Times New Roman" w:cs="Times New Roman"/>
          <w:sz w:val="28"/>
          <w:szCs w:val="28"/>
        </w:rPr>
        <w:t>18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F30">
        <w:rPr>
          <w:rFonts w:ascii="Times New Roman" w:eastAsia="Calibri" w:hAnsi="Times New Roman" w:cs="Times New Roman"/>
          <w:sz w:val="28"/>
          <w:szCs w:val="28"/>
        </w:rPr>
        <w:t>по 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CB6F30">
        <w:rPr>
          <w:rFonts w:ascii="Times New Roman" w:eastAsia="Calibri" w:hAnsi="Times New Roman" w:cs="Times New Roman"/>
          <w:sz w:val="28"/>
          <w:szCs w:val="28"/>
        </w:rPr>
        <w:t>дека</w:t>
      </w:r>
      <w:r w:rsidR="00D43322">
        <w:rPr>
          <w:rFonts w:ascii="Times New Roman" w:eastAsia="Calibri" w:hAnsi="Times New Roman" w:cs="Times New Roman"/>
          <w:sz w:val="28"/>
          <w:szCs w:val="28"/>
        </w:rPr>
        <w:t>бря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CB6F30">
        <w:rPr>
          <w:rFonts w:ascii="Times New Roman" w:eastAsia="Calibri" w:hAnsi="Times New Roman" w:cs="Times New Roman"/>
          <w:sz w:val="28"/>
          <w:szCs w:val="28"/>
        </w:rPr>
        <w:t>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322" w:rsidRDefault="00D4332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CB6F30">
        <w:rPr>
          <w:rFonts w:ascii="Times New Roman" w:eastAsia="Calibri" w:hAnsi="Times New Roman" w:cs="Times New Roman"/>
          <w:sz w:val="28"/>
          <w:szCs w:val="28"/>
        </w:rPr>
        <w:t>2</w:t>
      </w:r>
      <w:r w:rsidR="00D43322">
        <w:rPr>
          <w:rFonts w:ascii="Times New Roman" w:eastAsia="Calibri" w:hAnsi="Times New Roman" w:cs="Times New Roman"/>
          <w:sz w:val="28"/>
          <w:szCs w:val="28"/>
        </w:rPr>
        <w:t>7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F30">
        <w:rPr>
          <w:rFonts w:ascii="Times New Roman" w:eastAsia="Calibri" w:hAnsi="Times New Roman" w:cs="Times New Roman"/>
          <w:sz w:val="28"/>
          <w:szCs w:val="28"/>
        </w:rPr>
        <w:t>дека</w:t>
      </w:r>
      <w:r w:rsidR="00D43322">
        <w:rPr>
          <w:rFonts w:ascii="Times New Roman" w:eastAsia="Calibri" w:hAnsi="Times New Roman" w:cs="Times New Roman"/>
          <w:sz w:val="28"/>
          <w:szCs w:val="28"/>
        </w:rPr>
        <w:t>бр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CB6F30">
        <w:rPr>
          <w:rFonts w:ascii="Times New Roman" w:eastAsia="Calibri" w:hAnsi="Times New Roman" w:cs="Times New Roman"/>
          <w:sz w:val="28"/>
          <w:szCs w:val="28"/>
        </w:rPr>
        <w:t>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5F4CA4"/>
    <w:rsid w:val="00605A5C"/>
    <w:rsid w:val="00666620"/>
    <w:rsid w:val="007100B5"/>
    <w:rsid w:val="007A3AA0"/>
    <w:rsid w:val="007B4173"/>
    <w:rsid w:val="00AD3EA4"/>
    <w:rsid w:val="00B9661F"/>
    <w:rsid w:val="00BF5B29"/>
    <w:rsid w:val="00CB6F30"/>
    <w:rsid w:val="00D43322"/>
    <w:rsid w:val="00D70A74"/>
    <w:rsid w:val="00D81A3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5</cp:revision>
  <dcterms:created xsi:type="dcterms:W3CDTF">2017-03-10T14:17:00Z</dcterms:created>
  <dcterms:modified xsi:type="dcterms:W3CDTF">2018-12-17T14:29:00Z</dcterms:modified>
</cp:coreProperties>
</file>