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C61" w:rsidRPr="00D944CF" w:rsidRDefault="00930C61" w:rsidP="00D944CF">
      <w:pPr>
        <w:spacing w:after="0" w:line="240" w:lineRule="auto"/>
        <w:ind w:firstLine="709"/>
        <w:jc w:val="center"/>
        <w:rPr>
          <w:rFonts w:ascii="Times New Roman" w:hAnsi="Times New Roman" w:cs="Times New Roman"/>
          <w:b/>
          <w:sz w:val="28"/>
          <w:szCs w:val="28"/>
        </w:rPr>
      </w:pPr>
      <w:r w:rsidRPr="00D944CF">
        <w:rPr>
          <w:rFonts w:ascii="Times New Roman" w:hAnsi="Times New Roman" w:cs="Times New Roman"/>
          <w:b/>
          <w:sz w:val="28"/>
          <w:szCs w:val="28"/>
        </w:rPr>
        <w:t>АДМИНИСТРАЦИЯ ГОРОДА МУРМАНСКА</w:t>
      </w:r>
    </w:p>
    <w:p w:rsidR="00930C61" w:rsidRPr="00D944CF" w:rsidRDefault="00930C61" w:rsidP="00D944CF">
      <w:pPr>
        <w:spacing w:after="0" w:line="240" w:lineRule="auto"/>
        <w:ind w:firstLine="709"/>
        <w:jc w:val="center"/>
        <w:rPr>
          <w:rFonts w:ascii="Times New Roman" w:hAnsi="Times New Roman" w:cs="Times New Roman"/>
          <w:b/>
          <w:sz w:val="28"/>
          <w:szCs w:val="28"/>
        </w:rPr>
      </w:pPr>
    </w:p>
    <w:p w:rsidR="00930C61" w:rsidRPr="00D944CF" w:rsidRDefault="00930C61" w:rsidP="00D944CF">
      <w:pPr>
        <w:spacing w:after="0" w:line="240" w:lineRule="auto"/>
        <w:ind w:firstLine="709"/>
        <w:jc w:val="center"/>
        <w:rPr>
          <w:rFonts w:ascii="Times New Roman" w:hAnsi="Times New Roman" w:cs="Times New Roman"/>
          <w:b/>
          <w:sz w:val="28"/>
          <w:szCs w:val="28"/>
        </w:rPr>
      </w:pPr>
      <w:r w:rsidRPr="00D944CF">
        <w:rPr>
          <w:rFonts w:ascii="Times New Roman" w:hAnsi="Times New Roman" w:cs="Times New Roman"/>
          <w:b/>
          <w:sz w:val="28"/>
          <w:szCs w:val="28"/>
        </w:rPr>
        <w:t>П О С Т А Н О В Л Е Н И Е</w:t>
      </w:r>
    </w:p>
    <w:p w:rsidR="00930C61" w:rsidRPr="00D944CF" w:rsidRDefault="00930C61" w:rsidP="00D944CF">
      <w:pPr>
        <w:spacing w:after="0" w:line="240" w:lineRule="auto"/>
        <w:ind w:firstLine="709"/>
        <w:jc w:val="center"/>
        <w:rPr>
          <w:rFonts w:ascii="Times New Roman" w:hAnsi="Times New Roman" w:cs="Times New Roman"/>
          <w:b/>
          <w:sz w:val="28"/>
          <w:szCs w:val="28"/>
        </w:rPr>
      </w:pPr>
    </w:p>
    <w:p w:rsidR="00930C61" w:rsidRPr="00D944CF" w:rsidRDefault="00930C61" w:rsidP="00D944CF">
      <w:pPr>
        <w:spacing w:after="0" w:line="240" w:lineRule="auto"/>
        <w:jc w:val="center"/>
        <w:rPr>
          <w:rFonts w:ascii="Times New Roman" w:hAnsi="Times New Roman" w:cs="Times New Roman"/>
          <w:b/>
          <w:sz w:val="28"/>
          <w:szCs w:val="28"/>
        </w:rPr>
      </w:pPr>
      <w:r w:rsidRPr="00D944CF">
        <w:rPr>
          <w:rFonts w:ascii="Times New Roman" w:hAnsi="Times New Roman" w:cs="Times New Roman"/>
          <w:b/>
          <w:sz w:val="28"/>
          <w:szCs w:val="28"/>
        </w:rPr>
        <w:t>13.11.2017                                                                                                      № 3606</w:t>
      </w:r>
    </w:p>
    <w:p w:rsidR="00930C61" w:rsidRPr="00D944CF" w:rsidRDefault="00930C61" w:rsidP="00D944CF">
      <w:pPr>
        <w:spacing w:after="0" w:line="240" w:lineRule="auto"/>
        <w:jc w:val="center"/>
        <w:rPr>
          <w:rFonts w:ascii="Times New Roman" w:hAnsi="Times New Roman" w:cs="Times New Roman"/>
          <w:b/>
          <w:sz w:val="28"/>
          <w:szCs w:val="28"/>
        </w:rPr>
      </w:pPr>
    </w:p>
    <w:p w:rsidR="00D944CF" w:rsidRDefault="00930C61" w:rsidP="00D944CF">
      <w:pPr>
        <w:spacing w:after="0" w:line="240" w:lineRule="auto"/>
        <w:jc w:val="center"/>
        <w:rPr>
          <w:rFonts w:ascii="Times New Roman" w:hAnsi="Times New Roman" w:cs="Times New Roman"/>
          <w:b/>
          <w:sz w:val="28"/>
          <w:szCs w:val="28"/>
        </w:rPr>
      </w:pPr>
      <w:r w:rsidRPr="00D944CF">
        <w:rPr>
          <w:rFonts w:ascii="Times New Roman" w:hAnsi="Times New Roman" w:cs="Times New Roman"/>
          <w:b/>
          <w:sz w:val="28"/>
          <w:szCs w:val="28"/>
        </w:rPr>
        <w:t>Об утверждении муниципальной программы города Мурманска</w:t>
      </w:r>
    </w:p>
    <w:p w:rsidR="00930C61" w:rsidRPr="00D944CF" w:rsidRDefault="00930C61" w:rsidP="00D944CF">
      <w:pPr>
        <w:spacing w:after="0" w:line="240" w:lineRule="auto"/>
        <w:jc w:val="center"/>
        <w:rPr>
          <w:rFonts w:ascii="Times New Roman" w:hAnsi="Times New Roman" w:cs="Times New Roman"/>
          <w:b/>
          <w:sz w:val="28"/>
          <w:szCs w:val="28"/>
        </w:rPr>
      </w:pPr>
      <w:r w:rsidRPr="00D944CF">
        <w:rPr>
          <w:rFonts w:ascii="Times New Roman" w:hAnsi="Times New Roman" w:cs="Times New Roman"/>
          <w:b/>
          <w:sz w:val="28"/>
          <w:szCs w:val="28"/>
        </w:rPr>
        <w:t xml:space="preserve"> «Социальная поддержка» на 2018 - 2024 годы</w:t>
      </w:r>
    </w:p>
    <w:p w:rsidR="00930C61" w:rsidRPr="00D944CF" w:rsidRDefault="00930C61" w:rsidP="00D944CF">
      <w:pPr>
        <w:spacing w:after="0" w:line="240" w:lineRule="auto"/>
        <w:jc w:val="center"/>
        <w:rPr>
          <w:rFonts w:ascii="Times New Roman" w:hAnsi="Times New Roman" w:cs="Times New Roman"/>
          <w:b/>
          <w:sz w:val="28"/>
          <w:szCs w:val="28"/>
        </w:rPr>
      </w:pPr>
      <w:r w:rsidRPr="00D944CF">
        <w:rPr>
          <w:rFonts w:ascii="Times New Roman" w:hAnsi="Times New Roman" w:cs="Times New Roman"/>
          <w:b/>
          <w:sz w:val="28"/>
          <w:szCs w:val="28"/>
        </w:rPr>
        <w:t xml:space="preserve">(в ред. постановлений от 07.06.2018 № 1687, от 30.08.2018 № 2893, </w:t>
      </w:r>
      <w:r w:rsidRPr="00D944CF">
        <w:rPr>
          <w:rFonts w:ascii="Times New Roman" w:hAnsi="Times New Roman" w:cs="Times New Roman"/>
          <w:b/>
          <w:sz w:val="28"/>
          <w:szCs w:val="28"/>
        </w:rPr>
        <w:br/>
        <w:t xml:space="preserve">от 15.11.2018 № 3936, от 11.12.2018 № 4297, от 19.12.2018 № 4415, </w:t>
      </w:r>
      <w:r w:rsidRPr="00D944CF">
        <w:rPr>
          <w:rFonts w:ascii="Times New Roman" w:hAnsi="Times New Roman" w:cs="Times New Roman"/>
          <w:b/>
          <w:sz w:val="28"/>
          <w:szCs w:val="28"/>
        </w:rPr>
        <w:br/>
        <w:t>от 13.05.2019 № 1651, от 16.07.2019 № 2373)</w:t>
      </w:r>
    </w:p>
    <w:p w:rsidR="00930C61" w:rsidRPr="00D944CF" w:rsidRDefault="00930C61" w:rsidP="00D944CF">
      <w:pPr>
        <w:spacing w:after="0" w:line="240" w:lineRule="auto"/>
        <w:jc w:val="center"/>
        <w:rPr>
          <w:rFonts w:ascii="Times New Roman" w:hAnsi="Times New Roman" w:cs="Times New Roman"/>
          <w:b/>
          <w:sz w:val="28"/>
          <w:szCs w:val="28"/>
        </w:rPr>
      </w:pPr>
      <w:bookmarkStart w:id="0" w:name="_GoBack"/>
      <w:bookmarkEnd w:id="0"/>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 xml:space="preserve">В соответствии с Федеральным законом от 06.10.2003 № 131-ФЗ </w:t>
      </w:r>
      <w:r w:rsidRPr="00D944CF">
        <w:rPr>
          <w:rFonts w:ascii="Times New Roman" w:hAnsi="Times New Roman" w:cs="Times New Roman"/>
          <w:sz w:val="28"/>
          <w:szCs w:val="28"/>
        </w:rPr>
        <w:br/>
        <w:t xml:space="preserve">«Об общих принципах организации местного самоуправления в Российской Федерации», Бюджетным кодексом Российской Федерации, статьями 15, 45.2 Устава муниципального образования город Мурманск, решением Совета депутатов города Мурманска от 26.05.2008 № 50-618 «Об утверждении «Положения о бюджетном устройстве и бюджетном процессе в муниципальном образовании город Мурманск»,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79-р «Об утверждении перечня муниципальных программ города Мурманска на 2018-2024 годы», на основании протокола заседания Программно-целевого совета города Мурманска от 25.10.2017 № 2-17, в целях реализации мер социальной поддержки отдельных категорий граждан города Мурманска </w:t>
      </w:r>
      <w:r w:rsidRPr="00D944CF">
        <w:rPr>
          <w:rFonts w:ascii="Times New Roman" w:hAnsi="Times New Roman" w:cs="Times New Roman"/>
          <w:b/>
          <w:sz w:val="28"/>
          <w:szCs w:val="28"/>
        </w:rPr>
        <w:t>п о с т а н о в л я ю</w:t>
      </w:r>
      <w:r w:rsidRPr="00D944CF">
        <w:rPr>
          <w:rFonts w:ascii="Times New Roman" w:hAnsi="Times New Roman" w:cs="Times New Roman"/>
          <w:sz w:val="28"/>
          <w:szCs w:val="28"/>
        </w:rPr>
        <w:t>:</w:t>
      </w:r>
    </w:p>
    <w:p w:rsidR="00930C61" w:rsidRPr="00D944CF" w:rsidRDefault="00930C61" w:rsidP="00D944CF">
      <w:pPr>
        <w:spacing w:after="0" w:line="240" w:lineRule="auto"/>
        <w:ind w:firstLine="709"/>
        <w:jc w:val="both"/>
        <w:rPr>
          <w:rFonts w:ascii="Times New Roman" w:hAnsi="Times New Roman" w:cs="Times New Roman"/>
          <w:sz w:val="28"/>
          <w:szCs w:val="28"/>
        </w:rPr>
      </w:pP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 xml:space="preserve">1. Утвердить муниципальную программу города Мурманска «Социальная поддержка» на 2018 - 2024 годы (далее – Программа) согласно </w:t>
      </w:r>
      <w:proofErr w:type="gramStart"/>
      <w:r w:rsidRPr="00D944CF">
        <w:rPr>
          <w:rFonts w:ascii="Times New Roman" w:hAnsi="Times New Roman" w:cs="Times New Roman"/>
          <w:sz w:val="28"/>
          <w:szCs w:val="28"/>
        </w:rPr>
        <w:t>приложению</w:t>
      </w:r>
      <w:proofErr w:type="gramEnd"/>
      <w:r w:rsidRPr="00D944CF">
        <w:rPr>
          <w:rFonts w:ascii="Times New Roman" w:hAnsi="Times New Roman" w:cs="Times New Roman"/>
          <w:sz w:val="28"/>
          <w:szCs w:val="28"/>
        </w:rPr>
        <w:t xml:space="preserve"> к настоящему постановлению.</w:t>
      </w:r>
    </w:p>
    <w:p w:rsidR="00930C61" w:rsidRPr="00D944CF" w:rsidRDefault="00930C61" w:rsidP="00D944CF">
      <w:pPr>
        <w:spacing w:after="0" w:line="240" w:lineRule="auto"/>
        <w:ind w:firstLine="709"/>
        <w:jc w:val="both"/>
        <w:rPr>
          <w:rFonts w:ascii="Times New Roman" w:hAnsi="Times New Roman" w:cs="Times New Roman"/>
          <w:sz w:val="28"/>
          <w:szCs w:val="28"/>
        </w:rPr>
      </w:pP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 xml:space="preserve">2. Управлению финансов администрации города Мурманска </w:t>
      </w:r>
      <w:r w:rsidRPr="00D944CF">
        <w:rPr>
          <w:rFonts w:ascii="Times New Roman" w:hAnsi="Times New Roman" w:cs="Times New Roman"/>
          <w:sz w:val="28"/>
          <w:szCs w:val="28"/>
        </w:rPr>
        <w:br/>
        <w:t>(</w:t>
      </w:r>
      <w:proofErr w:type="spellStart"/>
      <w:r w:rsidRPr="00D944CF">
        <w:rPr>
          <w:rFonts w:ascii="Times New Roman" w:hAnsi="Times New Roman" w:cs="Times New Roman"/>
          <w:sz w:val="28"/>
          <w:szCs w:val="28"/>
        </w:rPr>
        <w:t>Умушкина</w:t>
      </w:r>
      <w:proofErr w:type="spellEnd"/>
      <w:r w:rsidRPr="00D944CF">
        <w:rPr>
          <w:rFonts w:ascii="Times New Roman" w:hAnsi="Times New Roman" w:cs="Times New Roman"/>
          <w:sz w:val="28"/>
          <w:szCs w:val="28"/>
        </w:rPr>
        <w:t xml:space="preserve"> О.В.) обеспечить финансирование реализации Программы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930C61" w:rsidRPr="00D944CF" w:rsidRDefault="00930C61" w:rsidP="00D944CF">
      <w:pPr>
        <w:spacing w:after="0" w:line="240" w:lineRule="auto"/>
        <w:ind w:firstLine="709"/>
        <w:jc w:val="both"/>
        <w:rPr>
          <w:rFonts w:ascii="Times New Roman" w:hAnsi="Times New Roman" w:cs="Times New Roman"/>
          <w:sz w:val="28"/>
          <w:szCs w:val="28"/>
        </w:rPr>
      </w:pP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3. Отменить с 01.01.2018 постановления администрации города Мурманска:</w:t>
      </w: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 от 12.11.2013 № 3232 «Об утверждении муниципальной программы города Мурманска «Социальная поддержка» на 2014 год и на плановый период 2015 и 2016 годов»;</w:t>
      </w: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 xml:space="preserve">- от 30.06.2014 № 2111 «О внесении изменений в приложение к постановлению администрации города Мурманска от 12.11.2013 № 3232 </w:t>
      </w:r>
      <w:r w:rsidRPr="00D944CF">
        <w:rPr>
          <w:rFonts w:ascii="Times New Roman" w:hAnsi="Times New Roman" w:cs="Times New Roman"/>
          <w:sz w:val="28"/>
          <w:szCs w:val="28"/>
        </w:rPr>
        <w:br/>
        <w:t>«Об утверждении муниципальной программы города Мурманска «Социальная поддержка» на 2014 год и на плановый период 2015 и 2016 годов»;</w:t>
      </w: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 xml:space="preserve">- от 10.10.2014 № 3371 «О внесении изменений в постановление администрации города Мурманска от 12.11.2013 № 3232 «Об утверждении муниципальной программы города Мурманска «Социальная поддержка» на 2014 год и на плановый </w:t>
      </w:r>
      <w:r w:rsidRPr="00D944CF">
        <w:rPr>
          <w:rFonts w:ascii="Times New Roman" w:hAnsi="Times New Roman" w:cs="Times New Roman"/>
          <w:sz w:val="28"/>
          <w:szCs w:val="28"/>
        </w:rPr>
        <w:lastRenderedPageBreak/>
        <w:t xml:space="preserve">период 2015 и 2016 годов» (в ред. постановления </w:t>
      </w:r>
      <w:r w:rsidRPr="00D944CF">
        <w:rPr>
          <w:rFonts w:ascii="Times New Roman" w:hAnsi="Times New Roman" w:cs="Times New Roman"/>
          <w:sz w:val="28"/>
          <w:szCs w:val="28"/>
        </w:rPr>
        <w:br/>
        <w:t>от 30.06.2014 № 2111)»;</w:t>
      </w: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 xml:space="preserve">- от 26.12.2014 № 4281 «О внесении изменений в приложение к постановлению администрации города Мурманска от 12.11.2013 № 3232 </w:t>
      </w:r>
      <w:r w:rsidRPr="00D944CF">
        <w:rPr>
          <w:rFonts w:ascii="Times New Roman" w:hAnsi="Times New Roman" w:cs="Times New Roman"/>
          <w:sz w:val="28"/>
          <w:szCs w:val="28"/>
        </w:rPr>
        <w:br/>
        <w:t>«Об утверждении муниципальной программы города Мурманска «Социальная поддержка» на 2014 - 2018 годы» (в ред. постановлений от 30.06.2014 № 2111, от 10.10.2014 № 3371)»;</w:t>
      </w: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 xml:space="preserve">- от 17.06.2015 № 1633 «О внесении изменений в приложение к постановлению администрации города Мурманска от 12.11.2013 № 3232 </w:t>
      </w:r>
      <w:r w:rsidRPr="00D944CF">
        <w:rPr>
          <w:rFonts w:ascii="Times New Roman" w:hAnsi="Times New Roman" w:cs="Times New Roman"/>
          <w:sz w:val="28"/>
          <w:szCs w:val="28"/>
        </w:rPr>
        <w:br/>
        <w:t>«Об утверждении муниципальной программы города Мурманска «Социальная поддержка» на 2014 - 2018 годы» (в ред. постановлений от 30.06.2014 № 2111, от 10.10.2014 № 3371, от 26.12.2014 № 4281)»;</w:t>
      </w: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 xml:space="preserve">- 01.09.2015 № 2428 «О внесении изменений в приложение к постановлению администрации города Мурманска от 12.11.2013 № 3232 </w:t>
      </w:r>
      <w:r w:rsidRPr="00D944CF">
        <w:rPr>
          <w:rFonts w:ascii="Times New Roman" w:hAnsi="Times New Roman" w:cs="Times New Roman"/>
          <w:sz w:val="28"/>
          <w:szCs w:val="28"/>
        </w:rPr>
        <w:br/>
        <w:t>«Об утверждении муниципальной программы города Мурманска «Социальная поддержка» на 2014 - 2018 годы» (в ред. постановлений от 30.06.2014 № 2111, от 10.10.2014 № 3371, от 26.12.2014 № 4281, от 17.06.2015 № 1633)»;</w:t>
      </w: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 xml:space="preserve">- от 12.11.2015 № 3136 «О внесении изменений в приложение к постановлению администрации города Мурманска от 12.11.2013 № 3232 </w:t>
      </w:r>
      <w:r w:rsidRPr="00D944CF">
        <w:rPr>
          <w:rFonts w:ascii="Times New Roman" w:hAnsi="Times New Roman" w:cs="Times New Roman"/>
          <w:sz w:val="28"/>
          <w:szCs w:val="28"/>
        </w:rPr>
        <w:br/>
        <w:t>«Об утверждении муниципальной программы города Мурманска «Социальная поддержка» на 2014 - 2018 годы» (в ред. постановлений от 30.06.2014 № 2111, от 10.10.2014 № 3371, от 26.12.2014 № 4281, от 17.06.2015 № 1633, 01.09.2015 № 2428)»;</w:t>
      </w: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 xml:space="preserve">- от 22.12.2015 № 3555 «О внесении изменений в приложение к постановлению администрации города Мурманска от 12.11.2013 № 3232 </w:t>
      </w:r>
      <w:r w:rsidRPr="00D944CF">
        <w:rPr>
          <w:rFonts w:ascii="Times New Roman" w:hAnsi="Times New Roman" w:cs="Times New Roman"/>
          <w:sz w:val="28"/>
          <w:szCs w:val="28"/>
        </w:rPr>
        <w:br/>
        <w:t>«Об утверждении муниципальной программы города Мурманска «Социальная поддержка» на 2014 - 2018 годы» (в ред. постановлений от 30.06.2014 № 2111, от 10.10.2014 № 3371, от 26.12.2014 № 4281, от 17.06.2015 № 1633, 01.09.2015 № 2428, от 12.11.2015 № 3136)»;</w:t>
      </w: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 xml:space="preserve">- от 04.04.2016 № 838 «О внесении изменений в приложение к постановлению администрации города Мурманска от 12.11.2013 № 3232 </w:t>
      </w:r>
      <w:r w:rsidRPr="00D944CF">
        <w:rPr>
          <w:rFonts w:ascii="Times New Roman" w:hAnsi="Times New Roman" w:cs="Times New Roman"/>
          <w:sz w:val="28"/>
          <w:szCs w:val="28"/>
        </w:rPr>
        <w:br/>
        <w:t xml:space="preserve">«Об утверждении муниципальной программы города Мурманска «Социальная поддержка» на 2014 - 2018 годы» (в ред. постановлений от 30.06.2014 № 2111, </w:t>
      </w:r>
      <w:r w:rsidR="00120138" w:rsidRPr="00D944CF">
        <w:rPr>
          <w:rFonts w:ascii="Times New Roman" w:hAnsi="Times New Roman" w:cs="Times New Roman"/>
          <w:sz w:val="28"/>
          <w:szCs w:val="28"/>
        </w:rPr>
        <w:br/>
      </w:r>
      <w:r w:rsidRPr="00D944CF">
        <w:rPr>
          <w:rFonts w:ascii="Times New Roman" w:hAnsi="Times New Roman" w:cs="Times New Roman"/>
          <w:sz w:val="28"/>
          <w:szCs w:val="28"/>
        </w:rPr>
        <w:t xml:space="preserve">от 10.10.2014 № 3371, от 26.12.2014 № 4281, от 17.06.2015 № 1633, 01.09.2015 </w:t>
      </w:r>
      <w:r w:rsidR="00120138" w:rsidRPr="00D944CF">
        <w:rPr>
          <w:rFonts w:ascii="Times New Roman" w:hAnsi="Times New Roman" w:cs="Times New Roman"/>
          <w:sz w:val="28"/>
          <w:szCs w:val="28"/>
        </w:rPr>
        <w:br/>
      </w:r>
      <w:r w:rsidRPr="00D944CF">
        <w:rPr>
          <w:rFonts w:ascii="Times New Roman" w:hAnsi="Times New Roman" w:cs="Times New Roman"/>
          <w:sz w:val="28"/>
          <w:szCs w:val="28"/>
        </w:rPr>
        <w:t>№ 2428, от 12.11.2015 № 3136, от 22.12.2015 № 3555)»;</w:t>
      </w: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 от 11.11.2016 № 3461 «О внесении изменений в постановление администрации города Мурманска от 12.11.2013 № 3232 «Об утверждении муниципальной программы города Мурманска «Социальная поддержка» на 2014 - 2018 годы» (в ред. постановлений от 30.06.201</w:t>
      </w:r>
      <w:r w:rsidR="00120138" w:rsidRPr="00D944CF">
        <w:rPr>
          <w:rFonts w:ascii="Times New Roman" w:hAnsi="Times New Roman" w:cs="Times New Roman"/>
          <w:sz w:val="28"/>
          <w:szCs w:val="28"/>
        </w:rPr>
        <w:t xml:space="preserve">4 № 2111, от 10.10.2014 № 3371, </w:t>
      </w:r>
      <w:r w:rsidRPr="00D944CF">
        <w:rPr>
          <w:rFonts w:ascii="Times New Roman" w:hAnsi="Times New Roman" w:cs="Times New Roman"/>
          <w:sz w:val="28"/>
          <w:szCs w:val="28"/>
        </w:rPr>
        <w:t xml:space="preserve">от 26.12.2014 № 4281, от 17.06.2015 № 1633, 01.09.2015 № 2428, от 12.11.2015 </w:t>
      </w:r>
      <w:r w:rsidR="00120138" w:rsidRPr="00D944CF">
        <w:rPr>
          <w:rFonts w:ascii="Times New Roman" w:hAnsi="Times New Roman" w:cs="Times New Roman"/>
          <w:sz w:val="28"/>
          <w:szCs w:val="28"/>
        </w:rPr>
        <w:br/>
      </w:r>
      <w:r w:rsidRPr="00D944CF">
        <w:rPr>
          <w:rFonts w:ascii="Times New Roman" w:hAnsi="Times New Roman" w:cs="Times New Roman"/>
          <w:sz w:val="28"/>
          <w:szCs w:val="28"/>
        </w:rPr>
        <w:t>№ 3136, от 22.12.2015 № 3555, от 04.04.2016 № 838)»;</w:t>
      </w: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 xml:space="preserve">- от 20.12.2016 № 3845 «О внесении изменений в постановление администрации города Мурманска от 12.11.2013 № 3232 «Об утверждении муниципальной программы города Мурманска «Социальная поддержка» на 2014 - 2019 годы» (в ред. постановлений от 30.06.2014 № 2111, от 10.10.2014 № 3371, от 26.12.2014 № 4281, от </w:t>
      </w:r>
      <w:r w:rsidRPr="00D944CF">
        <w:rPr>
          <w:rFonts w:ascii="Times New Roman" w:hAnsi="Times New Roman" w:cs="Times New Roman"/>
          <w:sz w:val="28"/>
          <w:szCs w:val="28"/>
        </w:rPr>
        <w:lastRenderedPageBreak/>
        <w:t xml:space="preserve">17.06.2015 № 1633, 01.09.2015 № 2428, от 12.11.2015 </w:t>
      </w:r>
      <w:r w:rsidR="00120138" w:rsidRPr="00D944CF">
        <w:rPr>
          <w:rFonts w:ascii="Times New Roman" w:hAnsi="Times New Roman" w:cs="Times New Roman"/>
          <w:sz w:val="28"/>
          <w:szCs w:val="28"/>
        </w:rPr>
        <w:br/>
      </w:r>
      <w:r w:rsidRPr="00D944CF">
        <w:rPr>
          <w:rFonts w:ascii="Times New Roman" w:hAnsi="Times New Roman" w:cs="Times New Roman"/>
          <w:sz w:val="28"/>
          <w:szCs w:val="28"/>
        </w:rPr>
        <w:t>№ 3136, от 22.12.2015 № 3555, от 04.04.2016 № 838, от 11.11.2016 № 3461)»;</w:t>
      </w: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 xml:space="preserve">- от 31.07.2017 № 2478 «О внесении изменений в приложение к постановлению администрации города Мурманска от 12.11.2013 № 3232 </w:t>
      </w:r>
      <w:r w:rsidRPr="00D944CF">
        <w:rPr>
          <w:rFonts w:ascii="Times New Roman" w:hAnsi="Times New Roman" w:cs="Times New Roman"/>
          <w:sz w:val="28"/>
          <w:szCs w:val="28"/>
        </w:rPr>
        <w:br/>
        <w:t xml:space="preserve">«Об утверждении муниципальной программы города Мурманска «Социальная поддержка» на 2014-2019 годы» (в ред. постановлений от 30.06.2014 № 2111, от 10.10.2014 № 3371, от 26.12.2014 № 4281, от 17.06.2015 № 1633, от 01.09.2015 </w:t>
      </w:r>
      <w:r w:rsidR="00120138" w:rsidRPr="00D944CF">
        <w:rPr>
          <w:rFonts w:ascii="Times New Roman" w:hAnsi="Times New Roman" w:cs="Times New Roman"/>
          <w:sz w:val="28"/>
          <w:szCs w:val="28"/>
        </w:rPr>
        <w:br/>
      </w:r>
      <w:r w:rsidRPr="00D944CF">
        <w:rPr>
          <w:rFonts w:ascii="Times New Roman" w:hAnsi="Times New Roman" w:cs="Times New Roman"/>
          <w:sz w:val="28"/>
          <w:szCs w:val="28"/>
        </w:rPr>
        <w:t xml:space="preserve">№ 2428, от 12.11.2015 № 3136, от 22.12.2015 № 3555, от 04.04.2016 № 838, </w:t>
      </w:r>
      <w:r w:rsidR="00120138" w:rsidRPr="00D944CF">
        <w:rPr>
          <w:rFonts w:ascii="Times New Roman" w:hAnsi="Times New Roman" w:cs="Times New Roman"/>
          <w:sz w:val="28"/>
          <w:szCs w:val="28"/>
        </w:rPr>
        <w:br/>
      </w:r>
      <w:r w:rsidRPr="00D944CF">
        <w:rPr>
          <w:rFonts w:ascii="Times New Roman" w:hAnsi="Times New Roman" w:cs="Times New Roman"/>
          <w:sz w:val="28"/>
          <w:szCs w:val="28"/>
        </w:rPr>
        <w:t>от 11.11.2016 № 3461, от 20.12.2016 № 3845)».</w:t>
      </w:r>
    </w:p>
    <w:p w:rsidR="00930C61" w:rsidRPr="00D944CF" w:rsidRDefault="00930C61" w:rsidP="00D944CF">
      <w:pPr>
        <w:spacing w:after="0" w:line="240" w:lineRule="auto"/>
        <w:ind w:firstLine="709"/>
        <w:jc w:val="both"/>
        <w:rPr>
          <w:rFonts w:ascii="Times New Roman" w:hAnsi="Times New Roman" w:cs="Times New Roman"/>
          <w:sz w:val="28"/>
          <w:szCs w:val="28"/>
        </w:rPr>
      </w:pP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4. Отделу информационно-технического обеспечения и защиты информации администрации города Мурманска (Кузьмин А.Н.) разместить постановление с приложением на официальном сайте администрации города Мурманска в сети Интернет.</w:t>
      </w:r>
    </w:p>
    <w:p w:rsidR="00930C61" w:rsidRPr="00D944CF" w:rsidRDefault="00930C61" w:rsidP="00D944CF">
      <w:pPr>
        <w:spacing w:after="0" w:line="240" w:lineRule="auto"/>
        <w:ind w:firstLine="709"/>
        <w:jc w:val="both"/>
        <w:rPr>
          <w:rFonts w:ascii="Times New Roman" w:hAnsi="Times New Roman" w:cs="Times New Roman"/>
          <w:sz w:val="28"/>
          <w:szCs w:val="28"/>
        </w:rPr>
      </w:pP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5. Редакции газеты «Вечерний Мурманск» (Хабаров В.А.) опубликовать настоящее постановление с приложением.</w:t>
      </w:r>
    </w:p>
    <w:p w:rsidR="00930C61" w:rsidRPr="00D944CF" w:rsidRDefault="00930C61" w:rsidP="00D944CF">
      <w:pPr>
        <w:spacing w:after="0" w:line="240" w:lineRule="auto"/>
        <w:ind w:firstLine="709"/>
        <w:jc w:val="both"/>
        <w:rPr>
          <w:rFonts w:ascii="Times New Roman" w:hAnsi="Times New Roman" w:cs="Times New Roman"/>
          <w:sz w:val="28"/>
          <w:szCs w:val="28"/>
        </w:rPr>
      </w:pP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6. Настоящее постановление вступает в силу со дня официального опубликования и применяется к правоотношениям, возникшим с 01.01.2018.</w:t>
      </w:r>
    </w:p>
    <w:p w:rsidR="00930C61" w:rsidRPr="00D944CF" w:rsidRDefault="00930C61" w:rsidP="00D944CF">
      <w:pPr>
        <w:spacing w:after="0" w:line="240" w:lineRule="auto"/>
        <w:ind w:firstLine="709"/>
        <w:jc w:val="both"/>
        <w:rPr>
          <w:rFonts w:ascii="Times New Roman" w:hAnsi="Times New Roman" w:cs="Times New Roman"/>
          <w:sz w:val="28"/>
          <w:szCs w:val="28"/>
        </w:rPr>
      </w:pPr>
    </w:p>
    <w:p w:rsidR="00930C61" w:rsidRPr="00D944CF" w:rsidRDefault="00930C61" w:rsidP="00D944CF">
      <w:pPr>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7. Контроль за выполнением настоящего постановления возложить на заместителя главы администрации города Мурманска Левченко Л.М.</w:t>
      </w:r>
    </w:p>
    <w:p w:rsidR="00930C61" w:rsidRPr="00D944CF" w:rsidRDefault="00930C61" w:rsidP="00D944CF">
      <w:pPr>
        <w:spacing w:after="0" w:line="240" w:lineRule="auto"/>
        <w:ind w:firstLine="709"/>
        <w:jc w:val="both"/>
        <w:rPr>
          <w:rFonts w:ascii="Times New Roman" w:hAnsi="Times New Roman" w:cs="Times New Roman"/>
          <w:sz w:val="28"/>
          <w:szCs w:val="28"/>
        </w:rPr>
      </w:pPr>
    </w:p>
    <w:p w:rsidR="00930C61" w:rsidRPr="00D944CF" w:rsidRDefault="00930C61" w:rsidP="00D944CF">
      <w:pPr>
        <w:spacing w:after="0" w:line="240" w:lineRule="auto"/>
        <w:ind w:firstLine="709"/>
        <w:jc w:val="both"/>
        <w:rPr>
          <w:rFonts w:ascii="Times New Roman" w:hAnsi="Times New Roman" w:cs="Times New Roman"/>
          <w:sz w:val="28"/>
          <w:szCs w:val="28"/>
        </w:rPr>
      </w:pPr>
    </w:p>
    <w:p w:rsidR="00930C61" w:rsidRPr="00D944CF" w:rsidRDefault="00930C61" w:rsidP="00D944CF">
      <w:pPr>
        <w:spacing w:after="0" w:line="240" w:lineRule="auto"/>
        <w:jc w:val="both"/>
        <w:rPr>
          <w:rFonts w:ascii="Times New Roman" w:hAnsi="Times New Roman" w:cs="Times New Roman"/>
          <w:b/>
          <w:sz w:val="28"/>
          <w:szCs w:val="28"/>
        </w:rPr>
      </w:pPr>
      <w:r w:rsidRPr="00D944CF">
        <w:rPr>
          <w:rFonts w:ascii="Times New Roman" w:hAnsi="Times New Roman" w:cs="Times New Roman"/>
          <w:b/>
          <w:sz w:val="28"/>
          <w:szCs w:val="28"/>
        </w:rPr>
        <w:t>Временно исполняющий полномочия</w:t>
      </w:r>
    </w:p>
    <w:p w:rsidR="00930C61" w:rsidRPr="00D944CF" w:rsidRDefault="00930C61" w:rsidP="00D944CF">
      <w:pPr>
        <w:spacing w:after="0" w:line="240" w:lineRule="auto"/>
        <w:jc w:val="both"/>
        <w:rPr>
          <w:rFonts w:ascii="Times New Roman" w:hAnsi="Times New Roman" w:cs="Times New Roman"/>
          <w:b/>
          <w:sz w:val="28"/>
          <w:szCs w:val="28"/>
        </w:rPr>
      </w:pPr>
      <w:r w:rsidRPr="00D944CF">
        <w:rPr>
          <w:rFonts w:ascii="Times New Roman" w:hAnsi="Times New Roman" w:cs="Times New Roman"/>
          <w:b/>
          <w:sz w:val="28"/>
          <w:szCs w:val="28"/>
        </w:rPr>
        <w:t xml:space="preserve">главы администрации </w:t>
      </w:r>
    </w:p>
    <w:p w:rsidR="00D77E66" w:rsidRPr="00D944CF" w:rsidRDefault="00930C61" w:rsidP="00D944CF">
      <w:pPr>
        <w:spacing w:after="0" w:line="240" w:lineRule="auto"/>
        <w:jc w:val="both"/>
        <w:rPr>
          <w:rFonts w:ascii="Times New Roman" w:hAnsi="Times New Roman" w:cs="Times New Roman"/>
          <w:b/>
          <w:sz w:val="28"/>
          <w:szCs w:val="28"/>
        </w:rPr>
      </w:pPr>
      <w:r w:rsidRPr="00D944CF">
        <w:rPr>
          <w:rFonts w:ascii="Times New Roman" w:hAnsi="Times New Roman" w:cs="Times New Roman"/>
          <w:b/>
          <w:sz w:val="28"/>
          <w:szCs w:val="28"/>
        </w:rPr>
        <w:t xml:space="preserve">города Мурманска                                                                              А.Г. </w:t>
      </w:r>
      <w:proofErr w:type="spellStart"/>
      <w:r w:rsidRPr="00D944CF">
        <w:rPr>
          <w:rFonts w:ascii="Times New Roman" w:hAnsi="Times New Roman" w:cs="Times New Roman"/>
          <w:b/>
          <w:sz w:val="28"/>
          <w:szCs w:val="28"/>
        </w:rPr>
        <w:t>Лыженков</w:t>
      </w:r>
      <w:proofErr w:type="spellEnd"/>
    </w:p>
    <w:p w:rsidR="00702FF3" w:rsidRPr="00D944CF" w:rsidRDefault="00702FF3" w:rsidP="00D944CF">
      <w:pPr>
        <w:spacing w:after="0" w:line="240" w:lineRule="auto"/>
        <w:jc w:val="both"/>
        <w:rPr>
          <w:rFonts w:ascii="Times New Roman" w:hAnsi="Times New Roman" w:cs="Times New Roman"/>
          <w:b/>
          <w:sz w:val="28"/>
          <w:szCs w:val="28"/>
        </w:rPr>
        <w:sectPr w:rsidR="00702FF3" w:rsidRPr="00D944CF" w:rsidSect="00925173">
          <w:headerReference w:type="default" r:id="rId7"/>
          <w:pgSz w:w="11906" w:h="16838"/>
          <w:pgMar w:top="851" w:right="567" w:bottom="851" w:left="1134" w:header="709" w:footer="709" w:gutter="0"/>
          <w:cols w:space="708"/>
          <w:titlePg/>
          <w:docGrid w:linePitch="360"/>
        </w:sectPr>
      </w:pPr>
    </w:p>
    <w:p w:rsidR="00702FF3" w:rsidRPr="00D944CF" w:rsidRDefault="00702FF3" w:rsidP="00D944CF">
      <w:pPr>
        <w:spacing w:after="0" w:line="240" w:lineRule="auto"/>
        <w:ind w:left="5245"/>
        <w:jc w:val="center"/>
        <w:rPr>
          <w:rFonts w:ascii="Times New Roman" w:hAnsi="Times New Roman" w:cs="Times New Roman"/>
          <w:sz w:val="28"/>
          <w:szCs w:val="28"/>
        </w:rPr>
      </w:pPr>
      <w:r w:rsidRPr="00D944CF">
        <w:rPr>
          <w:rFonts w:ascii="Times New Roman" w:hAnsi="Times New Roman" w:cs="Times New Roman"/>
          <w:sz w:val="28"/>
          <w:szCs w:val="28"/>
        </w:rPr>
        <w:lastRenderedPageBreak/>
        <w:t>Приложение</w:t>
      </w:r>
    </w:p>
    <w:p w:rsidR="00702FF3" w:rsidRPr="00D944CF" w:rsidRDefault="00702FF3" w:rsidP="00D944CF">
      <w:pPr>
        <w:spacing w:after="0" w:line="240" w:lineRule="auto"/>
        <w:ind w:left="5245"/>
        <w:jc w:val="center"/>
        <w:rPr>
          <w:rFonts w:ascii="Times New Roman" w:hAnsi="Times New Roman" w:cs="Times New Roman"/>
          <w:sz w:val="28"/>
          <w:szCs w:val="28"/>
        </w:rPr>
      </w:pPr>
      <w:r w:rsidRPr="00D944CF">
        <w:rPr>
          <w:rFonts w:ascii="Times New Roman" w:hAnsi="Times New Roman" w:cs="Times New Roman"/>
          <w:sz w:val="28"/>
          <w:szCs w:val="28"/>
        </w:rPr>
        <w:t xml:space="preserve"> к постановлению администрации города Мурманска </w:t>
      </w:r>
    </w:p>
    <w:p w:rsidR="00702FF3" w:rsidRPr="00D944CF" w:rsidRDefault="00702FF3" w:rsidP="00D944CF">
      <w:pPr>
        <w:spacing w:after="0" w:line="240" w:lineRule="auto"/>
        <w:ind w:left="5245"/>
        <w:jc w:val="center"/>
        <w:rPr>
          <w:rFonts w:ascii="Times New Roman" w:hAnsi="Times New Roman" w:cs="Times New Roman"/>
          <w:sz w:val="28"/>
          <w:szCs w:val="28"/>
        </w:rPr>
      </w:pPr>
      <w:r w:rsidRPr="00D944CF">
        <w:rPr>
          <w:rFonts w:ascii="Times New Roman" w:hAnsi="Times New Roman" w:cs="Times New Roman"/>
          <w:sz w:val="28"/>
          <w:szCs w:val="28"/>
        </w:rPr>
        <w:t>от 13.11.2017 № 3606</w:t>
      </w:r>
    </w:p>
    <w:p w:rsidR="00702FF3" w:rsidRPr="00D944CF" w:rsidRDefault="00702FF3" w:rsidP="00D944CF">
      <w:pPr>
        <w:spacing w:after="0" w:line="240" w:lineRule="auto"/>
        <w:ind w:left="1276"/>
        <w:jc w:val="center"/>
        <w:rPr>
          <w:rFonts w:ascii="Times New Roman" w:hAnsi="Times New Roman" w:cs="Times New Roman"/>
          <w:sz w:val="28"/>
          <w:szCs w:val="28"/>
        </w:rPr>
      </w:pPr>
    </w:p>
    <w:p w:rsidR="00702FF3" w:rsidRPr="00D944CF" w:rsidRDefault="00702FF3" w:rsidP="00D944CF">
      <w:pPr>
        <w:spacing w:after="0" w:line="240" w:lineRule="auto"/>
        <w:ind w:left="10348"/>
        <w:jc w:val="center"/>
        <w:rPr>
          <w:rFonts w:ascii="Times New Roman" w:hAnsi="Times New Roman" w:cs="Times New Roman"/>
          <w:sz w:val="28"/>
          <w:szCs w:val="28"/>
        </w:rPr>
      </w:pPr>
    </w:p>
    <w:p w:rsidR="00702FF3" w:rsidRPr="00D944CF" w:rsidRDefault="00702FF3" w:rsidP="00D944CF">
      <w:pPr>
        <w:autoSpaceDE w:val="0"/>
        <w:autoSpaceDN w:val="0"/>
        <w:adjustRightInd w:val="0"/>
        <w:spacing w:after="0" w:line="240" w:lineRule="auto"/>
        <w:jc w:val="center"/>
        <w:rPr>
          <w:rFonts w:ascii="Times New Roman" w:hAnsi="Times New Roman" w:cs="Times New Roman"/>
          <w:bCs/>
          <w:sz w:val="28"/>
          <w:szCs w:val="28"/>
        </w:rPr>
      </w:pPr>
      <w:r w:rsidRPr="00D944CF">
        <w:rPr>
          <w:rFonts w:ascii="Times New Roman" w:hAnsi="Times New Roman" w:cs="Times New Roman"/>
          <w:bCs/>
          <w:sz w:val="28"/>
          <w:szCs w:val="28"/>
        </w:rPr>
        <w:t xml:space="preserve">Муниципальная программа города Мурманска </w:t>
      </w:r>
    </w:p>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«Социальная поддержка» на 2018 - 2024 годы</w:t>
      </w:r>
    </w:p>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 xml:space="preserve">(в ред. постановлений от 07.06.2018 № 1687, от 30.08.2018 № 2893, </w:t>
      </w:r>
      <w:r w:rsidRPr="00D944CF">
        <w:rPr>
          <w:rFonts w:ascii="Times New Roman" w:hAnsi="Times New Roman" w:cs="Times New Roman"/>
          <w:sz w:val="28"/>
          <w:szCs w:val="28"/>
        </w:rPr>
        <w:br/>
        <w:t xml:space="preserve">от 15.11.2018 № 3936, от 11.12.2018 № 4297, от 19.12.2018 № 4415, </w:t>
      </w:r>
      <w:r w:rsidRPr="00D944CF">
        <w:rPr>
          <w:rFonts w:ascii="Times New Roman" w:hAnsi="Times New Roman" w:cs="Times New Roman"/>
          <w:sz w:val="28"/>
          <w:szCs w:val="28"/>
        </w:rPr>
        <w:br/>
        <w:t>от 13.05.2019 № 1651, от 16.07.2019 № 2373)</w:t>
      </w:r>
    </w:p>
    <w:p w:rsidR="00702FF3" w:rsidRPr="00D944CF" w:rsidRDefault="00702FF3" w:rsidP="00D944CF">
      <w:pPr>
        <w:spacing w:after="0" w:line="240" w:lineRule="auto"/>
        <w:jc w:val="center"/>
        <w:rPr>
          <w:rFonts w:ascii="Times New Roman" w:hAnsi="Times New Roman" w:cs="Times New Roman"/>
          <w:sz w:val="28"/>
          <w:szCs w:val="28"/>
        </w:rPr>
      </w:pPr>
    </w:p>
    <w:p w:rsidR="00702FF3" w:rsidRPr="00D944CF" w:rsidRDefault="00702FF3" w:rsidP="00D944CF">
      <w:pPr>
        <w:spacing w:after="0" w:line="240" w:lineRule="auto"/>
        <w:jc w:val="center"/>
        <w:rPr>
          <w:rFonts w:ascii="Times New Roman" w:hAnsi="Times New Roman" w:cs="Times New Roman"/>
          <w:sz w:val="28"/>
          <w:szCs w:val="28"/>
        </w:rPr>
      </w:pPr>
    </w:p>
    <w:p w:rsidR="00702FF3" w:rsidRPr="00D944CF" w:rsidRDefault="00702FF3" w:rsidP="00D944CF">
      <w:pPr>
        <w:spacing w:after="0" w:line="240" w:lineRule="auto"/>
        <w:jc w:val="center"/>
        <w:rPr>
          <w:rFonts w:ascii="Times New Roman" w:hAnsi="Times New Roman" w:cs="Times New Roman"/>
          <w:bCs/>
          <w:sz w:val="28"/>
          <w:szCs w:val="28"/>
        </w:rPr>
      </w:pPr>
      <w:r w:rsidRPr="00D944CF">
        <w:rPr>
          <w:rFonts w:ascii="Times New Roman" w:hAnsi="Times New Roman" w:cs="Times New Roman"/>
          <w:sz w:val="28"/>
          <w:szCs w:val="28"/>
        </w:rPr>
        <w:t>Паспорт</w:t>
      </w:r>
      <w:r w:rsidRPr="00D944CF">
        <w:rPr>
          <w:rFonts w:ascii="Times New Roman" w:hAnsi="Times New Roman" w:cs="Times New Roman"/>
          <w:bCs/>
          <w:sz w:val="28"/>
          <w:szCs w:val="28"/>
        </w:rPr>
        <w:t xml:space="preserve"> муниципальной программы</w:t>
      </w:r>
    </w:p>
    <w:p w:rsidR="00702FF3" w:rsidRPr="00D944CF" w:rsidRDefault="00702FF3" w:rsidP="00D944CF">
      <w:pPr>
        <w:spacing w:after="0" w:line="240" w:lineRule="auto"/>
        <w:jc w:val="center"/>
        <w:rPr>
          <w:rFonts w:ascii="Times New Roman" w:hAnsi="Times New Roman" w:cs="Times New Roman"/>
          <w:bCs/>
          <w:sz w:val="28"/>
          <w:szCs w:val="28"/>
        </w:rPr>
      </w:pPr>
    </w:p>
    <w:tbl>
      <w:tblPr>
        <w:tblpPr w:leftFromText="180" w:rightFromText="180" w:vertAnchor="text" w:horzAnchor="margin" w:tblpY="195"/>
        <w:tblW w:w="9556" w:type="dxa"/>
        <w:tblCellSpacing w:w="5" w:type="nil"/>
        <w:tblLayout w:type="fixed"/>
        <w:tblCellMar>
          <w:left w:w="75" w:type="dxa"/>
          <w:right w:w="75" w:type="dxa"/>
        </w:tblCellMar>
        <w:tblLook w:val="0000" w:firstRow="0" w:lastRow="0" w:firstColumn="0" w:lastColumn="0" w:noHBand="0" w:noVBand="0"/>
      </w:tblPr>
      <w:tblGrid>
        <w:gridCol w:w="2551"/>
        <w:gridCol w:w="7005"/>
      </w:tblGrid>
      <w:tr w:rsidR="00702FF3" w:rsidRPr="00D944CF" w:rsidTr="00702FF3">
        <w:trPr>
          <w:tblCellSpacing w:w="5" w:type="nil"/>
        </w:trPr>
        <w:tc>
          <w:tcPr>
            <w:tcW w:w="2551" w:type="dxa"/>
            <w:tcBorders>
              <w:top w:val="single" w:sz="4" w:space="0" w:color="auto"/>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ind w:right="-426"/>
              <w:rPr>
                <w:rFonts w:ascii="Times New Roman" w:hAnsi="Times New Roman" w:cs="Times New Roman"/>
                <w:sz w:val="28"/>
                <w:szCs w:val="28"/>
              </w:rPr>
            </w:pPr>
            <w:r w:rsidRPr="00D944CF">
              <w:rPr>
                <w:rFonts w:ascii="Times New Roman" w:hAnsi="Times New Roman" w:cs="Times New Roman"/>
                <w:sz w:val="28"/>
                <w:szCs w:val="28"/>
              </w:rPr>
              <w:t>Цель программы</w:t>
            </w:r>
          </w:p>
        </w:tc>
        <w:tc>
          <w:tcPr>
            <w:tcW w:w="7005" w:type="dxa"/>
            <w:tcBorders>
              <w:top w:val="single" w:sz="4" w:space="0" w:color="auto"/>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Создание условий для объединения городского общества на основе принципов социальной инклюзии, а также сокращение дифференциации между различными группами населения</w:t>
            </w:r>
          </w:p>
        </w:tc>
      </w:tr>
      <w:tr w:rsidR="00702FF3" w:rsidRPr="00D944CF" w:rsidTr="00702FF3">
        <w:trPr>
          <w:trHeight w:val="400"/>
          <w:tblCellSpacing w:w="5" w:type="nil"/>
        </w:trPr>
        <w:tc>
          <w:tcPr>
            <w:tcW w:w="2551" w:type="dxa"/>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ind w:right="-426"/>
              <w:rPr>
                <w:rFonts w:ascii="Times New Roman" w:hAnsi="Times New Roman" w:cs="Times New Roman"/>
                <w:sz w:val="28"/>
                <w:szCs w:val="28"/>
              </w:rPr>
            </w:pPr>
            <w:r w:rsidRPr="00D944CF">
              <w:rPr>
                <w:rFonts w:ascii="Times New Roman" w:hAnsi="Times New Roman" w:cs="Times New Roman"/>
                <w:sz w:val="28"/>
                <w:szCs w:val="28"/>
              </w:rPr>
              <w:t>Задачи программы</w:t>
            </w:r>
          </w:p>
        </w:tc>
        <w:tc>
          <w:tcPr>
            <w:tcW w:w="7005" w:type="dxa"/>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1. Обеспечение развития семейных форм устройства и оказание мер социальной поддержки детям-сиротам и детям, оставшимся без попечения родителей, лицам из их числа.</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 Обеспечение доступности и качества дополнительных мер социальной поддержки.</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3. Создание безбарьерной среды для инвалидов и других маломобильных групп населения на территории города Мурманска.</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4. Повышение эффективности реализации прав на меры социальной поддержки отдельных категорий граждан в связи с упразднением поселка городского типа </w:t>
            </w:r>
            <w:proofErr w:type="spellStart"/>
            <w:r w:rsidRPr="00D944CF">
              <w:rPr>
                <w:rFonts w:ascii="Times New Roman" w:hAnsi="Times New Roman" w:cs="Times New Roman"/>
                <w:sz w:val="28"/>
                <w:szCs w:val="28"/>
              </w:rPr>
              <w:t>Росляково</w:t>
            </w:r>
            <w:proofErr w:type="spellEnd"/>
            <w:r w:rsidRPr="00D944CF">
              <w:rPr>
                <w:rFonts w:ascii="Times New Roman" w:hAnsi="Times New Roman" w:cs="Times New Roman"/>
                <w:sz w:val="28"/>
                <w:szCs w:val="28"/>
              </w:rPr>
              <w:t>.</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5.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 через эффективное выполнение муниципальных функций</w:t>
            </w:r>
          </w:p>
        </w:tc>
      </w:tr>
      <w:tr w:rsidR="00702FF3" w:rsidRPr="00D944CF" w:rsidTr="00702FF3">
        <w:trPr>
          <w:tblCellSpacing w:w="5" w:type="nil"/>
        </w:trPr>
        <w:tc>
          <w:tcPr>
            <w:tcW w:w="2551" w:type="dxa"/>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ind w:right="-75"/>
              <w:rPr>
                <w:rFonts w:ascii="Times New Roman" w:hAnsi="Times New Roman" w:cs="Times New Roman"/>
                <w:sz w:val="28"/>
                <w:szCs w:val="28"/>
              </w:rPr>
            </w:pPr>
            <w:r w:rsidRPr="00D944CF">
              <w:rPr>
                <w:rFonts w:ascii="Times New Roman" w:hAnsi="Times New Roman" w:cs="Times New Roman"/>
                <w:sz w:val="28"/>
                <w:szCs w:val="28"/>
              </w:rPr>
              <w:t xml:space="preserve">Важнейшие целевые показатели (индикаторы) реализации </w:t>
            </w:r>
            <w:r w:rsidRPr="00D944CF">
              <w:rPr>
                <w:rFonts w:ascii="Times New Roman" w:hAnsi="Times New Roman" w:cs="Times New Roman"/>
                <w:sz w:val="28"/>
                <w:szCs w:val="28"/>
              </w:rPr>
              <w:lastRenderedPageBreak/>
              <w:t>программы</w:t>
            </w:r>
          </w:p>
        </w:tc>
        <w:tc>
          <w:tcPr>
            <w:tcW w:w="7005" w:type="dxa"/>
            <w:tcBorders>
              <w:left w:val="single" w:sz="4" w:space="0" w:color="auto"/>
              <w:bottom w:val="single" w:sz="4" w:space="0" w:color="auto"/>
              <w:right w:val="single" w:sz="4" w:space="0" w:color="auto"/>
            </w:tcBorders>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lastRenderedPageBreak/>
              <w:t>1. Число детей-сирот и детей, оставшихся без попечения родителей, лиц из их числа.</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2. Доля детей-сирот и детей, оставшихся без попечения родителей, охваченных дополнительными мерами </w:t>
            </w:r>
            <w:r w:rsidRPr="00D944CF">
              <w:rPr>
                <w:rFonts w:ascii="Times New Roman" w:hAnsi="Times New Roman" w:cs="Times New Roman"/>
                <w:sz w:val="28"/>
                <w:szCs w:val="28"/>
              </w:rPr>
              <w:lastRenderedPageBreak/>
              <w:t>социальной поддержки, в соответствии с нормативными правовыми актами Мурманской области.</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3. Общее количество граждан, получивших дополнительные меры социальной поддержки.</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4. Количество объектов социальной и транспортной инфраструктуры, адаптированных согласно требованиям по обеспечению их доступности для инвалидов и других маломобильных групп населения (нарастающим итогом).</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5. Количество объектов учреждений молодежной политики, в которых создана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инвалидов и других групп населения (нарастающим итогом).</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6. Удельный вес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осуществляются перевозки пассажиров).</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7. Доля образовательных организаций дополнительного образования, в которых создана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8. Количество образовательных организаций дополнительного образования, в которых создана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(нарастающим итогом).</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9. Доля дошкольных 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10. Количество дошкольных 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 (нарастающим итогом).</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11. Доля общеобразовательных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lastRenderedPageBreak/>
              <w:t xml:space="preserve">12. Количество общеобразовательных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 (нарастающим итогом).</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13. Доля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14. Доля фактически приспособленных жилых помещений и (или) общедомового имущества в многоквартирных домах с учетом потребностей инвалидов от запланированного количества (в год).</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15. Доля граждан, получивших ежемесячную жилищно-коммунальную выплату, в общем числе граждан, работающих в муниципальных учреждениях на территории жилого района </w:t>
            </w:r>
            <w:proofErr w:type="spellStart"/>
            <w:r w:rsidRPr="00D944CF">
              <w:rPr>
                <w:rFonts w:ascii="Times New Roman" w:hAnsi="Times New Roman" w:cs="Times New Roman"/>
                <w:sz w:val="28"/>
                <w:szCs w:val="28"/>
              </w:rPr>
              <w:t>Росляково</w:t>
            </w:r>
            <w:proofErr w:type="spellEnd"/>
            <w:r w:rsidRPr="00D944CF">
              <w:rPr>
                <w:rFonts w:ascii="Times New Roman" w:hAnsi="Times New Roman" w:cs="Times New Roman"/>
                <w:sz w:val="28"/>
                <w:szCs w:val="28"/>
              </w:rPr>
              <w:t>, обратившихся за получением жилищно-коммунальной выплаты.</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16. </w:t>
            </w:r>
            <w:bookmarkStart w:id="1" w:name="OLE_LINK1"/>
            <w:r w:rsidRPr="00D944CF">
              <w:rPr>
                <w:rFonts w:ascii="Times New Roman" w:hAnsi="Times New Roman" w:cs="Times New Roman"/>
                <w:bCs/>
                <w:sz w:val="28"/>
                <w:szCs w:val="28"/>
              </w:rPr>
              <w:t xml:space="preserve">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w:t>
            </w:r>
            <w:r w:rsidRPr="00D944CF">
              <w:rPr>
                <w:rFonts w:ascii="Times New Roman" w:hAnsi="Times New Roman" w:cs="Times New Roman"/>
                <w:sz w:val="28"/>
                <w:szCs w:val="28"/>
              </w:rPr>
              <w:t>социально ориентированными некоммерческими организациями</w:t>
            </w:r>
            <w:r w:rsidRPr="00D944CF">
              <w:rPr>
                <w:rFonts w:ascii="Times New Roman" w:hAnsi="Times New Roman" w:cs="Times New Roman"/>
                <w:bCs/>
                <w:sz w:val="28"/>
                <w:szCs w:val="28"/>
              </w:rPr>
              <w:t xml:space="preserve"> и общественными объединениями, в области муниципальной молодежной политики</w:t>
            </w:r>
            <w:bookmarkEnd w:id="1"/>
          </w:p>
        </w:tc>
      </w:tr>
      <w:tr w:rsidR="00702FF3" w:rsidRPr="00D944CF" w:rsidTr="00702FF3">
        <w:trPr>
          <w:tblCellSpacing w:w="5" w:type="nil"/>
        </w:trPr>
        <w:tc>
          <w:tcPr>
            <w:tcW w:w="2551" w:type="dxa"/>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lastRenderedPageBreak/>
              <w:t>Перечень подпрограмм и аналитических ведомственных целевых программ</w:t>
            </w:r>
          </w:p>
        </w:tc>
        <w:tc>
          <w:tcPr>
            <w:tcW w:w="7005" w:type="dxa"/>
            <w:tcBorders>
              <w:left w:val="single" w:sz="4" w:space="0" w:color="auto"/>
              <w:bottom w:val="single" w:sz="4" w:space="0" w:color="auto"/>
              <w:right w:val="single" w:sz="4" w:space="0" w:color="auto"/>
            </w:tcBorders>
          </w:tcPr>
          <w:p w:rsidR="00702FF3" w:rsidRPr="00D944CF" w:rsidRDefault="00702FF3" w:rsidP="00D944CF">
            <w:pPr>
              <w:widowControl w:val="0"/>
              <w:autoSpaceDE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Подпрограмма «Оказание мер социальной поддержки детям-сиротам и детям, оставшимся без попечения родителей, лицам из их числа» на 2018 - 2024 годы, подпрограмма «Дополнительные меры социальной поддержки отдельных категорий граждан» на 2018 - 2024 годы, подпрограмма «Создание доступной среды для инвалидов и других маломобильных групп населения на территории города Мурманска» </w:t>
            </w:r>
            <w:r w:rsidRPr="00D944CF">
              <w:rPr>
                <w:rFonts w:ascii="Times New Roman" w:hAnsi="Times New Roman" w:cs="Times New Roman"/>
                <w:bCs/>
                <w:sz w:val="28"/>
                <w:szCs w:val="28"/>
              </w:rPr>
              <w:t>на 2018 - 2024 годы,</w:t>
            </w:r>
            <w:r w:rsidRPr="00D944CF">
              <w:rPr>
                <w:rFonts w:ascii="Times New Roman" w:hAnsi="Times New Roman" w:cs="Times New Roman"/>
                <w:sz w:val="28"/>
                <w:szCs w:val="28"/>
              </w:rPr>
              <w:t xml:space="preserve"> подпрограмма «Социальная поддержка отдельных категорий граждан жилого района </w:t>
            </w:r>
            <w:proofErr w:type="spellStart"/>
            <w:r w:rsidRPr="00D944CF">
              <w:rPr>
                <w:rFonts w:ascii="Times New Roman" w:hAnsi="Times New Roman" w:cs="Times New Roman"/>
                <w:sz w:val="28"/>
                <w:szCs w:val="28"/>
              </w:rPr>
              <w:t>Росляково</w:t>
            </w:r>
            <w:proofErr w:type="spellEnd"/>
            <w:r w:rsidRPr="00D944CF">
              <w:rPr>
                <w:rFonts w:ascii="Times New Roman" w:hAnsi="Times New Roman" w:cs="Times New Roman"/>
                <w:sz w:val="28"/>
                <w:szCs w:val="28"/>
              </w:rPr>
              <w:t>» на 2018 - 2024 годы, аналитическая ведомственная целевая программа «Обеспечение деятельности комитета по социальной поддержке, взаимодействию с общественными организациями и делам молодежи администрации города Мурманска» на 2018 - 2024 годы</w:t>
            </w:r>
          </w:p>
        </w:tc>
      </w:tr>
      <w:tr w:rsidR="00702FF3" w:rsidRPr="00D944CF" w:rsidTr="00702FF3">
        <w:trPr>
          <w:tblCellSpacing w:w="5" w:type="nil"/>
        </w:trPr>
        <w:tc>
          <w:tcPr>
            <w:tcW w:w="2551" w:type="dxa"/>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Заказчики программы</w:t>
            </w:r>
          </w:p>
        </w:tc>
        <w:tc>
          <w:tcPr>
            <w:tcW w:w="7005" w:type="dxa"/>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Комитет имущественных отношений города Мурманска (далее - КИО), комитет по образованию администрации </w:t>
            </w:r>
            <w:r w:rsidRPr="00D944CF">
              <w:rPr>
                <w:rFonts w:ascii="Times New Roman" w:hAnsi="Times New Roman" w:cs="Times New Roman"/>
                <w:sz w:val="28"/>
                <w:szCs w:val="28"/>
              </w:rPr>
              <w:lastRenderedPageBreak/>
              <w:t>города Мурманска (далее - КО), комитет по социальной поддержке, взаимодействию с общественными организациями и делам молодежи администрации города Мурманска (далее - КСПВООДМ), комитет по жилищной политике администрации города Мурманска (далее - КЖП), комитет по строительству администрации города Мурманска</w:t>
            </w:r>
            <w:r w:rsidRPr="00D944CF">
              <w:rPr>
                <w:rStyle w:val="a3"/>
                <w:rFonts w:ascii="Times New Roman" w:eastAsia="Calibri" w:hAnsi="Times New Roman" w:cs="Times New Roman"/>
                <w:b w:val="0"/>
                <w:sz w:val="28"/>
                <w:szCs w:val="28"/>
              </w:rPr>
              <w:t xml:space="preserve"> </w:t>
            </w:r>
            <w:r w:rsidRPr="00D944CF">
              <w:rPr>
                <w:rFonts w:ascii="Times New Roman" w:hAnsi="Times New Roman" w:cs="Times New Roman"/>
                <w:sz w:val="28"/>
                <w:szCs w:val="28"/>
              </w:rPr>
              <w:t>(далее - КС), комитет по развитию городского хозяйства администрации города Мурманска (далее - КРГХ), комитет по культуре администрации города Мурманска (далее - КК)</w:t>
            </w:r>
          </w:p>
        </w:tc>
      </w:tr>
      <w:tr w:rsidR="00702FF3" w:rsidRPr="00D944CF" w:rsidTr="00702FF3">
        <w:trPr>
          <w:tblCellSpacing w:w="5" w:type="nil"/>
        </w:trPr>
        <w:tc>
          <w:tcPr>
            <w:tcW w:w="2551" w:type="dxa"/>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lastRenderedPageBreak/>
              <w:t>Заказчик-координатор программы</w:t>
            </w:r>
          </w:p>
        </w:tc>
        <w:tc>
          <w:tcPr>
            <w:tcW w:w="7005" w:type="dxa"/>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КСПВООДМ</w:t>
            </w:r>
          </w:p>
        </w:tc>
      </w:tr>
      <w:tr w:rsidR="00702FF3" w:rsidRPr="00D944CF" w:rsidTr="00702FF3">
        <w:trPr>
          <w:tblCellSpacing w:w="5" w:type="nil"/>
        </w:trPr>
        <w:tc>
          <w:tcPr>
            <w:tcW w:w="2551" w:type="dxa"/>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ind w:right="-426"/>
              <w:rPr>
                <w:rFonts w:ascii="Times New Roman" w:hAnsi="Times New Roman" w:cs="Times New Roman"/>
                <w:sz w:val="28"/>
                <w:szCs w:val="28"/>
              </w:rPr>
            </w:pPr>
            <w:r w:rsidRPr="00D944CF">
              <w:rPr>
                <w:rFonts w:ascii="Times New Roman" w:hAnsi="Times New Roman" w:cs="Times New Roman"/>
                <w:sz w:val="28"/>
                <w:szCs w:val="28"/>
              </w:rPr>
              <w:t>Сроки и этапы реализации программы</w:t>
            </w:r>
          </w:p>
        </w:tc>
        <w:tc>
          <w:tcPr>
            <w:tcW w:w="7005" w:type="dxa"/>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highlight w:val="yellow"/>
              </w:rPr>
            </w:pPr>
            <w:r w:rsidRPr="00D944CF">
              <w:rPr>
                <w:rFonts w:ascii="Times New Roman" w:hAnsi="Times New Roman" w:cs="Times New Roman"/>
                <w:sz w:val="28"/>
                <w:szCs w:val="28"/>
              </w:rPr>
              <w:t>2018-2024 годы</w:t>
            </w:r>
          </w:p>
        </w:tc>
      </w:tr>
      <w:tr w:rsidR="00702FF3" w:rsidRPr="00D944CF" w:rsidTr="00702FF3">
        <w:trPr>
          <w:trHeight w:val="400"/>
          <w:tblCellSpacing w:w="5" w:type="nil"/>
        </w:trPr>
        <w:tc>
          <w:tcPr>
            <w:tcW w:w="2551" w:type="dxa"/>
            <w:tcBorders>
              <w:left w:val="single" w:sz="4" w:space="0" w:color="auto"/>
              <w:bottom w:val="single" w:sz="4" w:space="0" w:color="auto"/>
              <w:right w:val="single" w:sz="4" w:space="0" w:color="auto"/>
            </w:tcBorders>
          </w:tcPr>
          <w:p w:rsidR="00702FF3" w:rsidRPr="00D944CF" w:rsidRDefault="00702FF3" w:rsidP="00D944CF">
            <w:pPr>
              <w:tabs>
                <w:tab w:val="left" w:pos="709"/>
              </w:tabs>
              <w:spacing w:after="0" w:line="240" w:lineRule="auto"/>
              <w:jc w:val="both"/>
              <w:rPr>
                <w:rFonts w:ascii="Times New Roman" w:hAnsi="Times New Roman" w:cs="Times New Roman"/>
                <w:sz w:val="28"/>
                <w:szCs w:val="28"/>
                <w:lang w:val="en-US"/>
              </w:rPr>
            </w:pPr>
            <w:r w:rsidRPr="00D944CF">
              <w:rPr>
                <w:rFonts w:ascii="Times New Roman" w:hAnsi="Times New Roman" w:cs="Times New Roman"/>
                <w:sz w:val="28"/>
                <w:szCs w:val="28"/>
                <w:lang w:eastAsia="ar-SA"/>
              </w:rPr>
              <w:t>Финансовое обеспечение программы</w:t>
            </w:r>
          </w:p>
        </w:tc>
        <w:tc>
          <w:tcPr>
            <w:tcW w:w="7005" w:type="dxa"/>
            <w:tcBorders>
              <w:left w:val="single" w:sz="4" w:space="0" w:color="auto"/>
              <w:bottom w:val="single" w:sz="4" w:space="0" w:color="auto"/>
              <w:right w:val="single" w:sz="4" w:space="0" w:color="auto"/>
            </w:tcBorders>
          </w:tcPr>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 xml:space="preserve">Всего по программе: 2 980 585,7 тыс. руб., в </w:t>
            </w:r>
            <w:proofErr w:type="spellStart"/>
            <w:r w:rsidRPr="00D944CF">
              <w:rPr>
                <w:rFonts w:ascii="Times New Roman" w:hAnsi="Times New Roman" w:cs="Times New Roman"/>
                <w:sz w:val="28"/>
                <w:szCs w:val="28"/>
              </w:rPr>
              <w:t>т.ч</w:t>
            </w:r>
            <w:proofErr w:type="spellEnd"/>
            <w:r w:rsidRPr="00D944CF">
              <w:rPr>
                <w:rFonts w:ascii="Times New Roman" w:hAnsi="Times New Roman" w:cs="Times New Roman"/>
                <w:sz w:val="28"/>
                <w:szCs w:val="28"/>
              </w:rPr>
              <w:t>.:</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муниципальный бюджет (далее – МБ):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559 602,1 тыс. руб., из них:</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2018 год – 85 356,0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2019 год – 82 435,4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2020 год – 73 289,1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2021 год – 75 609,9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2022 год – 80 471,9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2023 год – 80 901,9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2024 год – 81 537,9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областной бюджет (далее – ОБ):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2 400 923,1 тыс. руб., из них:</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2018 год – 378 117,1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2019 год – 320 243,6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2020 год – 399 637,4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2021 год – 376 780,6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2022 год – 308 714,8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2023 год – 308 714,8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2024 год – 308 714,8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федеральный бюджет (далее – ФБ):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20 060,5 тыс. руб., из них:</w:t>
            </w:r>
          </w:p>
          <w:p w:rsidR="00702FF3" w:rsidRPr="00D944CF" w:rsidRDefault="00702FF3" w:rsidP="00D944CF">
            <w:pPr>
              <w:tabs>
                <w:tab w:val="left" w:pos="709"/>
              </w:tabs>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2018 год – 6 565,9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2019 год – 4 381,4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2020 год – 4 556,6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2021 год – 4 556,6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2022 год – 0,0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2023 год – 0,0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2024 год – 0,0 тыс. руб.</w:t>
            </w:r>
          </w:p>
        </w:tc>
      </w:tr>
      <w:tr w:rsidR="00702FF3" w:rsidRPr="00D944CF" w:rsidTr="00702FF3">
        <w:trPr>
          <w:trHeight w:val="400"/>
          <w:tblCellSpacing w:w="5" w:type="nil"/>
        </w:trPr>
        <w:tc>
          <w:tcPr>
            <w:tcW w:w="2551" w:type="dxa"/>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ind w:right="-75"/>
              <w:rPr>
                <w:rFonts w:ascii="Times New Roman" w:hAnsi="Times New Roman" w:cs="Times New Roman"/>
                <w:sz w:val="28"/>
                <w:szCs w:val="28"/>
              </w:rPr>
            </w:pPr>
            <w:r w:rsidRPr="00D944CF">
              <w:rPr>
                <w:rFonts w:ascii="Times New Roman" w:hAnsi="Times New Roman" w:cs="Times New Roman"/>
                <w:sz w:val="28"/>
                <w:szCs w:val="28"/>
              </w:rPr>
              <w:lastRenderedPageBreak/>
              <w:t>Ожидаемые конечные результаты реализации программы</w:t>
            </w:r>
          </w:p>
        </w:tc>
        <w:tc>
          <w:tcPr>
            <w:tcW w:w="7005" w:type="dxa"/>
            <w:tcBorders>
              <w:left w:val="single" w:sz="4" w:space="0" w:color="auto"/>
              <w:bottom w:val="single" w:sz="4" w:space="0" w:color="auto"/>
              <w:right w:val="single" w:sz="4" w:space="0" w:color="auto"/>
            </w:tcBorders>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1. Уменьшение числа детей-сирот и детей, оставшихся без попечения родителей, лиц из их числа к концу 2024 года до 1137 чел.</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2. Сохранение доли детей-сирот, оставшихся без попечения родителей, охваченных дополнительными мерами социальной поддержки, в соответствии с нормативными правовыми актами Мурманской области к концу 2024 года на уровне 100 %.</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3. Сохранение общего количества граждан, получивших дополнительные меры социальной поддержки к концу 2024 года в значении 5800 чел.</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4. Увеличение количества объектов социальной и транспортной инфраструктуры, адаптированных согласно требованиям по обеспечению их доступности для инвалидов и других маломобильных групп населения, к концу 2024 года до 79 ед.</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5. Доведение количества объектов учреждений молодежной политики, в которых к концу 2024 года создана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инвалидов и других групп населения, до 12 ед.</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6. Увеличение удельного веса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осуществляются перевозки пассажиров), до уровня 29,1 %.</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7. Увеличение доли образовательных организаций дополнительного образования, в которых создана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до 47,4 %.</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8. Рост количества образовательных организаций дополнительного образования, в которых создана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до 9 ед.</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9. Увеличение к концу 2024 года доли дошкольных 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 до 32,9 %.</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lastRenderedPageBreak/>
              <w:t xml:space="preserve">10. Рост количества дошкольных 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 до 23 ед.</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11. Увеличение доли общеобразовательных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 до 48 %.</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12. Доведение количества общеобразовательных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 до 24 ед.</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13. Повышение доли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 до 6,5 %.</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14. Доведение доли фактически приспособленных жилых помещений и (или) общедомового имущества в многоквартирных домах с учетом потребностей инвалидов до 100 % от запланированного на год количества.</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15. Сохранение доли граждан, получивших ежемесячную жилищно-коммунальную выплату, в общем числе граждан, работающих в муниципальных учреждениях на территории жилого района </w:t>
            </w:r>
            <w:proofErr w:type="spellStart"/>
            <w:r w:rsidRPr="00D944CF">
              <w:rPr>
                <w:rFonts w:ascii="Times New Roman" w:hAnsi="Times New Roman" w:cs="Times New Roman"/>
                <w:sz w:val="28"/>
                <w:szCs w:val="28"/>
              </w:rPr>
              <w:t>Росляково</w:t>
            </w:r>
            <w:proofErr w:type="spellEnd"/>
            <w:r w:rsidRPr="00D944CF">
              <w:rPr>
                <w:rFonts w:ascii="Times New Roman" w:hAnsi="Times New Roman" w:cs="Times New Roman"/>
                <w:sz w:val="28"/>
                <w:szCs w:val="28"/>
              </w:rPr>
              <w:t>, обратившихся за получением жилищно-коммунальной выплаты, на уровне 100%.</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16. 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w:t>
            </w:r>
          </w:p>
        </w:tc>
      </w:tr>
    </w:tbl>
    <w:p w:rsidR="00702FF3" w:rsidRPr="00D944CF" w:rsidRDefault="00702FF3" w:rsidP="00D944CF">
      <w:pPr>
        <w:spacing w:after="0" w:line="240" w:lineRule="auto"/>
        <w:jc w:val="center"/>
        <w:rPr>
          <w:rFonts w:ascii="Times New Roman" w:hAnsi="Times New Roman" w:cs="Times New Roman"/>
          <w:bCs/>
          <w:sz w:val="28"/>
          <w:szCs w:val="28"/>
        </w:rPr>
      </w:pPr>
    </w:p>
    <w:p w:rsidR="00702FF3" w:rsidRPr="00D944CF" w:rsidRDefault="00702FF3" w:rsidP="00D944CF">
      <w:pPr>
        <w:spacing w:after="0" w:line="240" w:lineRule="auto"/>
        <w:rPr>
          <w:rFonts w:ascii="Times New Roman" w:hAnsi="Times New Roman" w:cs="Times New Roman"/>
          <w:sz w:val="28"/>
          <w:szCs w:val="28"/>
        </w:rPr>
      </w:pPr>
    </w:p>
    <w:p w:rsidR="00F21B26" w:rsidRPr="00D944CF" w:rsidRDefault="00F21B26"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sectPr w:rsidR="00702FF3" w:rsidRPr="00D944CF" w:rsidSect="00D944CF">
          <w:pgSz w:w="11906" w:h="16838"/>
          <w:pgMar w:top="851" w:right="567" w:bottom="851" w:left="1134" w:header="709" w:footer="709" w:gutter="0"/>
          <w:cols w:space="708"/>
          <w:docGrid w:linePitch="360"/>
        </w:sect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r w:rsidRPr="00D944CF">
        <w:rPr>
          <w:rFonts w:ascii="Times New Roman" w:hAnsi="Times New Roman" w:cs="Times New Roman"/>
          <w:bCs/>
          <w:sz w:val="28"/>
          <w:szCs w:val="28"/>
          <w:lang w:val="en-US"/>
        </w:rPr>
        <w:lastRenderedPageBreak/>
        <w:t>I</w:t>
      </w:r>
      <w:r w:rsidRPr="00D944CF">
        <w:rPr>
          <w:rFonts w:ascii="Times New Roman" w:hAnsi="Times New Roman" w:cs="Times New Roman"/>
          <w:bCs/>
          <w:sz w:val="28"/>
          <w:szCs w:val="28"/>
        </w:rPr>
        <w:t xml:space="preserve">. Подпрограмма </w:t>
      </w:r>
      <w:r w:rsidRPr="00D944CF">
        <w:rPr>
          <w:rFonts w:ascii="Times New Roman" w:hAnsi="Times New Roman" w:cs="Times New Roman"/>
          <w:sz w:val="28"/>
          <w:szCs w:val="28"/>
        </w:rPr>
        <w:t xml:space="preserve">«Оказание мер социальной поддержки детям-сиротам и детям, </w:t>
      </w:r>
      <w:r w:rsidRPr="00D944CF">
        <w:rPr>
          <w:rFonts w:ascii="Times New Roman" w:hAnsi="Times New Roman" w:cs="Times New Roman"/>
          <w:sz w:val="28"/>
          <w:szCs w:val="28"/>
        </w:rPr>
        <w:br/>
        <w:t>оставшимся без попечения родителей, лицам из их числа» на 2018 - 2024 годы</w:t>
      </w: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Паспорт подпрограммы</w:t>
      </w: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8081"/>
      </w:tblGrid>
      <w:tr w:rsidR="00702FF3" w:rsidRPr="00D944CF" w:rsidTr="00702FF3">
        <w:tc>
          <w:tcPr>
            <w:tcW w:w="1000"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Наименование муниципальной программы, в которую входит подпрограмма</w:t>
            </w:r>
          </w:p>
        </w:tc>
        <w:tc>
          <w:tcPr>
            <w:tcW w:w="4000"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«Социальная поддержка» на 2018 - 2024 годы</w:t>
            </w:r>
          </w:p>
        </w:tc>
      </w:tr>
      <w:tr w:rsidR="00702FF3" w:rsidRPr="00D944CF" w:rsidTr="00702FF3">
        <w:trPr>
          <w:trHeight w:val="449"/>
        </w:trPr>
        <w:tc>
          <w:tcPr>
            <w:tcW w:w="1000"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Цель подпрограммы</w:t>
            </w:r>
          </w:p>
        </w:tc>
        <w:tc>
          <w:tcPr>
            <w:tcW w:w="4000"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Обеспечение развития семейных форм устройства и оказание мер социальной поддержки детям-сиротам и детям, оставшимся без попечения родителей, лицам из их числа</w:t>
            </w:r>
          </w:p>
        </w:tc>
      </w:tr>
      <w:tr w:rsidR="00702FF3" w:rsidRPr="00D944CF" w:rsidTr="00702FF3">
        <w:trPr>
          <w:trHeight w:val="772"/>
        </w:trPr>
        <w:tc>
          <w:tcPr>
            <w:tcW w:w="1000"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Важнейшие целевые показатели (индикаторы) реализации подпрограммы </w:t>
            </w:r>
          </w:p>
        </w:tc>
        <w:tc>
          <w:tcPr>
            <w:tcW w:w="4000"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1. Число детей-сирот и детей, оставшихся без попечения родителей, лиц из их числа.</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 Доля детей-сирот, оставшихся без попечения родителей, охваченных дополнительными мерами социальной поддержки, в соответствии с нормативными правовыми актами Мурманской области</w:t>
            </w:r>
          </w:p>
        </w:tc>
      </w:tr>
      <w:tr w:rsidR="00702FF3" w:rsidRPr="00D944CF" w:rsidTr="00702FF3">
        <w:tc>
          <w:tcPr>
            <w:tcW w:w="1000"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Заказчики подпрограммы</w:t>
            </w:r>
          </w:p>
        </w:tc>
        <w:tc>
          <w:tcPr>
            <w:tcW w:w="4000"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КО, КИО, КС</w:t>
            </w:r>
          </w:p>
        </w:tc>
      </w:tr>
      <w:tr w:rsidR="00702FF3" w:rsidRPr="00D944CF" w:rsidTr="00702FF3">
        <w:tc>
          <w:tcPr>
            <w:tcW w:w="1000"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Заказчик-координатор подпрограммы</w:t>
            </w:r>
          </w:p>
        </w:tc>
        <w:tc>
          <w:tcPr>
            <w:tcW w:w="4000"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КО</w:t>
            </w:r>
          </w:p>
        </w:tc>
      </w:tr>
      <w:tr w:rsidR="00702FF3" w:rsidRPr="00D944CF" w:rsidTr="00702FF3">
        <w:tc>
          <w:tcPr>
            <w:tcW w:w="1000"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Сроки и этапы реализации подпрограммы</w:t>
            </w:r>
          </w:p>
        </w:tc>
        <w:tc>
          <w:tcPr>
            <w:tcW w:w="4000"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2018 – 2024 годы</w:t>
            </w:r>
          </w:p>
        </w:tc>
      </w:tr>
      <w:tr w:rsidR="00702FF3" w:rsidRPr="00D944CF" w:rsidTr="00702FF3">
        <w:tc>
          <w:tcPr>
            <w:tcW w:w="1000" w:type="pct"/>
            <w:shd w:val="clear" w:color="auto" w:fill="auto"/>
          </w:tcPr>
          <w:p w:rsidR="00702FF3" w:rsidRPr="00D944CF" w:rsidRDefault="00702FF3" w:rsidP="00D944CF">
            <w:pPr>
              <w:widowControl w:val="0"/>
              <w:autoSpaceDE w:val="0"/>
              <w:autoSpaceDN w:val="0"/>
              <w:adjustRightInd w:val="0"/>
              <w:spacing w:after="0" w:line="240" w:lineRule="auto"/>
              <w:jc w:val="both"/>
              <w:rPr>
                <w:rFonts w:ascii="Times New Roman" w:hAnsi="Times New Roman" w:cs="Times New Roman"/>
                <w:sz w:val="28"/>
                <w:szCs w:val="28"/>
              </w:rPr>
            </w:pPr>
            <w:r w:rsidRPr="00D944CF">
              <w:rPr>
                <w:rFonts w:ascii="Times New Roman" w:hAnsi="Times New Roman" w:cs="Times New Roman"/>
                <w:color w:val="000000"/>
                <w:sz w:val="28"/>
                <w:szCs w:val="28"/>
                <w:lang w:eastAsia="ar-SA"/>
              </w:rPr>
              <w:t>Финансовое обеспечение</w:t>
            </w:r>
            <w:r w:rsidRPr="00D944CF">
              <w:rPr>
                <w:rFonts w:ascii="Times New Roman" w:hAnsi="Times New Roman" w:cs="Times New Roman"/>
                <w:sz w:val="28"/>
                <w:szCs w:val="28"/>
              </w:rPr>
              <w:t xml:space="preserve"> </w:t>
            </w:r>
            <w:r w:rsidRPr="00D944CF">
              <w:rPr>
                <w:rFonts w:ascii="Times New Roman" w:hAnsi="Times New Roman" w:cs="Times New Roman"/>
                <w:color w:val="000000"/>
                <w:sz w:val="28"/>
                <w:szCs w:val="28"/>
              </w:rPr>
              <w:t>подпрограммы</w:t>
            </w:r>
          </w:p>
        </w:tc>
        <w:tc>
          <w:tcPr>
            <w:tcW w:w="4000" w:type="pct"/>
            <w:shd w:val="clear" w:color="auto" w:fill="auto"/>
          </w:tcPr>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 xml:space="preserve">Всего по подпрограмме: 2 355 322,5 тыс. руб., в </w:t>
            </w:r>
            <w:proofErr w:type="spellStart"/>
            <w:r w:rsidRPr="00D944CF">
              <w:rPr>
                <w:rFonts w:ascii="Times New Roman" w:hAnsi="Times New Roman" w:cs="Times New Roman"/>
                <w:sz w:val="28"/>
                <w:szCs w:val="28"/>
              </w:rPr>
              <w:t>т.ч</w:t>
            </w:r>
            <w:proofErr w:type="spellEnd"/>
            <w:r w:rsidRPr="00D944CF">
              <w:rPr>
                <w:rFonts w:ascii="Times New Roman" w:hAnsi="Times New Roman" w:cs="Times New Roman"/>
                <w:sz w:val="28"/>
                <w:szCs w:val="28"/>
              </w:rPr>
              <w:t>.:</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МБ: 8 805,2 тыс. руб., из них:</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2018 год – 1 808,8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2019 год – 2 166,4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2020 год – 330,0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2021 год – 330,0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2022 год – 1 390,0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2023 год – 1 390,0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2024 год – 1 390,0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ОБ: 2 326 456,8 тыс. руб., из них:</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2018 год – 366 597,8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2019 год – 309 223,0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2020 год – 389 262,1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2021 год – 366 226,1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2022 год – 298 382,6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2023 год – 298 382,6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2024 год – 298 382,6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lastRenderedPageBreak/>
              <w:t>ФБ: 20 060,5 тыс. руб., из них:</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2018 год – 6 565,9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2019 год – 4 381,4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2020 год – 4 556,6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2021 год – 4 556,6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2022 год – 0,0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2023 год – 0,0 тыс. руб.,</w:t>
            </w:r>
          </w:p>
          <w:p w:rsidR="00702FF3" w:rsidRPr="00D944CF" w:rsidRDefault="00702FF3" w:rsidP="00D944CF">
            <w:pPr>
              <w:tabs>
                <w:tab w:val="left" w:pos="709"/>
              </w:tabs>
              <w:spacing w:after="0" w:line="240" w:lineRule="auto"/>
              <w:jc w:val="both"/>
              <w:rPr>
                <w:rFonts w:ascii="Times New Roman" w:hAnsi="Times New Roman" w:cs="Times New Roman"/>
                <w:sz w:val="28"/>
                <w:szCs w:val="28"/>
                <w:lang w:val="en-US"/>
              </w:rPr>
            </w:pPr>
            <w:r w:rsidRPr="00D944CF">
              <w:rPr>
                <w:rFonts w:ascii="Times New Roman" w:hAnsi="Times New Roman" w:cs="Times New Roman"/>
                <w:sz w:val="28"/>
                <w:szCs w:val="28"/>
              </w:rPr>
              <w:t>2024 год – 0,0 тыс. руб.</w:t>
            </w:r>
          </w:p>
        </w:tc>
      </w:tr>
      <w:tr w:rsidR="00702FF3" w:rsidRPr="00D944CF" w:rsidTr="00702FF3">
        <w:tc>
          <w:tcPr>
            <w:tcW w:w="1000"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lastRenderedPageBreak/>
              <w:t>Ожидаемые конечные результаты реализации программы</w:t>
            </w:r>
          </w:p>
        </w:tc>
        <w:tc>
          <w:tcPr>
            <w:tcW w:w="4000" w:type="pct"/>
            <w:shd w:val="clear" w:color="auto" w:fill="auto"/>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 Уменьшение числа детей-сирот и детей, оставшихся без попечения родителей, лиц из их числа к концу 2024 года до 1137 чел.</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2. Сохранение доли детей-сирот, оставшихся без попечения родителей, охваченных дополнительными мерами социальной поддержки в соответствии с нормативными правовыми актами Мурманской области к концу 2024 года, на уровне 100%</w:t>
            </w:r>
          </w:p>
        </w:tc>
      </w:tr>
    </w:tbl>
    <w:p w:rsidR="00702FF3" w:rsidRPr="00D944CF" w:rsidRDefault="00702FF3" w:rsidP="00D944CF">
      <w:pPr>
        <w:tabs>
          <w:tab w:val="left" w:pos="6525"/>
        </w:tabs>
        <w:spacing w:after="0" w:line="240" w:lineRule="auto"/>
        <w:jc w:val="center"/>
        <w:rPr>
          <w:rFonts w:ascii="Times New Roman" w:hAnsi="Times New Roman" w:cs="Times New Roman"/>
          <w:sz w:val="28"/>
          <w:szCs w:val="28"/>
        </w:rPr>
      </w:pPr>
    </w:p>
    <w:p w:rsidR="00702FF3" w:rsidRPr="00D944CF" w:rsidRDefault="00702FF3" w:rsidP="00D944CF">
      <w:pPr>
        <w:tabs>
          <w:tab w:val="left" w:pos="6525"/>
        </w:tabs>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 xml:space="preserve">1. Характеристика проблемы, на решение которой направлена </w:t>
      </w:r>
    </w:p>
    <w:p w:rsidR="00702FF3" w:rsidRPr="00D944CF" w:rsidRDefault="00702FF3" w:rsidP="00D944CF">
      <w:pPr>
        <w:tabs>
          <w:tab w:val="left" w:pos="6525"/>
        </w:tabs>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подпрограмма муниципальной программы</w:t>
      </w:r>
    </w:p>
    <w:p w:rsidR="00702FF3" w:rsidRPr="00D944CF" w:rsidRDefault="00702FF3" w:rsidP="00D944CF">
      <w:pPr>
        <w:tabs>
          <w:tab w:val="left" w:pos="6525"/>
        </w:tabs>
        <w:spacing w:after="0" w:line="240" w:lineRule="auto"/>
        <w:jc w:val="center"/>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Предоставление мер социальной поддержки детям-сиротам и детям, оставшимся без попечения родителей, в соответствии с федеральным законодательством относится к расходным обязательствам субъектов Российской Федерации. Бюджетам муниципальных районов (городских округов) средства предоставляются в виде субвенций из регионального фонда компенсаций.</w:t>
      </w: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В городе Мурманске общая численность детей-сирот и детей, оставшихся без попечения родителей, на 01.01.2017 составляет с учетом усыновленных детей 1394 человека, в том числе, на семейном воспитании находится 1310 человек; в организациях для детей-сирот и детей, оставшихся без попечения родителей – 75 человек; в профессиональных образовательных организациях – 9 человек.</w:t>
      </w: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Отмечается снижение численности выявленных и учтенных детей-сирот и детей, оставшихся без попечения родителей. За последние пять лет сокращение произошло приблизительно на 40%.</w:t>
      </w: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Предпринимаемые меры по поддержке замещающих семей, развитию семейных форм устройства детей-сирот и детей, оставшихся без попечения родителей, по работе с семьями, находящимися на ранней стадии кризиса, направлены на профилактику социального сиротства, успешную социализацию детей-сирот и детей, оставшихся без попечения родителей.</w:t>
      </w: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xml:space="preserve">В соответствии с законодательством детям-сиротам и детям, оставшимся без попечения родителей, находящимся под опекой (попечительством), предоставляется полное государственное обеспечение, включающее в себя обеспечение питанием, одеждой, обувью, мягким инвентарём, бесплатным медицинским обслуживанием. Помимо этого, предоставляются дополнительные меры социальной поддержки: бесплатный проезд к месту отдыха и обратно, ежемесячная жилищно-коммунальная выплата на оплату жилого помещения и коммунальных услуг, организация ремонта жилых помещений, закреплённых за данной категорией лиц, обеспечение жилыми </w:t>
      </w:r>
      <w:r w:rsidRPr="00D944CF">
        <w:rPr>
          <w:rFonts w:ascii="Times New Roman" w:hAnsi="Times New Roman" w:cs="Times New Roman"/>
          <w:sz w:val="28"/>
          <w:szCs w:val="28"/>
        </w:rPr>
        <w:lastRenderedPageBreak/>
        <w:t>помещениями детей-сирот и детей, оставшихся без попечения родителей, лиц из их числа по договорам найма специализированных жилых помещений.</w:t>
      </w: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В целях повышения эффективности мероприятий и осуществления программно-целевого подхода в работе по оказанию мер социальной поддержки детям-сиротам и детям, оставшимся без попечения родителей, лицам из их числа, принято решение осуществлять программные мероприятия на основе межведомственного взаимодействия структурных подразделений администрации города Мурманска.</w:t>
      </w: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Подпрограмма позволит реализовать систему мер, направленных на осуществление государственной политики по отношению к детям-сиротам и детям, оставшимся без попечения родителей, детям, оказавшимся в трудной жизненной ситуации, и нацелена:</w:t>
      </w: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на финансовое обеспечение предоставления государственных услуг по содержанию детей-сирот и детей, оставшихся без попечения родителей, воспитывающихся в семьях опекунов (попечителей) и в приемных семьях;</w:t>
      </w: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развитие семейных форм устройства детей-сирот и детей, оставшихся без попечения родителей;</w:t>
      </w: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реализацию мер социальной поддержки, закрепленных федеральным и региональным законодательством.</w:t>
      </w: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sectPr w:rsidR="00702FF3" w:rsidRPr="00D944CF" w:rsidSect="00D944CF">
          <w:pgSz w:w="11906" w:h="16838"/>
          <w:pgMar w:top="851" w:right="567" w:bottom="851" w:left="1134" w:header="709" w:footer="709" w:gutter="0"/>
          <w:cols w:space="708"/>
          <w:docGrid w:linePitch="360"/>
        </w:sectPr>
      </w:pP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567"/>
        <w:jc w:val="center"/>
        <w:rPr>
          <w:rFonts w:ascii="Times New Roman" w:hAnsi="Times New Roman" w:cs="Times New Roman"/>
          <w:sz w:val="28"/>
          <w:szCs w:val="28"/>
        </w:rPr>
      </w:pPr>
      <w:r w:rsidRPr="00D944CF">
        <w:rPr>
          <w:rFonts w:ascii="Times New Roman" w:hAnsi="Times New Roman" w:cs="Times New Roman"/>
          <w:sz w:val="28"/>
          <w:szCs w:val="28"/>
        </w:rPr>
        <w:t xml:space="preserve">2. Основные цели и задачи подпрограммы, целевые показатели (индикаторы) </w:t>
      </w:r>
    </w:p>
    <w:p w:rsidR="00702FF3" w:rsidRPr="00D944CF" w:rsidRDefault="00702FF3" w:rsidP="00D944CF">
      <w:pPr>
        <w:widowControl w:val="0"/>
        <w:autoSpaceDE w:val="0"/>
        <w:spacing w:after="0" w:line="240" w:lineRule="auto"/>
        <w:ind w:firstLine="567"/>
        <w:jc w:val="center"/>
        <w:rPr>
          <w:rFonts w:ascii="Times New Roman" w:hAnsi="Times New Roman" w:cs="Times New Roman"/>
          <w:sz w:val="28"/>
          <w:szCs w:val="28"/>
        </w:rPr>
      </w:pPr>
      <w:r w:rsidRPr="00D944CF">
        <w:rPr>
          <w:rFonts w:ascii="Times New Roman" w:hAnsi="Times New Roman" w:cs="Times New Roman"/>
          <w:sz w:val="28"/>
          <w:szCs w:val="28"/>
        </w:rPr>
        <w:t>реализации подпрограммы</w:t>
      </w:r>
    </w:p>
    <w:p w:rsidR="00702FF3" w:rsidRPr="00D944CF" w:rsidRDefault="00702FF3" w:rsidP="00D944CF">
      <w:pPr>
        <w:widowControl w:val="0"/>
        <w:autoSpaceDE w:val="0"/>
        <w:spacing w:after="0" w:line="240" w:lineRule="auto"/>
        <w:ind w:firstLine="567"/>
        <w:jc w:val="center"/>
        <w:rPr>
          <w:rFonts w:ascii="Times New Roman" w:hAnsi="Times New Roman" w:cs="Times New Roman"/>
          <w:sz w:val="28"/>
          <w:szCs w:val="28"/>
        </w:rPr>
      </w:pPr>
    </w:p>
    <w:tbl>
      <w:tblPr>
        <w:tblW w:w="5000" w:type="pct"/>
        <w:tblLook w:val="04A0" w:firstRow="1" w:lastRow="0" w:firstColumn="1" w:lastColumn="0" w:noHBand="0" w:noVBand="1"/>
      </w:tblPr>
      <w:tblGrid>
        <w:gridCol w:w="712"/>
        <w:gridCol w:w="4397"/>
        <w:gridCol w:w="921"/>
        <w:gridCol w:w="1416"/>
        <w:gridCol w:w="1303"/>
        <w:gridCol w:w="924"/>
        <w:gridCol w:w="924"/>
        <w:gridCol w:w="924"/>
        <w:gridCol w:w="925"/>
        <w:gridCol w:w="925"/>
        <w:gridCol w:w="828"/>
        <w:gridCol w:w="928"/>
      </w:tblGrid>
      <w:tr w:rsidR="00702FF3" w:rsidRPr="00D944CF" w:rsidTr="00702FF3">
        <w:trPr>
          <w:trHeight w:val="20"/>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 п/п</w:t>
            </w:r>
          </w:p>
        </w:tc>
        <w:tc>
          <w:tcPr>
            <w:tcW w:w="14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Цель, показатели (индикаторы)</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Ед. изм.</w:t>
            </w:r>
          </w:p>
        </w:tc>
        <w:tc>
          <w:tcPr>
            <w:tcW w:w="2958" w:type="pct"/>
            <w:gridSpan w:val="9"/>
            <w:tcBorders>
              <w:top w:val="single" w:sz="4" w:space="0" w:color="auto"/>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Значение показателя (индикатора)</w:t>
            </w:r>
          </w:p>
        </w:tc>
      </w:tr>
      <w:tr w:rsidR="00702FF3" w:rsidRPr="00D944CF" w:rsidTr="00702FF3">
        <w:trPr>
          <w:trHeight w:val="20"/>
        </w:trPr>
        <w:tc>
          <w:tcPr>
            <w:tcW w:w="252"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28"/>
                <w:szCs w:val="28"/>
              </w:rPr>
            </w:pPr>
          </w:p>
        </w:tc>
        <w:tc>
          <w:tcPr>
            <w:tcW w:w="1470"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28"/>
                <w:szCs w:val="28"/>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28"/>
                <w:szCs w:val="28"/>
              </w:rPr>
            </w:pPr>
          </w:p>
        </w:tc>
        <w:tc>
          <w:tcPr>
            <w:tcW w:w="38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Отчетный год</w:t>
            </w:r>
          </w:p>
        </w:tc>
        <w:tc>
          <w:tcPr>
            <w:tcW w:w="348"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Текущий год</w:t>
            </w:r>
          </w:p>
        </w:tc>
        <w:tc>
          <w:tcPr>
            <w:tcW w:w="2225" w:type="pct"/>
            <w:gridSpan w:val="7"/>
            <w:tcBorders>
              <w:top w:val="single" w:sz="4" w:space="0" w:color="auto"/>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Годы реализации подпрограммы</w:t>
            </w:r>
          </w:p>
        </w:tc>
      </w:tr>
      <w:tr w:rsidR="00702FF3" w:rsidRPr="00D944CF" w:rsidTr="00702FF3">
        <w:trPr>
          <w:trHeight w:val="20"/>
        </w:trPr>
        <w:tc>
          <w:tcPr>
            <w:tcW w:w="252"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28"/>
                <w:szCs w:val="28"/>
              </w:rPr>
            </w:pPr>
          </w:p>
        </w:tc>
        <w:tc>
          <w:tcPr>
            <w:tcW w:w="1470"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28"/>
                <w:szCs w:val="28"/>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28"/>
                <w:szCs w:val="28"/>
              </w:rPr>
            </w:pPr>
          </w:p>
        </w:tc>
        <w:tc>
          <w:tcPr>
            <w:tcW w:w="38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2016 год</w:t>
            </w:r>
          </w:p>
        </w:tc>
        <w:tc>
          <w:tcPr>
            <w:tcW w:w="348"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2017 год</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2018 год</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2019 год</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2020 год</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2021 год</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2022 год</w:t>
            </w:r>
          </w:p>
        </w:tc>
        <w:tc>
          <w:tcPr>
            <w:tcW w:w="29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2023 год</w:t>
            </w:r>
          </w:p>
        </w:tc>
        <w:tc>
          <w:tcPr>
            <w:tcW w:w="327"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2024 год</w:t>
            </w:r>
          </w:p>
        </w:tc>
      </w:tr>
      <w:tr w:rsidR="00702FF3" w:rsidRPr="00D944CF" w:rsidTr="00702FF3">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w:t>
            </w:r>
          </w:p>
        </w:tc>
        <w:tc>
          <w:tcPr>
            <w:tcW w:w="147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w:t>
            </w:r>
          </w:p>
        </w:tc>
        <w:tc>
          <w:tcPr>
            <w:tcW w:w="321"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3</w:t>
            </w:r>
          </w:p>
        </w:tc>
        <w:tc>
          <w:tcPr>
            <w:tcW w:w="38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4</w:t>
            </w:r>
          </w:p>
        </w:tc>
        <w:tc>
          <w:tcPr>
            <w:tcW w:w="348"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6</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7</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8</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w:t>
            </w:r>
          </w:p>
        </w:tc>
        <w:tc>
          <w:tcPr>
            <w:tcW w:w="29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11</w:t>
            </w:r>
          </w:p>
        </w:tc>
        <w:tc>
          <w:tcPr>
            <w:tcW w:w="327"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12</w:t>
            </w:r>
          </w:p>
        </w:tc>
      </w:tr>
      <w:tr w:rsidR="00702FF3" w:rsidRPr="00D944CF" w:rsidTr="00702FF3">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Цель: обеспечение развития семейных форм устройства и оказание мер социальной поддержки детям-сиротам и детям, оставшимся без попечения родителей, лицам из их числа</w:t>
            </w:r>
          </w:p>
        </w:tc>
      </w:tr>
      <w:tr w:rsidR="00702FF3" w:rsidRPr="00D944CF" w:rsidTr="00702FF3">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w:t>
            </w:r>
          </w:p>
        </w:tc>
        <w:tc>
          <w:tcPr>
            <w:tcW w:w="147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Число детей-сирот и детей, оставшихся без попечения родителей, лиц из их числа</w:t>
            </w:r>
          </w:p>
        </w:tc>
        <w:tc>
          <w:tcPr>
            <w:tcW w:w="321"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чел.</w:t>
            </w:r>
          </w:p>
        </w:tc>
        <w:tc>
          <w:tcPr>
            <w:tcW w:w="38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1394</w:t>
            </w:r>
          </w:p>
        </w:tc>
        <w:tc>
          <w:tcPr>
            <w:tcW w:w="348"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1339</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1257</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1237</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1217</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1197</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1177</w:t>
            </w:r>
          </w:p>
        </w:tc>
        <w:tc>
          <w:tcPr>
            <w:tcW w:w="29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1157</w:t>
            </w:r>
          </w:p>
        </w:tc>
        <w:tc>
          <w:tcPr>
            <w:tcW w:w="327"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1137</w:t>
            </w:r>
          </w:p>
        </w:tc>
      </w:tr>
      <w:tr w:rsidR="00702FF3" w:rsidRPr="00D944CF" w:rsidTr="00702FF3">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w:t>
            </w:r>
          </w:p>
        </w:tc>
        <w:tc>
          <w:tcPr>
            <w:tcW w:w="147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Доля детей-сирот и детей, оставшихся без попечения родителей, охваченных дополнительными мерами социальной поддержки, в соответствии с нормативными правовыми актами Мурманской области</w:t>
            </w:r>
          </w:p>
        </w:tc>
        <w:tc>
          <w:tcPr>
            <w:tcW w:w="321"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w:t>
            </w:r>
          </w:p>
        </w:tc>
        <w:tc>
          <w:tcPr>
            <w:tcW w:w="38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100</w:t>
            </w:r>
          </w:p>
        </w:tc>
        <w:tc>
          <w:tcPr>
            <w:tcW w:w="348"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100</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100</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100</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100</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100</w:t>
            </w:r>
          </w:p>
        </w:tc>
        <w:tc>
          <w:tcPr>
            <w:tcW w:w="32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100</w:t>
            </w:r>
          </w:p>
        </w:tc>
        <w:tc>
          <w:tcPr>
            <w:tcW w:w="29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100</w:t>
            </w:r>
          </w:p>
        </w:tc>
        <w:tc>
          <w:tcPr>
            <w:tcW w:w="327"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100</w:t>
            </w:r>
          </w:p>
        </w:tc>
      </w:tr>
    </w:tbl>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p>
    <w:p w:rsidR="00702FF3" w:rsidRDefault="00702FF3" w:rsidP="00D944CF">
      <w:pPr>
        <w:widowControl w:val="0"/>
        <w:autoSpaceDE w:val="0"/>
        <w:spacing w:after="0" w:line="240" w:lineRule="auto"/>
        <w:jc w:val="center"/>
        <w:rPr>
          <w:rFonts w:ascii="Times New Roman" w:hAnsi="Times New Roman" w:cs="Times New Roman"/>
          <w:sz w:val="28"/>
          <w:szCs w:val="28"/>
        </w:rPr>
      </w:pPr>
    </w:p>
    <w:p w:rsidR="00D944CF" w:rsidRDefault="00D944CF" w:rsidP="00D944CF">
      <w:pPr>
        <w:widowControl w:val="0"/>
        <w:autoSpaceDE w:val="0"/>
        <w:spacing w:after="0" w:line="240" w:lineRule="auto"/>
        <w:jc w:val="center"/>
        <w:rPr>
          <w:rFonts w:ascii="Times New Roman" w:hAnsi="Times New Roman" w:cs="Times New Roman"/>
          <w:sz w:val="28"/>
          <w:szCs w:val="28"/>
        </w:rPr>
      </w:pPr>
    </w:p>
    <w:p w:rsidR="00D944CF" w:rsidRDefault="00D944CF" w:rsidP="00D944CF">
      <w:pPr>
        <w:widowControl w:val="0"/>
        <w:autoSpaceDE w:val="0"/>
        <w:spacing w:after="0" w:line="240" w:lineRule="auto"/>
        <w:jc w:val="center"/>
        <w:rPr>
          <w:rFonts w:ascii="Times New Roman" w:hAnsi="Times New Roman" w:cs="Times New Roman"/>
          <w:sz w:val="28"/>
          <w:szCs w:val="28"/>
        </w:rPr>
      </w:pPr>
    </w:p>
    <w:p w:rsidR="00D944CF" w:rsidRDefault="00D944CF" w:rsidP="00D944CF">
      <w:pPr>
        <w:widowControl w:val="0"/>
        <w:autoSpaceDE w:val="0"/>
        <w:spacing w:after="0" w:line="240" w:lineRule="auto"/>
        <w:jc w:val="center"/>
        <w:rPr>
          <w:rFonts w:ascii="Times New Roman" w:hAnsi="Times New Roman" w:cs="Times New Roman"/>
          <w:sz w:val="28"/>
          <w:szCs w:val="28"/>
        </w:rPr>
      </w:pPr>
    </w:p>
    <w:p w:rsidR="00D944CF" w:rsidRDefault="00D944CF" w:rsidP="00D944CF">
      <w:pPr>
        <w:widowControl w:val="0"/>
        <w:autoSpaceDE w:val="0"/>
        <w:spacing w:after="0" w:line="240" w:lineRule="auto"/>
        <w:jc w:val="center"/>
        <w:rPr>
          <w:rFonts w:ascii="Times New Roman" w:hAnsi="Times New Roman" w:cs="Times New Roman"/>
          <w:sz w:val="28"/>
          <w:szCs w:val="28"/>
        </w:rPr>
      </w:pPr>
    </w:p>
    <w:p w:rsidR="00D944CF" w:rsidRDefault="00D944CF" w:rsidP="00D944CF">
      <w:pPr>
        <w:widowControl w:val="0"/>
        <w:autoSpaceDE w:val="0"/>
        <w:spacing w:after="0" w:line="240" w:lineRule="auto"/>
        <w:jc w:val="center"/>
        <w:rPr>
          <w:rFonts w:ascii="Times New Roman" w:hAnsi="Times New Roman" w:cs="Times New Roman"/>
          <w:sz w:val="28"/>
          <w:szCs w:val="28"/>
        </w:rPr>
      </w:pPr>
    </w:p>
    <w:p w:rsidR="00D944CF" w:rsidRPr="00D944CF" w:rsidRDefault="00D944CF" w:rsidP="00D944CF">
      <w:pPr>
        <w:widowControl w:val="0"/>
        <w:autoSpaceDE w:val="0"/>
        <w:spacing w:after="0" w:line="240" w:lineRule="auto"/>
        <w:jc w:val="center"/>
        <w:rPr>
          <w:rFonts w:ascii="Times New Roman" w:hAnsi="Times New Roman" w:cs="Times New Roman"/>
          <w:sz w:val="28"/>
          <w:szCs w:val="28"/>
        </w:r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3. Перечень основных мероприятий подпрограммы</w:t>
      </w:r>
    </w:p>
    <w:tbl>
      <w:tblPr>
        <w:tblW w:w="5000" w:type="pct"/>
        <w:jc w:val="center"/>
        <w:tblLook w:val="04A0" w:firstRow="1" w:lastRow="0" w:firstColumn="1" w:lastColumn="0" w:noHBand="0" w:noVBand="1"/>
      </w:tblPr>
      <w:tblGrid>
        <w:gridCol w:w="465"/>
        <w:gridCol w:w="1545"/>
        <w:gridCol w:w="943"/>
        <w:gridCol w:w="836"/>
        <w:gridCol w:w="704"/>
        <w:gridCol w:w="634"/>
        <w:gridCol w:w="634"/>
        <w:gridCol w:w="634"/>
        <w:gridCol w:w="635"/>
        <w:gridCol w:w="635"/>
        <w:gridCol w:w="635"/>
        <w:gridCol w:w="635"/>
        <w:gridCol w:w="1485"/>
        <w:gridCol w:w="523"/>
        <w:gridCol w:w="496"/>
        <w:gridCol w:w="496"/>
        <w:gridCol w:w="496"/>
        <w:gridCol w:w="496"/>
        <w:gridCol w:w="496"/>
        <w:gridCol w:w="657"/>
        <w:gridCol w:w="1047"/>
      </w:tblGrid>
      <w:tr w:rsidR="00702FF3" w:rsidRPr="00D944CF" w:rsidTr="00D944CF">
        <w:trPr>
          <w:trHeight w:val="344"/>
          <w:tblHeader/>
          <w:jc w:val="center"/>
        </w:trPr>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 п/п</w:t>
            </w:r>
          </w:p>
        </w:tc>
        <w:tc>
          <w:tcPr>
            <w:tcW w:w="511" w:type="pct"/>
            <w:vMerge w:val="restart"/>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Цель, задачи, основные мероприятия</w:t>
            </w:r>
          </w:p>
        </w:tc>
        <w:tc>
          <w:tcPr>
            <w:tcW w:w="312" w:type="pct"/>
            <w:vMerge w:val="restart"/>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Срок выполнения (квартал, год)</w:t>
            </w:r>
          </w:p>
        </w:tc>
        <w:tc>
          <w:tcPr>
            <w:tcW w:w="276" w:type="pct"/>
            <w:vMerge w:val="restart"/>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proofErr w:type="spellStart"/>
            <w:proofErr w:type="gramStart"/>
            <w:r w:rsidRPr="00D944CF">
              <w:rPr>
                <w:rFonts w:ascii="Times New Roman" w:hAnsi="Times New Roman" w:cs="Times New Roman"/>
                <w:sz w:val="14"/>
                <w:szCs w:val="14"/>
              </w:rPr>
              <w:t>Источ-ники</w:t>
            </w:r>
            <w:proofErr w:type="spellEnd"/>
            <w:proofErr w:type="gramEnd"/>
            <w:r w:rsidRPr="00D944CF">
              <w:rPr>
                <w:rFonts w:ascii="Times New Roman" w:hAnsi="Times New Roman" w:cs="Times New Roman"/>
                <w:sz w:val="14"/>
                <w:szCs w:val="14"/>
              </w:rPr>
              <w:t xml:space="preserve"> </w:t>
            </w:r>
            <w:proofErr w:type="spellStart"/>
            <w:r w:rsidRPr="00D944CF">
              <w:rPr>
                <w:rFonts w:ascii="Times New Roman" w:hAnsi="Times New Roman" w:cs="Times New Roman"/>
                <w:sz w:val="14"/>
                <w:szCs w:val="14"/>
              </w:rPr>
              <w:t>финан-сирования</w:t>
            </w:r>
            <w:proofErr w:type="spellEnd"/>
          </w:p>
        </w:tc>
        <w:tc>
          <w:tcPr>
            <w:tcW w:w="1700"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Объемы финансирования, тыс. руб.</w:t>
            </w:r>
          </w:p>
        </w:tc>
        <w:tc>
          <w:tcPr>
            <w:tcW w:w="1701"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Показатели (индикаторы) результативности выполнения основных мероприятий</w:t>
            </w:r>
          </w:p>
        </w:tc>
        <w:tc>
          <w:tcPr>
            <w:tcW w:w="346" w:type="pct"/>
            <w:vMerge w:val="restart"/>
            <w:tcBorders>
              <w:top w:val="single" w:sz="4" w:space="0" w:color="auto"/>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Исполнители, перечень организаций, участвующих в реализации основных мероприятий</w:t>
            </w:r>
          </w:p>
        </w:tc>
      </w:tr>
      <w:tr w:rsidR="00702FF3" w:rsidRPr="00D944CF" w:rsidTr="00D944CF">
        <w:trPr>
          <w:trHeight w:val="507"/>
          <w:tblHeader/>
          <w:jc w:val="center"/>
        </w:trPr>
        <w:tc>
          <w:tcPr>
            <w:tcW w:w="154"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00" w:type="pct"/>
            <w:gridSpan w:val="8"/>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01" w:type="pct"/>
            <w:gridSpan w:val="8"/>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507"/>
          <w:tblHeader/>
          <w:jc w:val="center"/>
        </w:trPr>
        <w:tc>
          <w:tcPr>
            <w:tcW w:w="154"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00" w:type="pct"/>
            <w:gridSpan w:val="8"/>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01" w:type="pct"/>
            <w:gridSpan w:val="8"/>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tblHeader/>
          <w:jc w:val="center"/>
        </w:trPr>
        <w:tc>
          <w:tcPr>
            <w:tcW w:w="154"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всего</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2018 год</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2019 год</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2020 год</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2021 год</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2022 год</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2023</w:t>
            </w:r>
            <w:r w:rsidRPr="00D944CF">
              <w:rPr>
                <w:rFonts w:ascii="Times New Roman" w:hAnsi="Times New Roman" w:cs="Times New Roman"/>
                <w:sz w:val="14"/>
                <w:szCs w:val="14"/>
              </w:rPr>
              <w:br/>
              <w:t>год</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2024 год</w:t>
            </w:r>
          </w:p>
        </w:tc>
        <w:tc>
          <w:tcPr>
            <w:tcW w:w="491"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Наименование, ед. измерения</w:t>
            </w:r>
          </w:p>
        </w:tc>
        <w:tc>
          <w:tcPr>
            <w:tcW w:w="17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2018 год</w:t>
            </w:r>
          </w:p>
        </w:tc>
        <w:tc>
          <w:tcPr>
            <w:tcW w:w="16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2019 год</w:t>
            </w:r>
          </w:p>
        </w:tc>
        <w:tc>
          <w:tcPr>
            <w:tcW w:w="16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2020 год</w:t>
            </w:r>
          </w:p>
        </w:tc>
        <w:tc>
          <w:tcPr>
            <w:tcW w:w="16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2021 год</w:t>
            </w:r>
          </w:p>
        </w:tc>
        <w:tc>
          <w:tcPr>
            <w:tcW w:w="16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2022 год</w:t>
            </w:r>
          </w:p>
        </w:tc>
        <w:tc>
          <w:tcPr>
            <w:tcW w:w="16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2023 год</w:t>
            </w:r>
          </w:p>
        </w:tc>
        <w:tc>
          <w:tcPr>
            <w:tcW w:w="21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2024 год</w:t>
            </w: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tblHeader/>
          <w:jc w:val="center"/>
        </w:trPr>
        <w:tc>
          <w:tcPr>
            <w:tcW w:w="154"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511"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w:t>
            </w:r>
          </w:p>
        </w:tc>
        <w:tc>
          <w:tcPr>
            <w:tcW w:w="312"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3</w:t>
            </w: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4</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5</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6</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7</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8</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9</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11</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12</w:t>
            </w:r>
          </w:p>
        </w:tc>
        <w:tc>
          <w:tcPr>
            <w:tcW w:w="491"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13</w:t>
            </w:r>
          </w:p>
        </w:tc>
        <w:tc>
          <w:tcPr>
            <w:tcW w:w="17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14</w:t>
            </w:r>
          </w:p>
        </w:tc>
        <w:tc>
          <w:tcPr>
            <w:tcW w:w="16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15</w:t>
            </w:r>
          </w:p>
        </w:tc>
        <w:tc>
          <w:tcPr>
            <w:tcW w:w="16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16</w:t>
            </w:r>
          </w:p>
        </w:tc>
        <w:tc>
          <w:tcPr>
            <w:tcW w:w="16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17</w:t>
            </w:r>
          </w:p>
        </w:tc>
        <w:tc>
          <w:tcPr>
            <w:tcW w:w="16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18</w:t>
            </w:r>
          </w:p>
        </w:tc>
        <w:tc>
          <w:tcPr>
            <w:tcW w:w="16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19</w:t>
            </w:r>
          </w:p>
        </w:tc>
        <w:tc>
          <w:tcPr>
            <w:tcW w:w="21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w:t>
            </w:r>
          </w:p>
        </w:tc>
        <w:tc>
          <w:tcPr>
            <w:tcW w:w="3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21</w:t>
            </w:r>
          </w:p>
        </w:tc>
      </w:tr>
      <w:tr w:rsidR="00702FF3" w:rsidRPr="00D944CF" w:rsidTr="00702FF3">
        <w:trPr>
          <w:trHeight w:val="20"/>
          <w:jc w:val="center"/>
        </w:trPr>
        <w:tc>
          <w:tcPr>
            <w:tcW w:w="5000" w:type="pct"/>
            <w:gridSpan w:val="21"/>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both"/>
              <w:rPr>
                <w:rFonts w:ascii="Times New Roman" w:hAnsi="Times New Roman" w:cs="Times New Roman"/>
                <w:sz w:val="14"/>
                <w:szCs w:val="14"/>
              </w:rPr>
            </w:pPr>
            <w:r w:rsidRPr="00D944CF">
              <w:rPr>
                <w:rFonts w:ascii="Times New Roman" w:hAnsi="Times New Roman" w:cs="Times New Roman"/>
                <w:sz w:val="14"/>
                <w:szCs w:val="14"/>
              </w:rPr>
              <w:t>Цель: обеспечение развития семейных форм устройства и оказание мер социальной поддержки детям-сиротам и детям, оставшимся без попечения родителей, лицам из их числа</w:t>
            </w:r>
          </w:p>
        </w:tc>
      </w:tr>
      <w:tr w:rsidR="00702FF3" w:rsidRPr="00D944CF" w:rsidTr="00D944CF">
        <w:trPr>
          <w:trHeight w:val="225"/>
          <w:jc w:val="center"/>
        </w:trPr>
        <w:tc>
          <w:tcPr>
            <w:tcW w:w="15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1.</w:t>
            </w:r>
          </w:p>
        </w:tc>
        <w:tc>
          <w:tcPr>
            <w:tcW w:w="51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Основное мероприятие: развитие семейных форм устройства детей-сирот и детей, оставшихся без попечения родителей</w:t>
            </w:r>
          </w:p>
        </w:tc>
        <w:tc>
          <w:tcPr>
            <w:tcW w:w="312"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2018 - 2024</w:t>
            </w: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Всего:</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1485182,8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221398,2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227939,7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224839,1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222916,4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196029,8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196029,8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196029,8 </w:t>
            </w:r>
          </w:p>
        </w:tc>
        <w:tc>
          <w:tcPr>
            <w:tcW w:w="49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Доля детей-сирот и детей, оставшихся без попечения родителей, устроенных в замещающие семьи, от общей численности детей-сирот и детей, оставшихся без попечения родителей, %</w:t>
            </w:r>
          </w:p>
        </w:tc>
        <w:tc>
          <w:tcPr>
            <w:tcW w:w="173"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94</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95</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96</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96</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96</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96</w:t>
            </w:r>
          </w:p>
        </w:tc>
        <w:tc>
          <w:tcPr>
            <w:tcW w:w="217"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96</w:t>
            </w:r>
          </w:p>
        </w:tc>
        <w:tc>
          <w:tcPr>
            <w:tcW w:w="346"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КО</w:t>
            </w: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в </w:t>
            </w:r>
            <w:proofErr w:type="spellStart"/>
            <w:r w:rsidRPr="00D944CF">
              <w:rPr>
                <w:rFonts w:ascii="Times New Roman" w:hAnsi="Times New Roman" w:cs="Times New Roman"/>
                <w:sz w:val="14"/>
                <w:szCs w:val="14"/>
              </w:rPr>
              <w:t>т.ч</w:t>
            </w:r>
            <w:proofErr w:type="spellEnd"/>
            <w:r w:rsidRPr="00D944CF">
              <w:rPr>
                <w:rFonts w:ascii="Times New Roman" w:hAnsi="Times New Roman" w:cs="Times New Roman"/>
                <w:sz w:val="14"/>
                <w:szCs w:val="14"/>
              </w:rPr>
              <w:t>.:</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МБ </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191"/>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ОБ</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1485182,8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221398,2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227939,7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224839,1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222916,4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196029,8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196029,8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196029,8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ФБ</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1.1.</w:t>
            </w:r>
          </w:p>
        </w:tc>
        <w:tc>
          <w:tcPr>
            <w:tcW w:w="511" w:type="pct"/>
            <w:vMerge w:val="restart"/>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312"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2018 - 2024</w:t>
            </w: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Всего:</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1485182,8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221398,2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227939,7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224839,1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222916,4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196029,8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196029,8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196029,8 </w:t>
            </w:r>
          </w:p>
        </w:tc>
        <w:tc>
          <w:tcPr>
            <w:tcW w:w="49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Количество детей-сирот и детей, оставшихся без попечения родителей, воспитывающихся в семьях опекунов, попечителей, чел.</w:t>
            </w:r>
          </w:p>
        </w:tc>
        <w:tc>
          <w:tcPr>
            <w:tcW w:w="173"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525</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523</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521</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514</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530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530</w:t>
            </w:r>
          </w:p>
        </w:tc>
        <w:tc>
          <w:tcPr>
            <w:tcW w:w="217"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530</w:t>
            </w:r>
          </w:p>
        </w:tc>
        <w:tc>
          <w:tcPr>
            <w:tcW w:w="346"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КО</w:t>
            </w: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в </w:t>
            </w:r>
            <w:proofErr w:type="spellStart"/>
            <w:r w:rsidRPr="00D944CF">
              <w:rPr>
                <w:rFonts w:ascii="Times New Roman" w:hAnsi="Times New Roman" w:cs="Times New Roman"/>
                <w:sz w:val="14"/>
                <w:szCs w:val="14"/>
              </w:rPr>
              <w:t>т.ч</w:t>
            </w:r>
            <w:proofErr w:type="spellEnd"/>
            <w:r w:rsidRPr="00D944CF">
              <w:rPr>
                <w:rFonts w:ascii="Times New Roman" w:hAnsi="Times New Roman" w:cs="Times New Roman"/>
                <w:sz w:val="14"/>
                <w:szCs w:val="14"/>
              </w:rPr>
              <w:t xml:space="preserve">.: </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МБ </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ОБ</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1485182,8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221398,2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227939,7</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224839,1</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222916,4</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196029,8</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196029,8</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196029,8</w:t>
            </w:r>
          </w:p>
        </w:tc>
        <w:tc>
          <w:tcPr>
            <w:tcW w:w="49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Количество детей - сирот и детей, оставшихся без попечения родителей, воспитывающихся в приемных семьях, чел.</w:t>
            </w:r>
          </w:p>
        </w:tc>
        <w:tc>
          <w:tcPr>
            <w:tcW w:w="173"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257</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255</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257</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256</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250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250</w:t>
            </w:r>
          </w:p>
        </w:tc>
        <w:tc>
          <w:tcPr>
            <w:tcW w:w="217"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250</w:t>
            </w: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ФБ</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344"/>
          <w:jc w:val="center"/>
        </w:trPr>
        <w:tc>
          <w:tcPr>
            <w:tcW w:w="15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1.2.</w:t>
            </w:r>
          </w:p>
        </w:tc>
        <w:tc>
          <w:tcPr>
            <w:tcW w:w="51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Проведение тренингов, мастер-классов для приемных родителей</w:t>
            </w:r>
          </w:p>
        </w:tc>
        <w:tc>
          <w:tcPr>
            <w:tcW w:w="312"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2018 - 2024</w:t>
            </w:r>
          </w:p>
        </w:tc>
        <w:tc>
          <w:tcPr>
            <w:tcW w:w="1976" w:type="pct"/>
            <w:gridSpan w:val="9"/>
            <w:vMerge w:val="restart"/>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Не требует финансирования</w:t>
            </w:r>
          </w:p>
        </w:tc>
        <w:tc>
          <w:tcPr>
            <w:tcW w:w="49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Количество проведенных тренингов, мастер-классов для приемных родителей, ед.</w:t>
            </w:r>
          </w:p>
        </w:tc>
        <w:tc>
          <w:tcPr>
            <w:tcW w:w="173"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8</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8</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8</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8</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8</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8</w:t>
            </w:r>
          </w:p>
        </w:tc>
        <w:tc>
          <w:tcPr>
            <w:tcW w:w="217"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8</w:t>
            </w:r>
          </w:p>
        </w:tc>
        <w:tc>
          <w:tcPr>
            <w:tcW w:w="346"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КО</w:t>
            </w:r>
          </w:p>
        </w:tc>
      </w:tr>
      <w:tr w:rsidR="00702FF3" w:rsidRPr="00D944CF" w:rsidTr="00D944CF">
        <w:trPr>
          <w:trHeight w:val="507"/>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976" w:type="pct"/>
            <w:gridSpan w:val="9"/>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507"/>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976" w:type="pct"/>
            <w:gridSpan w:val="9"/>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507"/>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976" w:type="pct"/>
            <w:gridSpan w:val="9"/>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507"/>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976" w:type="pct"/>
            <w:gridSpan w:val="9"/>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2.</w:t>
            </w:r>
          </w:p>
        </w:tc>
        <w:tc>
          <w:tcPr>
            <w:tcW w:w="51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Основное мероприятие: обеспечение защиты жилищных и имущественных прав детей-сирот и детей, оставшихся без попечения родителей, лиц из их числа, профилактика социального сиротства</w:t>
            </w:r>
          </w:p>
        </w:tc>
        <w:tc>
          <w:tcPr>
            <w:tcW w:w="312"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2018 - 2024</w:t>
            </w: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Всего:</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870139,7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153574,3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87831,1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169309,6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148196,3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103742,8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103742,8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103742,8 </w:t>
            </w:r>
          </w:p>
        </w:tc>
        <w:tc>
          <w:tcPr>
            <w:tcW w:w="49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Доля детей-сирот, детей, оставшихся без попечения родителей, лиц из их числа, получающих ежемесячную жилищно-коммунальную выплату, от числа имеющих основания для предоставления ежемесячной жилищно-коммунальной выплаты, %</w:t>
            </w:r>
          </w:p>
        </w:tc>
        <w:tc>
          <w:tcPr>
            <w:tcW w:w="173"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217"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346"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КО</w:t>
            </w: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в </w:t>
            </w:r>
            <w:proofErr w:type="spellStart"/>
            <w:r w:rsidRPr="00D944CF">
              <w:rPr>
                <w:rFonts w:ascii="Times New Roman" w:hAnsi="Times New Roman" w:cs="Times New Roman"/>
                <w:sz w:val="14"/>
                <w:szCs w:val="14"/>
              </w:rPr>
              <w:t>т.ч</w:t>
            </w:r>
            <w:proofErr w:type="spellEnd"/>
            <w:r w:rsidRPr="00D944CF">
              <w:rPr>
                <w:rFonts w:ascii="Times New Roman" w:hAnsi="Times New Roman" w:cs="Times New Roman"/>
                <w:sz w:val="14"/>
                <w:szCs w:val="14"/>
              </w:rPr>
              <w:t xml:space="preserve">.:  </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МБ </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8805,2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1808,8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2166,4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330,0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330,0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1390,0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1390,0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1390,0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ОБ</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841274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145199,6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81283,3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164423,0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143309,7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102352,8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102352,8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102352,8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507"/>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ФБ</w:t>
            </w:r>
          </w:p>
        </w:tc>
        <w:tc>
          <w:tcPr>
            <w:tcW w:w="233" w:type="pct"/>
            <w:vMerge w:val="restart"/>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20060,5 </w:t>
            </w:r>
          </w:p>
        </w:tc>
        <w:tc>
          <w:tcPr>
            <w:tcW w:w="210" w:type="pct"/>
            <w:vMerge w:val="restart"/>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6565,9 </w:t>
            </w:r>
          </w:p>
        </w:tc>
        <w:tc>
          <w:tcPr>
            <w:tcW w:w="210" w:type="pct"/>
            <w:vMerge w:val="restart"/>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4381,4 </w:t>
            </w:r>
          </w:p>
        </w:tc>
        <w:tc>
          <w:tcPr>
            <w:tcW w:w="210" w:type="pct"/>
            <w:vMerge w:val="restart"/>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4556,6 </w:t>
            </w:r>
          </w:p>
        </w:tc>
        <w:tc>
          <w:tcPr>
            <w:tcW w:w="210" w:type="pct"/>
            <w:vMerge w:val="restart"/>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4556,6 </w:t>
            </w:r>
          </w:p>
        </w:tc>
        <w:tc>
          <w:tcPr>
            <w:tcW w:w="210" w:type="pct"/>
            <w:vMerge w:val="restart"/>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vMerge w:val="restart"/>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vMerge w:val="restart"/>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507"/>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33"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491" w:type="pct"/>
            <w:vMerge w:val="restart"/>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Количество приобретенных жилых помещений детям-сиротам и детям, оставшимся без попечения родителей, лицам из их числа по договорам найма специализированных жилых помещений, ед.</w:t>
            </w:r>
          </w:p>
        </w:tc>
        <w:tc>
          <w:tcPr>
            <w:tcW w:w="173"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84</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33</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78</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67</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60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60</w:t>
            </w:r>
          </w:p>
        </w:tc>
        <w:tc>
          <w:tcPr>
            <w:tcW w:w="217"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60</w:t>
            </w:r>
          </w:p>
        </w:tc>
        <w:tc>
          <w:tcPr>
            <w:tcW w:w="346"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КИО</w:t>
            </w:r>
          </w:p>
        </w:tc>
      </w:tr>
      <w:tr w:rsidR="00702FF3" w:rsidRPr="00D944CF" w:rsidTr="00D944CF">
        <w:trPr>
          <w:trHeight w:val="507"/>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33"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491"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507"/>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33"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491"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33"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0" w:type="pct"/>
            <w:vMerge/>
            <w:tcBorders>
              <w:top w:val="nil"/>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491"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Количество отремонтированных квартир (жилых помещений), закрепленных за детьми-сиротами, детьми, оставшимися без попечения родителей, лицами из их числа, шт.</w:t>
            </w:r>
          </w:p>
        </w:tc>
        <w:tc>
          <w:tcPr>
            <w:tcW w:w="17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22</w:t>
            </w:r>
          </w:p>
        </w:tc>
        <w:tc>
          <w:tcPr>
            <w:tcW w:w="16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22</w:t>
            </w:r>
          </w:p>
        </w:tc>
        <w:tc>
          <w:tcPr>
            <w:tcW w:w="16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w:t>
            </w:r>
          </w:p>
        </w:tc>
        <w:tc>
          <w:tcPr>
            <w:tcW w:w="16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w:t>
            </w:r>
          </w:p>
        </w:tc>
        <w:tc>
          <w:tcPr>
            <w:tcW w:w="16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w:t>
            </w:r>
          </w:p>
        </w:tc>
        <w:tc>
          <w:tcPr>
            <w:tcW w:w="16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w:t>
            </w:r>
          </w:p>
        </w:tc>
        <w:tc>
          <w:tcPr>
            <w:tcW w:w="21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w:t>
            </w:r>
          </w:p>
        </w:tc>
        <w:tc>
          <w:tcPr>
            <w:tcW w:w="3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КС, ММКУ «УКС»</w:t>
            </w:r>
          </w:p>
        </w:tc>
      </w:tr>
      <w:tr w:rsidR="00702FF3" w:rsidRPr="00D944CF" w:rsidTr="00D944CF">
        <w:trPr>
          <w:trHeight w:val="20"/>
          <w:jc w:val="center"/>
        </w:trPr>
        <w:tc>
          <w:tcPr>
            <w:tcW w:w="15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2.1.</w:t>
            </w:r>
          </w:p>
        </w:tc>
        <w:tc>
          <w:tcPr>
            <w:tcW w:w="51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Субвенция на реализацию Закона Мурманской области «О патронате» в части финансирования </w:t>
            </w:r>
            <w:r w:rsidRPr="00D944CF">
              <w:rPr>
                <w:rFonts w:ascii="Times New Roman" w:hAnsi="Times New Roman" w:cs="Times New Roman"/>
                <w:sz w:val="14"/>
                <w:szCs w:val="14"/>
              </w:rPr>
              <w:lastRenderedPageBreak/>
              <w:t xml:space="preserve">расходов по выплате денежного вознаграждения лицам, осуществляющим </w:t>
            </w:r>
            <w:proofErr w:type="spellStart"/>
            <w:r w:rsidRPr="00D944CF">
              <w:rPr>
                <w:rFonts w:ascii="Times New Roman" w:hAnsi="Times New Roman" w:cs="Times New Roman"/>
                <w:sz w:val="14"/>
                <w:szCs w:val="14"/>
              </w:rPr>
              <w:t>постинтернатный</w:t>
            </w:r>
            <w:proofErr w:type="spellEnd"/>
            <w:r w:rsidRPr="00D944CF">
              <w:rPr>
                <w:rFonts w:ascii="Times New Roman" w:hAnsi="Times New Roman" w:cs="Times New Roman"/>
                <w:sz w:val="14"/>
                <w:szCs w:val="14"/>
              </w:rPr>
              <w:t xml:space="preserve"> патронат в отношении несовершеннолетних и социальный патронат</w:t>
            </w:r>
          </w:p>
          <w:p w:rsidR="00702FF3" w:rsidRPr="00D944CF" w:rsidRDefault="00702FF3" w:rsidP="00D944CF">
            <w:pPr>
              <w:spacing w:after="0" w:line="240" w:lineRule="auto"/>
              <w:rPr>
                <w:rFonts w:ascii="Times New Roman" w:hAnsi="Times New Roman" w:cs="Times New Roman"/>
                <w:sz w:val="14"/>
                <w:szCs w:val="14"/>
              </w:rPr>
            </w:pPr>
          </w:p>
          <w:p w:rsidR="00702FF3" w:rsidRPr="00D944CF" w:rsidRDefault="00702FF3" w:rsidP="00D944CF">
            <w:pPr>
              <w:spacing w:after="0" w:line="240" w:lineRule="auto"/>
              <w:rPr>
                <w:rFonts w:ascii="Times New Roman" w:hAnsi="Times New Roman" w:cs="Times New Roman"/>
                <w:sz w:val="14"/>
                <w:szCs w:val="14"/>
              </w:rPr>
            </w:pPr>
          </w:p>
          <w:p w:rsidR="00702FF3" w:rsidRPr="00D944CF" w:rsidRDefault="00702FF3" w:rsidP="00D944CF">
            <w:pPr>
              <w:spacing w:after="0" w:line="240" w:lineRule="auto"/>
              <w:rPr>
                <w:rFonts w:ascii="Times New Roman" w:hAnsi="Times New Roman" w:cs="Times New Roman"/>
                <w:sz w:val="14"/>
                <w:szCs w:val="14"/>
              </w:rPr>
            </w:pPr>
          </w:p>
        </w:tc>
        <w:tc>
          <w:tcPr>
            <w:tcW w:w="312"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lastRenderedPageBreak/>
              <w:t>2018 - 2024</w:t>
            </w: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Всего:</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13579,8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1965,9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2011,2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1965,9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1965,9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1890,3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1890,3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1890,3 </w:t>
            </w:r>
          </w:p>
        </w:tc>
        <w:tc>
          <w:tcPr>
            <w:tcW w:w="49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Число детей, над которыми установлен социальный и </w:t>
            </w:r>
            <w:proofErr w:type="spellStart"/>
            <w:r w:rsidRPr="00D944CF">
              <w:rPr>
                <w:rFonts w:ascii="Times New Roman" w:hAnsi="Times New Roman" w:cs="Times New Roman"/>
                <w:sz w:val="14"/>
                <w:szCs w:val="14"/>
              </w:rPr>
              <w:t>постинтернатный</w:t>
            </w:r>
            <w:proofErr w:type="spellEnd"/>
            <w:r w:rsidRPr="00D944CF">
              <w:rPr>
                <w:rFonts w:ascii="Times New Roman" w:hAnsi="Times New Roman" w:cs="Times New Roman"/>
                <w:sz w:val="14"/>
                <w:szCs w:val="14"/>
              </w:rPr>
              <w:t xml:space="preserve"> патронат, чел.</w:t>
            </w:r>
          </w:p>
        </w:tc>
        <w:tc>
          <w:tcPr>
            <w:tcW w:w="173"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217"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346"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КО</w:t>
            </w: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в </w:t>
            </w:r>
            <w:proofErr w:type="spellStart"/>
            <w:r w:rsidRPr="00D944CF">
              <w:rPr>
                <w:rFonts w:ascii="Times New Roman" w:hAnsi="Times New Roman" w:cs="Times New Roman"/>
                <w:sz w:val="14"/>
                <w:szCs w:val="14"/>
              </w:rPr>
              <w:t>т.ч</w:t>
            </w:r>
            <w:proofErr w:type="spellEnd"/>
            <w:r w:rsidRPr="00D944CF">
              <w:rPr>
                <w:rFonts w:ascii="Times New Roman" w:hAnsi="Times New Roman" w:cs="Times New Roman"/>
                <w:sz w:val="14"/>
                <w:szCs w:val="14"/>
              </w:rPr>
              <w:t>.:</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МБ </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ОБ</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13579,8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1965,9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2011,2</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1965,9</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1965,9</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1890,3</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1890,3</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1890,3</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ФБ</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2.2.</w:t>
            </w:r>
          </w:p>
        </w:tc>
        <w:tc>
          <w:tcPr>
            <w:tcW w:w="51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Субвенция на предоставление мер социальной поддержки по оплате жилого помещения и 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312"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2018 - 2024</w:t>
            </w: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Всего:</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120602,3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19153,4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18952,7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17757,8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17757,8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15660,2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15660,2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15660,2 </w:t>
            </w:r>
          </w:p>
        </w:tc>
        <w:tc>
          <w:tcPr>
            <w:tcW w:w="49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Число детей-сирот и детей, оставшихся без попечения родителей, лиц из их числа, которым предоставлена ежемесячная жилищно- коммунальная выплата, чел.</w:t>
            </w:r>
          </w:p>
        </w:tc>
        <w:tc>
          <w:tcPr>
            <w:tcW w:w="173"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583</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560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540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540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540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540</w:t>
            </w:r>
          </w:p>
        </w:tc>
        <w:tc>
          <w:tcPr>
            <w:tcW w:w="217"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540</w:t>
            </w:r>
          </w:p>
        </w:tc>
        <w:tc>
          <w:tcPr>
            <w:tcW w:w="346"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КО</w:t>
            </w: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в </w:t>
            </w:r>
            <w:proofErr w:type="spellStart"/>
            <w:r w:rsidRPr="00D944CF">
              <w:rPr>
                <w:rFonts w:ascii="Times New Roman" w:hAnsi="Times New Roman" w:cs="Times New Roman"/>
                <w:sz w:val="14"/>
                <w:szCs w:val="14"/>
              </w:rPr>
              <w:t>т.ч</w:t>
            </w:r>
            <w:proofErr w:type="spellEnd"/>
            <w:r w:rsidRPr="00D944CF">
              <w:rPr>
                <w:rFonts w:ascii="Times New Roman" w:hAnsi="Times New Roman" w:cs="Times New Roman"/>
                <w:sz w:val="14"/>
                <w:szCs w:val="14"/>
              </w:rPr>
              <w:t>.:</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МБ</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ОБ</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120602,3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19153,4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18952,7</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17757,8</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17757,8</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15660,2</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15660,2</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15660,2</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ФБ</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2.3.</w:t>
            </w:r>
          </w:p>
        </w:tc>
        <w:tc>
          <w:tcPr>
            <w:tcW w:w="51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12"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2018 - 2024</w:t>
            </w: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Всего:</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711346,4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128343,3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62083,9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146743,7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126049,1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82708,8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82708,8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82708,8 </w:t>
            </w:r>
          </w:p>
        </w:tc>
        <w:tc>
          <w:tcPr>
            <w:tcW w:w="49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Обеспечение жилыми помещениями детей-сирот и детей, оставшихся без попечения родителей, лиц из их числа по договорам найма, да-1; нет -0 </w:t>
            </w:r>
          </w:p>
        </w:tc>
        <w:tc>
          <w:tcPr>
            <w:tcW w:w="173"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217"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346"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КИО</w:t>
            </w: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в </w:t>
            </w:r>
            <w:proofErr w:type="spellStart"/>
            <w:r w:rsidRPr="00D944CF">
              <w:rPr>
                <w:rFonts w:ascii="Times New Roman" w:hAnsi="Times New Roman" w:cs="Times New Roman"/>
                <w:sz w:val="14"/>
                <w:szCs w:val="14"/>
              </w:rPr>
              <w:t>т.ч</w:t>
            </w:r>
            <w:proofErr w:type="spellEnd"/>
            <w:r w:rsidRPr="00D944CF">
              <w:rPr>
                <w:rFonts w:ascii="Times New Roman" w:hAnsi="Times New Roman" w:cs="Times New Roman"/>
                <w:sz w:val="14"/>
                <w:szCs w:val="14"/>
              </w:rPr>
              <w:t>.:</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МБ</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ОБ</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691285,9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121777,4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57702,5</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142187,1</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121492,5</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82708,8</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82708,8</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82708,8</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ФБ</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20060,5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6565,9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4381,4</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4556,6</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4556,6</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0</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0</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0</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2.4.</w:t>
            </w:r>
          </w:p>
        </w:tc>
        <w:tc>
          <w:tcPr>
            <w:tcW w:w="51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Организация мероприятий по ремонту квартир (жилых помещений), закрепленных за лицами из числа детей-сирот и детей, оставшихся без попечения родителей</w:t>
            </w:r>
          </w:p>
        </w:tc>
        <w:tc>
          <w:tcPr>
            <w:tcW w:w="312"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2018 - 2024</w:t>
            </w: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Всего:</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8805,2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1808,8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2166,4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330,0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330,0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1390,0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1390,0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1390,0 </w:t>
            </w:r>
          </w:p>
        </w:tc>
        <w:tc>
          <w:tcPr>
            <w:tcW w:w="49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Доля отремонтированных квартир (жилых помещений), закрепленных за детьми-сиротами и детьми, оставшимися без попечения родителей, от </w:t>
            </w:r>
            <w:r w:rsidRPr="00D944CF">
              <w:rPr>
                <w:rFonts w:ascii="Times New Roman" w:hAnsi="Times New Roman" w:cs="Times New Roman"/>
                <w:sz w:val="14"/>
                <w:szCs w:val="14"/>
              </w:rPr>
              <w:lastRenderedPageBreak/>
              <w:t>общего запланированного количества, %</w:t>
            </w:r>
          </w:p>
        </w:tc>
        <w:tc>
          <w:tcPr>
            <w:tcW w:w="173"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lastRenderedPageBreak/>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217"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346"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КС, ММКУ «УКС»</w:t>
            </w: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в </w:t>
            </w:r>
            <w:proofErr w:type="spellStart"/>
            <w:r w:rsidRPr="00D944CF">
              <w:rPr>
                <w:rFonts w:ascii="Times New Roman" w:hAnsi="Times New Roman" w:cs="Times New Roman"/>
                <w:sz w:val="14"/>
                <w:szCs w:val="14"/>
              </w:rPr>
              <w:t>т.ч</w:t>
            </w:r>
            <w:proofErr w:type="spellEnd"/>
            <w:r w:rsidRPr="00D944CF">
              <w:rPr>
                <w:rFonts w:ascii="Times New Roman" w:hAnsi="Times New Roman" w:cs="Times New Roman"/>
                <w:sz w:val="14"/>
                <w:szCs w:val="14"/>
              </w:rPr>
              <w:t>.:</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nil"/>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nil"/>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nil"/>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nil"/>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nil"/>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nil"/>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nil"/>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МБ</w:t>
            </w:r>
          </w:p>
        </w:tc>
        <w:tc>
          <w:tcPr>
            <w:tcW w:w="233" w:type="pct"/>
            <w:tcBorders>
              <w:top w:val="nil"/>
              <w:left w:val="nil"/>
              <w:bottom w:val="single" w:sz="4" w:space="0" w:color="auto"/>
              <w:right w:val="nil"/>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8805,2 </w:t>
            </w:r>
          </w:p>
        </w:tc>
        <w:tc>
          <w:tcPr>
            <w:tcW w:w="210" w:type="pct"/>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1808,8 </w:t>
            </w:r>
          </w:p>
        </w:tc>
        <w:tc>
          <w:tcPr>
            <w:tcW w:w="210" w:type="pct"/>
            <w:tcBorders>
              <w:top w:val="single" w:sz="4" w:space="0" w:color="auto"/>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2166,4</w:t>
            </w:r>
          </w:p>
        </w:tc>
        <w:tc>
          <w:tcPr>
            <w:tcW w:w="210" w:type="pct"/>
            <w:tcBorders>
              <w:top w:val="single" w:sz="4" w:space="0" w:color="auto"/>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330</w:t>
            </w:r>
          </w:p>
        </w:tc>
        <w:tc>
          <w:tcPr>
            <w:tcW w:w="210" w:type="pct"/>
            <w:tcBorders>
              <w:top w:val="single" w:sz="4" w:space="0" w:color="auto"/>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330</w:t>
            </w:r>
          </w:p>
        </w:tc>
        <w:tc>
          <w:tcPr>
            <w:tcW w:w="210" w:type="pct"/>
            <w:tcBorders>
              <w:top w:val="single" w:sz="4" w:space="0" w:color="auto"/>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1 390,00</w:t>
            </w:r>
          </w:p>
        </w:tc>
        <w:tc>
          <w:tcPr>
            <w:tcW w:w="210" w:type="pct"/>
            <w:tcBorders>
              <w:top w:val="single" w:sz="4" w:space="0" w:color="auto"/>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1 390,00</w:t>
            </w:r>
          </w:p>
        </w:tc>
        <w:tc>
          <w:tcPr>
            <w:tcW w:w="210" w:type="pct"/>
            <w:tcBorders>
              <w:top w:val="single" w:sz="4" w:space="0" w:color="auto"/>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1 390,00</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ОБ</w:t>
            </w:r>
          </w:p>
        </w:tc>
        <w:tc>
          <w:tcPr>
            <w:tcW w:w="233" w:type="pct"/>
            <w:tcBorders>
              <w:top w:val="nil"/>
              <w:left w:val="nil"/>
              <w:bottom w:val="single" w:sz="4" w:space="0" w:color="auto"/>
              <w:right w:val="nil"/>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ФБ</w:t>
            </w:r>
          </w:p>
        </w:tc>
        <w:tc>
          <w:tcPr>
            <w:tcW w:w="233" w:type="pct"/>
            <w:tcBorders>
              <w:top w:val="nil"/>
              <w:left w:val="nil"/>
              <w:bottom w:val="single" w:sz="4" w:space="0" w:color="auto"/>
              <w:right w:val="nil"/>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49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2.5.</w:t>
            </w:r>
          </w:p>
        </w:tc>
        <w:tc>
          <w:tcPr>
            <w:tcW w:w="51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Субвенция на осуществление ремонта жилых помещений,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 либо текущего ремонта жилых помещений, право пользования которыми сохранено за детьми- сиротами и детьми, оставшимися без попечения родителей, лицами из числа детей-сирот и детей, оставшихся без попечения родителей</w:t>
            </w:r>
          </w:p>
        </w:tc>
        <w:tc>
          <w:tcPr>
            <w:tcW w:w="312"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2018 - 2024</w:t>
            </w: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Всего:</w:t>
            </w:r>
          </w:p>
        </w:tc>
        <w:tc>
          <w:tcPr>
            <w:tcW w:w="233" w:type="pct"/>
            <w:tcBorders>
              <w:top w:val="nil"/>
              <w:left w:val="nil"/>
              <w:bottom w:val="single" w:sz="4" w:space="0" w:color="auto"/>
              <w:right w:val="nil"/>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15806,0 </w:t>
            </w:r>
          </w:p>
        </w:tc>
        <w:tc>
          <w:tcPr>
            <w:tcW w:w="210"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2302,9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2616,9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2512,2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2093,5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2093,5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2093,5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2093,5 </w:t>
            </w:r>
          </w:p>
        </w:tc>
        <w:tc>
          <w:tcPr>
            <w:tcW w:w="491" w:type="pct"/>
            <w:vMerge w:val="restar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Доля отремонтированных квартир (жилых помещений), закрепленных за лицами из числа детей-сирот и детей, оставшихся без попечения родителей, от общего запланированного количества, %</w:t>
            </w:r>
          </w:p>
        </w:tc>
        <w:tc>
          <w:tcPr>
            <w:tcW w:w="173"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16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217"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100</w:t>
            </w:r>
          </w:p>
        </w:tc>
        <w:tc>
          <w:tcPr>
            <w:tcW w:w="346"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КС, ММКУ «УКС»</w:t>
            </w: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в </w:t>
            </w:r>
            <w:proofErr w:type="spellStart"/>
            <w:r w:rsidRPr="00D944CF">
              <w:rPr>
                <w:rFonts w:ascii="Times New Roman" w:hAnsi="Times New Roman" w:cs="Times New Roman"/>
                <w:sz w:val="14"/>
                <w:szCs w:val="14"/>
              </w:rPr>
              <w:t>т.ч</w:t>
            </w:r>
            <w:proofErr w:type="spellEnd"/>
            <w:r w:rsidRPr="00D944CF">
              <w:rPr>
                <w:rFonts w:ascii="Times New Roman" w:hAnsi="Times New Roman" w:cs="Times New Roman"/>
                <w:sz w:val="14"/>
                <w:szCs w:val="14"/>
              </w:rPr>
              <w:t>.:</w:t>
            </w:r>
          </w:p>
        </w:tc>
        <w:tc>
          <w:tcPr>
            <w:tcW w:w="233" w:type="pct"/>
            <w:tcBorders>
              <w:top w:val="nil"/>
              <w:left w:val="nil"/>
              <w:bottom w:val="single" w:sz="4" w:space="0" w:color="auto"/>
              <w:right w:val="nil"/>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491" w:type="pct"/>
            <w:vMerge/>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МБ</w:t>
            </w:r>
          </w:p>
        </w:tc>
        <w:tc>
          <w:tcPr>
            <w:tcW w:w="233" w:type="pct"/>
            <w:tcBorders>
              <w:top w:val="nil"/>
              <w:left w:val="nil"/>
              <w:bottom w:val="single" w:sz="4" w:space="0" w:color="auto"/>
              <w:right w:val="nil"/>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491" w:type="pct"/>
            <w:vMerge/>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ОБ</w:t>
            </w:r>
          </w:p>
        </w:tc>
        <w:tc>
          <w:tcPr>
            <w:tcW w:w="233" w:type="pct"/>
            <w:tcBorders>
              <w:top w:val="nil"/>
              <w:left w:val="nil"/>
              <w:bottom w:val="single" w:sz="4" w:space="0" w:color="auto"/>
              <w:right w:val="nil"/>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15806,0 </w:t>
            </w:r>
          </w:p>
        </w:tc>
        <w:tc>
          <w:tcPr>
            <w:tcW w:w="210"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2302,9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2616,9</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2512,2</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2093,5</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2093,5</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2093,5</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2093,5</w:t>
            </w:r>
          </w:p>
        </w:tc>
        <w:tc>
          <w:tcPr>
            <w:tcW w:w="491" w:type="pct"/>
            <w:vMerge/>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ФБ</w:t>
            </w:r>
          </w:p>
        </w:tc>
        <w:tc>
          <w:tcPr>
            <w:tcW w:w="233" w:type="pct"/>
            <w:tcBorders>
              <w:top w:val="nil"/>
              <w:left w:val="nil"/>
              <w:bottom w:val="single" w:sz="4" w:space="0" w:color="auto"/>
              <w:right w:val="nil"/>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491" w:type="pct"/>
            <w:vMerge/>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73"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16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46"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w:t>
            </w:r>
          </w:p>
        </w:tc>
        <w:tc>
          <w:tcPr>
            <w:tcW w:w="511"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Всего по подпрограмме:</w:t>
            </w:r>
          </w:p>
        </w:tc>
        <w:tc>
          <w:tcPr>
            <w:tcW w:w="312"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w:t>
            </w: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Всего:</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2355322,5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374972,5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315770,8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394148,7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371112,7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299772,6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299772,6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299772,6 </w:t>
            </w:r>
          </w:p>
        </w:tc>
        <w:tc>
          <w:tcPr>
            <w:tcW w:w="2047" w:type="pct"/>
            <w:gridSpan w:val="9"/>
            <w:vMerge w:val="restart"/>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w:t>
            </w: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в </w:t>
            </w:r>
            <w:proofErr w:type="spellStart"/>
            <w:r w:rsidRPr="00D944CF">
              <w:rPr>
                <w:rFonts w:ascii="Times New Roman" w:hAnsi="Times New Roman" w:cs="Times New Roman"/>
                <w:sz w:val="14"/>
                <w:szCs w:val="14"/>
              </w:rPr>
              <w:t>т.ч</w:t>
            </w:r>
            <w:proofErr w:type="spellEnd"/>
            <w:r w:rsidRPr="00D944CF">
              <w:rPr>
                <w:rFonts w:ascii="Times New Roman" w:hAnsi="Times New Roman" w:cs="Times New Roman"/>
                <w:sz w:val="14"/>
                <w:szCs w:val="14"/>
              </w:rPr>
              <w:t>.:</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rPr>
                <w:rFonts w:ascii="Times New Roman" w:hAnsi="Times New Roman" w:cs="Times New Roman"/>
                <w:sz w:val="20"/>
              </w:rPr>
            </w:pPr>
            <w:r w:rsidRPr="00D944CF">
              <w:rPr>
                <w:rFonts w:ascii="Times New Roman" w:hAnsi="Times New Roman" w:cs="Times New Roman"/>
                <w:sz w:val="20"/>
              </w:rPr>
              <w:t> </w:t>
            </w:r>
          </w:p>
        </w:tc>
        <w:tc>
          <w:tcPr>
            <w:tcW w:w="2047" w:type="pct"/>
            <w:gridSpan w:val="9"/>
            <w:vMerge/>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МБ</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8805,2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1808,8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2166,4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330,0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330,0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1390,0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1390,0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1390,0 </w:t>
            </w:r>
          </w:p>
        </w:tc>
        <w:tc>
          <w:tcPr>
            <w:tcW w:w="2047" w:type="pct"/>
            <w:gridSpan w:val="9"/>
            <w:vMerge/>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ОБ</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2326456,8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366597,8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309223,0</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389262,1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366226,1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298382,6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298382,6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298382,6 </w:t>
            </w:r>
          </w:p>
        </w:tc>
        <w:tc>
          <w:tcPr>
            <w:tcW w:w="2047" w:type="pct"/>
            <w:gridSpan w:val="9"/>
            <w:vMerge/>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D944CF">
        <w:trPr>
          <w:trHeight w:val="20"/>
          <w:jc w:val="center"/>
        </w:trPr>
        <w:tc>
          <w:tcPr>
            <w:tcW w:w="15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511"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312"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c>
          <w:tcPr>
            <w:tcW w:w="27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ФБ</w:t>
            </w:r>
          </w:p>
        </w:tc>
        <w:tc>
          <w:tcPr>
            <w:tcW w:w="23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20060,5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6565,9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4381,4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4556,6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4556,6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1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ind w:left="-108" w:right="-108"/>
              <w:jc w:val="center"/>
              <w:rPr>
                <w:rFonts w:ascii="Times New Roman" w:hAnsi="Times New Roman" w:cs="Times New Roman"/>
                <w:sz w:val="14"/>
                <w:szCs w:val="14"/>
              </w:rPr>
            </w:pPr>
            <w:r w:rsidRPr="00D944CF">
              <w:rPr>
                <w:rFonts w:ascii="Times New Roman" w:hAnsi="Times New Roman" w:cs="Times New Roman"/>
                <w:sz w:val="14"/>
                <w:szCs w:val="14"/>
              </w:rPr>
              <w:t xml:space="preserve">0,0 </w:t>
            </w:r>
          </w:p>
        </w:tc>
        <w:tc>
          <w:tcPr>
            <w:tcW w:w="2047" w:type="pct"/>
            <w:gridSpan w:val="9"/>
            <w:vMerge/>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14"/>
                <w:szCs w:val="14"/>
              </w:rPr>
            </w:pPr>
          </w:p>
        </w:tc>
      </w:tr>
    </w:tbl>
    <w:p w:rsidR="00702FF3" w:rsidRPr="00D944CF" w:rsidRDefault="00702FF3" w:rsidP="00D944CF">
      <w:pPr>
        <w:widowControl w:val="0"/>
        <w:autoSpaceDE w:val="0"/>
        <w:spacing w:after="0" w:line="240" w:lineRule="auto"/>
        <w:jc w:val="center"/>
        <w:rPr>
          <w:rFonts w:ascii="Times New Roman" w:hAnsi="Times New Roman" w:cs="Times New Roman"/>
          <w:sz w:val="24"/>
          <w:szCs w:val="24"/>
        </w:rPr>
      </w:pPr>
    </w:p>
    <w:p w:rsidR="00702FF3" w:rsidRPr="00D944CF" w:rsidRDefault="00702FF3" w:rsidP="00D944CF">
      <w:pPr>
        <w:widowControl w:val="0"/>
        <w:autoSpaceDE w:val="0"/>
        <w:spacing w:after="0" w:line="240" w:lineRule="auto"/>
        <w:jc w:val="center"/>
        <w:rPr>
          <w:rFonts w:ascii="Times New Roman" w:hAnsi="Times New Roman" w:cs="Times New Roman"/>
          <w:sz w:val="24"/>
          <w:szCs w:val="24"/>
        </w:r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Детализация направлений расходов</w:t>
      </w: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p>
    <w:tbl>
      <w:tblPr>
        <w:tblW w:w="5000" w:type="pct"/>
        <w:tblLook w:val="04A0" w:firstRow="1" w:lastRow="0" w:firstColumn="1" w:lastColumn="0" w:noHBand="0" w:noVBand="1"/>
      </w:tblPr>
      <w:tblGrid>
        <w:gridCol w:w="677"/>
        <w:gridCol w:w="3379"/>
        <w:gridCol w:w="1664"/>
        <w:gridCol w:w="1077"/>
        <w:gridCol w:w="1171"/>
        <w:gridCol w:w="1292"/>
        <w:gridCol w:w="1295"/>
        <w:gridCol w:w="1159"/>
        <w:gridCol w:w="1162"/>
        <w:gridCol w:w="1162"/>
        <w:gridCol w:w="1089"/>
      </w:tblGrid>
      <w:tr w:rsidR="00702FF3" w:rsidRPr="00D944CF" w:rsidTr="00702FF3">
        <w:trPr>
          <w:trHeight w:val="20"/>
          <w:tblHeader/>
        </w:trPr>
        <w:tc>
          <w:tcPr>
            <w:tcW w:w="224" w:type="pct"/>
            <w:vMerge w:val="restart"/>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 п/п</w:t>
            </w:r>
          </w:p>
        </w:tc>
        <w:tc>
          <w:tcPr>
            <w:tcW w:w="1117" w:type="pct"/>
            <w:vMerge w:val="restart"/>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Цель, задачи, основные мероприятия</w:t>
            </w:r>
          </w:p>
        </w:tc>
        <w:tc>
          <w:tcPr>
            <w:tcW w:w="550" w:type="pct"/>
            <w:vMerge w:val="restart"/>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Источники финансирования</w:t>
            </w:r>
          </w:p>
        </w:tc>
        <w:tc>
          <w:tcPr>
            <w:tcW w:w="3109" w:type="pct"/>
            <w:gridSpan w:val="8"/>
            <w:tcBorders>
              <w:top w:val="single" w:sz="4" w:space="0" w:color="auto"/>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Объемы финансирования, тыс. руб.</w:t>
            </w:r>
          </w:p>
        </w:tc>
      </w:tr>
      <w:tr w:rsidR="00702FF3" w:rsidRPr="00D944CF" w:rsidTr="00702FF3">
        <w:trPr>
          <w:trHeight w:val="20"/>
          <w:tblHead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всего</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2018 год</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2019 год</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2020 год</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2021 год</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2022 год</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2023 год</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2024 год</w:t>
            </w:r>
          </w:p>
        </w:tc>
      </w:tr>
      <w:tr w:rsidR="00702FF3" w:rsidRPr="00D944CF" w:rsidTr="00702FF3">
        <w:trPr>
          <w:trHeight w:val="20"/>
          <w:tblHeader/>
        </w:trPr>
        <w:tc>
          <w:tcPr>
            <w:tcW w:w="224"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w:t>
            </w:r>
          </w:p>
        </w:tc>
        <w:tc>
          <w:tcPr>
            <w:tcW w:w="111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w:t>
            </w: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3</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4</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5</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6</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7</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8</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9</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10</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11</w:t>
            </w:r>
          </w:p>
        </w:tc>
      </w:tr>
      <w:tr w:rsidR="00702FF3" w:rsidRPr="00D944CF" w:rsidTr="00702FF3">
        <w:trPr>
          <w:trHeight w:val="20"/>
        </w:trPr>
        <w:tc>
          <w:tcPr>
            <w:tcW w:w="22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w:t>
            </w:r>
          </w:p>
        </w:tc>
        <w:tc>
          <w:tcPr>
            <w:tcW w:w="1117"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r w:rsidRPr="00D944CF">
              <w:rPr>
                <w:rFonts w:ascii="Times New Roman" w:hAnsi="Times New Roman" w:cs="Times New Roman"/>
                <w:color w:val="000000"/>
                <w:sz w:val="20"/>
                <w:szCs w:val="18"/>
              </w:rPr>
              <w:t>Основное мероприятие: развитие семейных форм устройства детей-сирот и детей, оставшихся без попечения родителей</w:t>
            </w: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Всего:</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1485182,8</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221398,2</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227939,7</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224839,1</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222916,4</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196029,8</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196029,8</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196029,8</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 xml:space="preserve">в </w:t>
            </w:r>
            <w:proofErr w:type="spellStart"/>
            <w:r w:rsidRPr="00D944CF">
              <w:rPr>
                <w:rFonts w:ascii="Times New Roman" w:hAnsi="Times New Roman" w:cs="Times New Roman"/>
                <w:color w:val="000000"/>
                <w:sz w:val="20"/>
                <w:szCs w:val="18"/>
              </w:rPr>
              <w:t>т.ч</w:t>
            </w:r>
            <w:proofErr w:type="spellEnd"/>
            <w:r w:rsidRPr="00D944CF">
              <w:rPr>
                <w:rFonts w:ascii="Times New Roman" w:hAnsi="Times New Roman" w:cs="Times New Roman"/>
                <w:color w:val="000000"/>
                <w:sz w:val="20"/>
                <w:szCs w:val="18"/>
              </w:rPr>
              <w:t>:</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rPr>
            </w:pPr>
            <w:r w:rsidRPr="00D944CF">
              <w:rPr>
                <w:rFonts w:ascii="Times New Roman" w:hAnsi="Times New Roman" w:cs="Times New Roman"/>
                <w:color w:val="000000"/>
                <w:sz w:val="20"/>
              </w:rPr>
              <w:t> </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rPr>
            </w:pPr>
            <w:r w:rsidRPr="00D944CF">
              <w:rPr>
                <w:rFonts w:ascii="Times New Roman" w:hAnsi="Times New Roman" w:cs="Times New Roman"/>
                <w:color w:val="000000"/>
                <w:sz w:val="20"/>
              </w:rPr>
              <w:t>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rPr>
            </w:pPr>
            <w:r w:rsidRPr="00D944CF">
              <w:rPr>
                <w:rFonts w:ascii="Times New Roman" w:hAnsi="Times New Roman" w:cs="Times New Roman"/>
                <w:color w:val="000000"/>
                <w:sz w:val="20"/>
              </w:rPr>
              <w:t>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rPr>
            </w:pPr>
            <w:r w:rsidRPr="00D944CF">
              <w:rPr>
                <w:rFonts w:ascii="Times New Roman" w:hAnsi="Times New Roman" w:cs="Times New Roman"/>
                <w:color w:val="000000"/>
                <w:sz w:val="20"/>
              </w:rPr>
              <w:t> </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rPr>
            </w:pPr>
            <w:r w:rsidRPr="00D944CF">
              <w:rPr>
                <w:rFonts w:ascii="Times New Roman" w:hAnsi="Times New Roman" w:cs="Times New Roman"/>
                <w:color w:val="000000"/>
                <w:sz w:val="20"/>
              </w:rPr>
              <w:t>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rPr>
            </w:pPr>
            <w:r w:rsidRPr="00D944CF">
              <w:rPr>
                <w:rFonts w:ascii="Times New Roman" w:hAnsi="Times New Roman" w:cs="Times New Roman"/>
                <w:color w:val="000000"/>
                <w:sz w:val="20"/>
              </w:rPr>
              <w:t>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rPr>
            </w:pPr>
            <w:r w:rsidRPr="00D944CF">
              <w:rPr>
                <w:rFonts w:ascii="Times New Roman" w:hAnsi="Times New Roman" w:cs="Times New Roman"/>
                <w:color w:val="000000"/>
                <w:sz w:val="20"/>
              </w:rPr>
              <w:t> </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rPr>
            </w:pPr>
            <w:r w:rsidRPr="00D944CF">
              <w:rPr>
                <w:rFonts w:ascii="Times New Roman" w:hAnsi="Times New Roman" w:cs="Times New Roman"/>
                <w:color w:val="000000"/>
                <w:sz w:val="20"/>
              </w:rPr>
              <w:t> </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МБ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ОБ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1485182,8</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221398,2</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227939,7</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224839,1</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222916,4</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196029,8</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196029,8</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196029,8</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ФБ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r>
      <w:tr w:rsidR="00702FF3" w:rsidRPr="00D944CF" w:rsidTr="00702FF3">
        <w:trPr>
          <w:trHeight w:val="20"/>
        </w:trPr>
        <w:tc>
          <w:tcPr>
            <w:tcW w:w="224"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1.1.</w:t>
            </w:r>
          </w:p>
        </w:tc>
        <w:tc>
          <w:tcPr>
            <w:tcW w:w="111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r w:rsidRPr="00D944CF">
              <w:rPr>
                <w:rFonts w:ascii="Times New Roman" w:hAnsi="Times New Roman" w:cs="Times New Roman"/>
                <w:color w:val="000000"/>
                <w:sz w:val="20"/>
                <w:szCs w:val="18"/>
              </w:rPr>
              <w:t>Субвенция на содержание ребенка в семье опекуна (попечителя) и приемной семье, а также вознаграждение, причитающееся приемному родителю</w:t>
            </w: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ОБ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1485182,8</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221398,2</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227939,7</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224839,1</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222916,4</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196029,8</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196029,8</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196029,8</w:t>
            </w:r>
          </w:p>
        </w:tc>
      </w:tr>
      <w:tr w:rsidR="00702FF3" w:rsidRPr="00D944CF" w:rsidTr="00702FF3">
        <w:trPr>
          <w:trHeight w:val="20"/>
        </w:trPr>
        <w:tc>
          <w:tcPr>
            <w:tcW w:w="224"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1.1.1.</w:t>
            </w:r>
          </w:p>
        </w:tc>
        <w:tc>
          <w:tcPr>
            <w:tcW w:w="111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r w:rsidRPr="00D944CF">
              <w:rPr>
                <w:rFonts w:ascii="Times New Roman" w:hAnsi="Times New Roman" w:cs="Times New Roman"/>
                <w:color w:val="000000"/>
                <w:sz w:val="20"/>
                <w:szCs w:val="18"/>
              </w:rPr>
              <w:t>Предоставление полного государственного обеспечения детям - сиротам и детям, оставшимся без попечения родителей, воспитывающимся в семьях опекунов, попечителей</w:t>
            </w: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ОБ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686501,5</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97476,6</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100852,8</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99638,5</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98402,4</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96710,4</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96710,4</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96710,4</w:t>
            </w:r>
          </w:p>
        </w:tc>
      </w:tr>
      <w:tr w:rsidR="00702FF3" w:rsidRPr="00D944CF" w:rsidTr="00702FF3">
        <w:trPr>
          <w:trHeight w:val="20"/>
        </w:trPr>
        <w:tc>
          <w:tcPr>
            <w:tcW w:w="224"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1.1.2.</w:t>
            </w:r>
          </w:p>
        </w:tc>
        <w:tc>
          <w:tcPr>
            <w:tcW w:w="111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r w:rsidRPr="00D944CF">
              <w:rPr>
                <w:rFonts w:ascii="Times New Roman" w:hAnsi="Times New Roman" w:cs="Times New Roman"/>
                <w:color w:val="000000"/>
                <w:sz w:val="20"/>
                <w:szCs w:val="18"/>
              </w:rPr>
              <w:t>Предоставление полного государственного обеспечения детям - сиротам и детям, оставшимся без попечения родителей, воспитывающимся в приемных семьях</w:t>
            </w: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ОБ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300657,0</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47243,1</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47860,3</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48138,7</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47835,4</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36526,5</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36526,5</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36526,5</w:t>
            </w:r>
          </w:p>
        </w:tc>
      </w:tr>
      <w:tr w:rsidR="00702FF3" w:rsidRPr="00D944CF" w:rsidTr="00702FF3">
        <w:trPr>
          <w:trHeight w:val="20"/>
        </w:trPr>
        <w:tc>
          <w:tcPr>
            <w:tcW w:w="224"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1.1.3.</w:t>
            </w:r>
          </w:p>
        </w:tc>
        <w:tc>
          <w:tcPr>
            <w:tcW w:w="111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r w:rsidRPr="00D944CF">
              <w:rPr>
                <w:rFonts w:ascii="Times New Roman" w:hAnsi="Times New Roman" w:cs="Times New Roman"/>
                <w:color w:val="000000"/>
                <w:sz w:val="20"/>
                <w:szCs w:val="18"/>
              </w:rPr>
              <w:t>Предоставление вознаграждения приемному родителю</w:t>
            </w: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ОБ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498024,3</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76678,5</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79226,6</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77061,9</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76678,6</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62792,9</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62792,9</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62792,9</w:t>
            </w:r>
          </w:p>
        </w:tc>
      </w:tr>
      <w:tr w:rsidR="00702FF3" w:rsidRPr="00D944CF" w:rsidTr="00702FF3">
        <w:trPr>
          <w:trHeight w:val="20"/>
        </w:trPr>
        <w:tc>
          <w:tcPr>
            <w:tcW w:w="22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w:t>
            </w:r>
          </w:p>
        </w:tc>
        <w:tc>
          <w:tcPr>
            <w:tcW w:w="1117"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r w:rsidRPr="00D944CF">
              <w:rPr>
                <w:rFonts w:ascii="Times New Roman" w:hAnsi="Times New Roman" w:cs="Times New Roman"/>
                <w:sz w:val="20"/>
                <w:szCs w:val="18"/>
              </w:rPr>
              <w:t>Основное мероприятие: обеспечение защиты жилищных и имущественных прав детей-сирот и детей, оставшихся без попечения родителей, лиц из их числа, профилактика социального сиротства</w:t>
            </w: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Всего:</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870139,7</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153574,3</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87831,1</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169309,6</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148196,3</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103742,8</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103742,8</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103742,8</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 xml:space="preserve">в </w:t>
            </w:r>
            <w:proofErr w:type="spellStart"/>
            <w:r w:rsidRPr="00D944CF">
              <w:rPr>
                <w:rFonts w:ascii="Times New Roman" w:hAnsi="Times New Roman" w:cs="Times New Roman"/>
                <w:color w:val="000000"/>
                <w:sz w:val="20"/>
                <w:szCs w:val="18"/>
              </w:rPr>
              <w:t>т.ч</w:t>
            </w:r>
            <w:proofErr w:type="spellEnd"/>
            <w:r w:rsidRPr="00D944CF">
              <w:rPr>
                <w:rFonts w:ascii="Times New Roman" w:hAnsi="Times New Roman" w:cs="Times New Roman"/>
                <w:color w:val="000000"/>
                <w:sz w:val="20"/>
                <w:szCs w:val="18"/>
              </w:rPr>
              <w:t>:</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rPr>
            </w:pPr>
            <w:r w:rsidRPr="00D944CF">
              <w:rPr>
                <w:rFonts w:ascii="Times New Roman" w:hAnsi="Times New Roman" w:cs="Times New Roman"/>
                <w:color w:val="000000"/>
                <w:sz w:val="20"/>
              </w:rPr>
              <w:t> </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rPr>
            </w:pPr>
            <w:r w:rsidRPr="00D944CF">
              <w:rPr>
                <w:rFonts w:ascii="Times New Roman" w:hAnsi="Times New Roman" w:cs="Times New Roman"/>
                <w:color w:val="000000"/>
                <w:sz w:val="20"/>
              </w:rPr>
              <w:t>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rPr>
            </w:pPr>
            <w:r w:rsidRPr="00D944CF">
              <w:rPr>
                <w:rFonts w:ascii="Times New Roman" w:hAnsi="Times New Roman" w:cs="Times New Roman"/>
                <w:color w:val="000000"/>
                <w:sz w:val="20"/>
              </w:rPr>
              <w:t>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rPr>
            </w:pPr>
            <w:r w:rsidRPr="00D944CF">
              <w:rPr>
                <w:rFonts w:ascii="Times New Roman" w:hAnsi="Times New Roman" w:cs="Times New Roman"/>
                <w:color w:val="000000"/>
                <w:sz w:val="20"/>
              </w:rPr>
              <w:t> </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rPr>
            </w:pPr>
            <w:r w:rsidRPr="00D944CF">
              <w:rPr>
                <w:rFonts w:ascii="Times New Roman" w:hAnsi="Times New Roman" w:cs="Times New Roman"/>
                <w:color w:val="000000"/>
                <w:sz w:val="20"/>
              </w:rPr>
              <w:t>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rPr>
            </w:pPr>
            <w:r w:rsidRPr="00D944CF">
              <w:rPr>
                <w:rFonts w:ascii="Times New Roman" w:hAnsi="Times New Roman" w:cs="Times New Roman"/>
                <w:color w:val="000000"/>
                <w:sz w:val="20"/>
              </w:rPr>
              <w:t>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rPr>
            </w:pPr>
            <w:r w:rsidRPr="00D944CF">
              <w:rPr>
                <w:rFonts w:ascii="Times New Roman" w:hAnsi="Times New Roman" w:cs="Times New Roman"/>
                <w:color w:val="000000"/>
                <w:sz w:val="20"/>
              </w:rPr>
              <w:t> </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rPr>
            </w:pPr>
            <w:r w:rsidRPr="00D944CF">
              <w:rPr>
                <w:rFonts w:ascii="Times New Roman" w:hAnsi="Times New Roman" w:cs="Times New Roman"/>
                <w:color w:val="000000"/>
                <w:sz w:val="20"/>
              </w:rPr>
              <w:t> </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МБ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8805,2</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1808,8</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2166,4</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330,0</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330,0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1390,0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1390,0</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1390,0</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ОБ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841274</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145199,6</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81283,3</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164423,0</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143309,7</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102352,8</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102352,8</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102352,8</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ФБ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20060,5</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6565,9</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4381,4</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4556,6</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4556,6</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r>
      <w:tr w:rsidR="00702FF3" w:rsidRPr="00D944CF" w:rsidTr="00702FF3">
        <w:trPr>
          <w:trHeight w:val="20"/>
        </w:trPr>
        <w:tc>
          <w:tcPr>
            <w:tcW w:w="22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2.4.</w:t>
            </w:r>
          </w:p>
        </w:tc>
        <w:tc>
          <w:tcPr>
            <w:tcW w:w="1117"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r w:rsidRPr="00D944CF">
              <w:rPr>
                <w:rFonts w:ascii="Times New Roman" w:hAnsi="Times New Roman" w:cs="Times New Roman"/>
                <w:color w:val="000000"/>
                <w:sz w:val="20"/>
                <w:szCs w:val="18"/>
              </w:rPr>
              <w:t>Организация мероприятий по ремонту квартир (жилых помещений), закрепленных за лицами из числа детей-сирот и детей, оставшихся без попечения родителей</w:t>
            </w: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Всего:</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8805,2</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1808,8</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2166,4</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330,0</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330,0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1390,0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1390,0</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1390,0</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 xml:space="preserve">в </w:t>
            </w:r>
            <w:proofErr w:type="spellStart"/>
            <w:r w:rsidRPr="00D944CF">
              <w:rPr>
                <w:rFonts w:ascii="Times New Roman" w:hAnsi="Times New Roman" w:cs="Times New Roman"/>
                <w:color w:val="000000"/>
                <w:sz w:val="20"/>
                <w:szCs w:val="18"/>
              </w:rPr>
              <w:t>т.ч</w:t>
            </w:r>
            <w:proofErr w:type="spellEnd"/>
            <w:r w:rsidRPr="00D944CF">
              <w:rPr>
                <w:rFonts w:ascii="Times New Roman" w:hAnsi="Times New Roman" w:cs="Times New Roman"/>
                <w:color w:val="000000"/>
                <w:sz w:val="20"/>
                <w:szCs w:val="18"/>
              </w:rPr>
              <w:t>:</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r w:rsidRPr="00D944CF">
              <w:rPr>
                <w:rFonts w:ascii="Times New Roman" w:hAnsi="Times New Roman" w:cs="Times New Roman"/>
                <w:color w:val="000000"/>
                <w:sz w:val="20"/>
                <w:szCs w:val="18"/>
              </w:rPr>
              <w:t> </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МБ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8805,2</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1808,8</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2166,4</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330,0</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330,0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1390,0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1390,0</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1390,0</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ОБ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ФБ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r>
      <w:tr w:rsidR="00702FF3" w:rsidRPr="00D944CF" w:rsidTr="00702FF3">
        <w:trPr>
          <w:trHeight w:val="20"/>
        </w:trPr>
        <w:tc>
          <w:tcPr>
            <w:tcW w:w="22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2.4.1.</w:t>
            </w:r>
          </w:p>
        </w:tc>
        <w:tc>
          <w:tcPr>
            <w:tcW w:w="1117"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r w:rsidRPr="00D944CF">
              <w:rPr>
                <w:rFonts w:ascii="Times New Roman" w:hAnsi="Times New Roman" w:cs="Times New Roman"/>
                <w:color w:val="000000"/>
                <w:sz w:val="20"/>
                <w:szCs w:val="18"/>
              </w:rPr>
              <w:t xml:space="preserve">Организация мероприятий по ремонту квартир (жилых </w:t>
            </w:r>
            <w:r w:rsidRPr="00D944CF">
              <w:rPr>
                <w:rFonts w:ascii="Times New Roman" w:hAnsi="Times New Roman" w:cs="Times New Roman"/>
                <w:color w:val="000000"/>
                <w:sz w:val="20"/>
                <w:szCs w:val="18"/>
              </w:rPr>
              <w:lastRenderedPageBreak/>
              <w:t>помещений), закрепленных за лицами из числа детей-сирот и детей, оставшихся без попечения родителей</w:t>
            </w: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lastRenderedPageBreak/>
              <w:t>Всего:</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8569,6</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1663,2</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2136,4</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300,0</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300,0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1390,0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1390,0</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1390,0</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 xml:space="preserve">в </w:t>
            </w:r>
            <w:proofErr w:type="spellStart"/>
            <w:r w:rsidRPr="00D944CF">
              <w:rPr>
                <w:rFonts w:ascii="Times New Roman" w:hAnsi="Times New Roman" w:cs="Times New Roman"/>
                <w:color w:val="000000"/>
                <w:sz w:val="20"/>
                <w:szCs w:val="18"/>
              </w:rPr>
              <w:t>т.ч</w:t>
            </w:r>
            <w:proofErr w:type="spellEnd"/>
            <w:r w:rsidRPr="00D944CF">
              <w:rPr>
                <w:rFonts w:ascii="Times New Roman" w:hAnsi="Times New Roman" w:cs="Times New Roman"/>
                <w:color w:val="000000"/>
                <w:sz w:val="20"/>
                <w:szCs w:val="18"/>
              </w:rPr>
              <w:t>:</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r w:rsidRPr="00D944CF">
              <w:rPr>
                <w:rFonts w:ascii="Times New Roman" w:hAnsi="Times New Roman" w:cs="Times New Roman"/>
                <w:color w:val="000000"/>
                <w:sz w:val="20"/>
                <w:szCs w:val="18"/>
              </w:rPr>
              <w:t> </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МБ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8569,6</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1663,2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2136,4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300,0 </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300,0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1390,0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1390,0 </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1390,0 </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ОБ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ФБ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r>
      <w:tr w:rsidR="00702FF3" w:rsidRPr="00D944CF" w:rsidTr="00702FF3">
        <w:trPr>
          <w:trHeight w:val="20"/>
        </w:trPr>
        <w:tc>
          <w:tcPr>
            <w:tcW w:w="224"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2.4.2.</w:t>
            </w:r>
          </w:p>
        </w:tc>
        <w:tc>
          <w:tcPr>
            <w:tcW w:w="1117" w:type="pct"/>
            <w:vMerge w:val="restar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r w:rsidRPr="00D944CF">
              <w:rPr>
                <w:rFonts w:ascii="Times New Roman" w:hAnsi="Times New Roman" w:cs="Times New Roman"/>
                <w:color w:val="000000"/>
                <w:sz w:val="20"/>
                <w:szCs w:val="18"/>
              </w:rPr>
              <w:t>Экспертиза выполненных работ по ремонту квартир (жилых помещений), закрепленных за лицами из числа детей-сирот и детей, оставшихся без попечения родителей</w:t>
            </w: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Всего:</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235,6</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145,6</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30,0</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30,0</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30,0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 xml:space="preserve">в </w:t>
            </w:r>
            <w:proofErr w:type="spellStart"/>
            <w:r w:rsidRPr="00D944CF">
              <w:rPr>
                <w:rFonts w:ascii="Times New Roman" w:hAnsi="Times New Roman" w:cs="Times New Roman"/>
                <w:color w:val="000000"/>
                <w:sz w:val="20"/>
                <w:szCs w:val="18"/>
              </w:rPr>
              <w:t>т.ч</w:t>
            </w:r>
            <w:proofErr w:type="spellEnd"/>
            <w:r w:rsidRPr="00D944CF">
              <w:rPr>
                <w:rFonts w:ascii="Times New Roman" w:hAnsi="Times New Roman" w:cs="Times New Roman"/>
                <w:color w:val="000000"/>
                <w:sz w:val="20"/>
                <w:szCs w:val="18"/>
              </w:rPr>
              <w:t>:</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r w:rsidRPr="00D944CF">
              <w:rPr>
                <w:rFonts w:ascii="Times New Roman" w:hAnsi="Times New Roman" w:cs="Times New Roman"/>
                <w:color w:val="000000"/>
                <w:sz w:val="20"/>
                <w:szCs w:val="18"/>
              </w:rPr>
              <w:t> </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МБ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235,6</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145,6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30,0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30,0 </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30,0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ОБ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r>
      <w:tr w:rsidR="00702FF3" w:rsidRPr="00D944CF" w:rsidTr="00702FF3">
        <w:trPr>
          <w:trHeight w:val="20"/>
        </w:trPr>
        <w:tc>
          <w:tcPr>
            <w:tcW w:w="224"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1117" w:type="pct"/>
            <w:vMerge/>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0"/>
                <w:szCs w:val="18"/>
              </w:rPr>
            </w:pPr>
          </w:p>
        </w:tc>
        <w:tc>
          <w:tcPr>
            <w:tcW w:w="55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ФБ</w:t>
            </w:r>
          </w:p>
        </w:tc>
        <w:tc>
          <w:tcPr>
            <w:tcW w:w="35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0"/>
                <w:szCs w:val="18"/>
              </w:rPr>
            </w:pPr>
            <w:r w:rsidRPr="00D944CF">
              <w:rPr>
                <w:rFonts w:ascii="Times New Roman" w:hAnsi="Times New Roman" w:cs="Times New Roman"/>
                <w:color w:val="000000"/>
                <w:sz w:val="20"/>
                <w:szCs w:val="18"/>
              </w:rPr>
              <w:t>0,0</w:t>
            </w:r>
          </w:p>
        </w:tc>
        <w:tc>
          <w:tcPr>
            <w:tcW w:w="38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83"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84"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c>
          <w:tcPr>
            <w:tcW w:w="36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0"/>
                <w:szCs w:val="18"/>
              </w:rPr>
            </w:pPr>
            <w:r w:rsidRPr="00D944CF">
              <w:rPr>
                <w:rFonts w:ascii="Times New Roman" w:hAnsi="Times New Roman" w:cs="Times New Roman"/>
                <w:sz w:val="20"/>
                <w:szCs w:val="18"/>
              </w:rPr>
              <w:t xml:space="preserve">0,0 </w:t>
            </w:r>
          </w:p>
        </w:tc>
      </w:tr>
    </w:tbl>
    <w:p w:rsidR="00702FF3" w:rsidRPr="00D944CF" w:rsidRDefault="00702FF3" w:rsidP="00D944CF">
      <w:pPr>
        <w:widowControl w:val="0"/>
        <w:autoSpaceDE w:val="0"/>
        <w:spacing w:after="0" w:line="240" w:lineRule="auto"/>
        <w:jc w:val="center"/>
        <w:rPr>
          <w:rFonts w:ascii="Times New Roman" w:hAnsi="Times New Roman" w:cs="Times New Roman"/>
          <w:sz w:val="24"/>
          <w:szCs w:val="24"/>
        </w:rPr>
      </w:pPr>
    </w:p>
    <w:p w:rsidR="00702FF3" w:rsidRPr="00D944CF" w:rsidRDefault="00702FF3" w:rsidP="00D944CF">
      <w:pPr>
        <w:widowControl w:val="0"/>
        <w:autoSpaceDE w:val="0"/>
        <w:spacing w:after="0" w:line="240" w:lineRule="auto"/>
        <w:jc w:val="center"/>
        <w:rPr>
          <w:rFonts w:ascii="Times New Roman" w:hAnsi="Times New Roman" w:cs="Times New Roman"/>
          <w:sz w:val="24"/>
          <w:szCs w:val="24"/>
        </w:rPr>
      </w:pPr>
    </w:p>
    <w:p w:rsidR="00702FF3" w:rsidRPr="00D944CF" w:rsidRDefault="00702FF3" w:rsidP="00D944CF">
      <w:pPr>
        <w:widowControl w:val="0"/>
        <w:autoSpaceDE w:val="0"/>
        <w:spacing w:after="0" w:line="240" w:lineRule="auto"/>
        <w:jc w:val="center"/>
        <w:rPr>
          <w:rFonts w:ascii="Times New Roman" w:hAnsi="Times New Roman" w:cs="Times New Roman"/>
          <w:sz w:val="24"/>
          <w:szCs w:val="24"/>
        </w:rPr>
      </w:pPr>
    </w:p>
    <w:p w:rsidR="00702FF3" w:rsidRPr="00D944CF" w:rsidRDefault="00702FF3" w:rsidP="00D944CF">
      <w:pPr>
        <w:widowControl w:val="0"/>
        <w:autoSpaceDE w:val="0"/>
        <w:spacing w:after="0" w:line="240" w:lineRule="auto"/>
        <w:jc w:val="center"/>
        <w:rPr>
          <w:rFonts w:ascii="Times New Roman" w:hAnsi="Times New Roman" w:cs="Times New Roman"/>
          <w:sz w:val="24"/>
          <w:szCs w:val="24"/>
        </w:r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4. Обоснование ресурсного обеспечения подпрограммы</w:t>
      </w:r>
    </w:p>
    <w:p w:rsidR="00702FF3" w:rsidRPr="00D944CF" w:rsidRDefault="00702FF3" w:rsidP="00D944CF">
      <w:pPr>
        <w:widowControl w:val="0"/>
        <w:autoSpaceDE w:val="0"/>
        <w:spacing w:after="0" w:line="240" w:lineRule="auto"/>
        <w:jc w:val="center"/>
        <w:rPr>
          <w:rFonts w:ascii="Times New Roman" w:hAnsi="Times New Roman" w:cs="Times New Roman"/>
          <w:sz w:val="24"/>
          <w:szCs w:val="24"/>
        </w:rPr>
      </w:pPr>
    </w:p>
    <w:tbl>
      <w:tblPr>
        <w:tblW w:w="5000" w:type="pct"/>
        <w:tblLook w:val="04A0" w:firstRow="1" w:lastRow="0" w:firstColumn="1" w:lastColumn="0" w:noHBand="0" w:noVBand="1"/>
      </w:tblPr>
      <w:tblGrid>
        <w:gridCol w:w="4262"/>
        <w:gridCol w:w="1652"/>
        <w:gridCol w:w="1410"/>
        <w:gridCol w:w="1331"/>
        <w:gridCol w:w="1295"/>
        <w:gridCol w:w="1295"/>
        <w:gridCol w:w="1295"/>
        <w:gridCol w:w="1295"/>
        <w:gridCol w:w="1292"/>
      </w:tblGrid>
      <w:tr w:rsidR="00702FF3" w:rsidRPr="00D944CF" w:rsidTr="00702FF3">
        <w:trPr>
          <w:trHeight w:val="20"/>
          <w:tblHeader/>
        </w:trPr>
        <w:tc>
          <w:tcPr>
            <w:tcW w:w="1409" w:type="pct"/>
            <w:vMerge w:val="restart"/>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Источник финансирования</w:t>
            </w:r>
          </w:p>
        </w:tc>
        <w:tc>
          <w:tcPr>
            <w:tcW w:w="546" w:type="pct"/>
            <w:vMerge w:val="restart"/>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Всего, тыс. руб.</w:t>
            </w:r>
          </w:p>
        </w:tc>
        <w:tc>
          <w:tcPr>
            <w:tcW w:w="3044" w:type="pct"/>
            <w:gridSpan w:val="7"/>
            <w:tcBorders>
              <w:top w:val="single" w:sz="4" w:space="0" w:color="auto"/>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В том числе по годам реализации, тыс. руб.</w:t>
            </w:r>
          </w:p>
        </w:tc>
      </w:tr>
      <w:tr w:rsidR="00702FF3" w:rsidRPr="00D944CF" w:rsidTr="00702FF3">
        <w:trPr>
          <w:trHeight w:val="20"/>
          <w:tblHeader/>
        </w:trPr>
        <w:tc>
          <w:tcPr>
            <w:tcW w:w="1409"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2018 год</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2019 год</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2020 год</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2021 год</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2022 год</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2023 год</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2024 год</w:t>
            </w:r>
          </w:p>
        </w:tc>
      </w:tr>
      <w:tr w:rsidR="00702FF3" w:rsidRPr="00D944CF" w:rsidTr="00702FF3">
        <w:trPr>
          <w:trHeight w:val="20"/>
          <w:tblHeader/>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1</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2</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3</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4</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5</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6</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7</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8</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9</w:t>
            </w:r>
          </w:p>
        </w:tc>
      </w:tr>
      <w:tr w:rsidR="00702FF3" w:rsidRPr="00D944CF" w:rsidTr="00702FF3">
        <w:trPr>
          <w:trHeight w:val="20"/>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Всего по подпрограмме</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2 355 322,5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374 972,5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315 770,8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394 148,7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371 112,7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299 772,6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299 772,6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299 772,6  </w:t>
            </w:r>
          </w:p>
        </w:tc>
      </w:tr>
      <w:tr w:rsidR="00702FF3" w:rsidRPr="00D944CF" w:rsidTr="00702FF3">
        <w:trPr>
          <w:trHeight w:val="20"/>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в том числе за счет</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w:t>
            </w:r>
          </w:p>
        </w:tc>
      </w:tr>
      <w:tr w:rsidR="00702FF3" w:rsidRPr="00D944CF" w:rsidTr="00702FF3">
        <w:trPr>
          <w:trHeight w:val="20"/>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средств бюджета муниципального образования город Мурманск</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8 805,2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1 808,8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2 166,4</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330,0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330,0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1 390,0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1 390,0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1 390,0  </w:t>
            </w:r>
          </w:p>
        </w:tc>
      </w:tr>
      <w:tr w:rsidR="00702FF3" w:rsidRPr="00D944CF" w:rsidTr="00702FF3">
        <w:trPr>
          <w:trHeight w:val="20"/>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средств областного бюджета</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2 326 456,8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366 597,8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309 223,0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389 262,1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366 226,1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298 382,6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298 382,6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298 382,6  </w:t>
            </w:r>
          </w:p>
        </w:tc>
      </w:tr>
      <w:tr w:rsidR="00702FF3" w:rsidRPr="00D944CF" w:rsidTr="00702FF3">
        <w:trPr>
          <w:trHeight w:val="20"/>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средств федерального бюджета</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20 060,5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6 565,9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4 381,4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4 556,6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4 556,6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0,0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0,0  </w:t>
            </w:r>
          </w:p>
        </w:tc>
      </w:tr>
      <w:tr w:rsidR="00702FF3" w:rsidRPr="00D944CF" w:rsidTr="00702FF3">
        <w:trPr>
          <w:trHeight w:val="20"/>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в том числе по заказчикам:</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w:t>
            </w:r>
          </w:p>
        </w:tc>
      </w:tr>
      <w:tr w:rsidR="00702FF3" w:rsidRPr="00D944CF" w:rsidTr="00702FF3">
        <w:trPr>
          <w:trHeight w:val="20"/>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комитет по образованию администрации города Мурманска</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1 619 364,9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242 517,5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248 903,6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244 562,8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242 640,1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213 580,3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213 580,3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213 580,3  </w:t>
            </w:r>
          </w:p>
        </w:tc>
      </w:tr>
      <w:tr w:rsidR="00702FF3" w:rsidRPr="00D944CF" w:rsidTr="00702FF3">
        <w:trPr>
          <w:trHeight w:val="20"/>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в </w:t>
            </w:r>
            <w:proofErr w:type="spellStart"/>
            <w:r w:rsidRPr="00D944CF">
              <w:rPr>
                <w:rFonts w:ascii="Times New Roman" w:hAnsi="Times New Roman" w:cs="Times New Roman"/>
                <w:color w:val="000000"/>
                <w:sz w:val="24"/>
                <w:szCs w:val="24"/>
              </w:rPr>
              <w:t>т.ч</w:t>
            </w:r>
            <w:proofErr w:type="spellEnd"/>
            <w:r w:rsidRPr="00D944CF">
              <w:rPr>
                <w:rFonts w:ascii="Times New Roman" w:hAnsi="Times New Roman" w:cs="Times New Roman"/>
                <w:color w:val="000000"/>
                <w:sz w:val="24"/>
                <w:szCs w:val="24"/>
              </w:rPr>
              <w:t>. средств бюджета муниципального образования город Мурманск</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r>
      <w:tr w:rsidR="00702FF3" w:rsidRPr="00D944CF" w:rsidTr="00702FF3">
        <w:trPr>
          <w:trHeight w:val="20"/>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средств областного бюджета</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1 619 364,9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242 517,5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248 903,6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244 562,8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242 640,1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213 580,3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213 580,3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213 580,3  </w:t>
            </w:r>
          </w:p>
        </w:tc>
      </w:tr>
      <w:tr w:rsidR="00702FF3" w:rsidRPr="00D944CF" w:rsidTr="00702FF3">
        <w:trPr>
          <w:trHeight w:val="20"/>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средств федерального бюджета</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r>
      <w:tr w:rsidR="00702FF3" w:rsidRPr="00D944CF" w:rsidTr="00702FF3">
        <w:trPr>
          <w:trHeight w:val="20"/>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lastRenderedPageBreak/>
              <w:t xml:space="preserve">в </w:t>
            </w:r>
            <w:proofErr w:type="spellStart"/>
            <w:r w:rsidRPr="00D944CF">
              <w:rPr>
                <w:rFonts w:ascii="Times New Roman" w:hAnsi="Times New Roman" w:cs="Times New Roman"/>
                <w:color w:val="000000"/>
                <w:sz w:val="24"/>
                <w:szCs w:val="24"/>
              </w:rPr>
              <w:t>т.ч</w:t>
            </w:r>
            <w:proofErr w:type="spellEnd"/>
            <w:r w:rsidRPr="00D944CF">
              <w:rPr>
                <w:rFonts w:ascii="Times New Roman" w:hAnsi="Times New Roman" w:cs="Times New Roman"/>
                <w:color w:val="000000"/>
                <w:sz w:val="24"/>
                <w:szCs w:val="24"/>
              </w:rPr>
              <w:t>. инвестиции в основной капитал</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r>
      <w:tr w:rsidR="00702FF3" w:rsidRPr="00D944CF" w:rsidTr="00702FF3">
        <w:trPr>
          <w:trHeight w:val="20"/>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комитет имущественных отношений города Мурманска </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711 346,4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128 343,3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62 083,9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146 743,7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126 049,1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82 708,8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82 708,8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82 708,8  </w:t>
            </w:r>
          </w:p>
        </w:tc>
      </w:tr>
      <w:tr w:rsidR="00702FF3" w:rsidRPr="00D944CF" w:rsidTr="00702FF3">
        <w:trPr>
          <w:trHeight w:val="20"/>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в </w:t>
            </w:r>
            <w:proofErr w:type="spellStart"/>
            <w:r w:rsidRPr="00D944CF">
              <w:rPr>
                <w:rFonts w:ascii="Times New Roman" w:hAnsi="Times New Roman" w:cs="Times New Roman"/>
                <w:color w:val="000000"/>
                <w:sz w:val="24"/>
                <w:szCs w:val="24"/>
              </w:rPr>
              <w:t>т.ч</w:t>
            </w:r>
            <w:proofErr w:type="spellEnd"/>
            <w:r w:rsidRPr="00D944CF">
              <w:rPr>
                <w:rFonts w:ascii="Times New Roman" w:hAnsi="Times New Roman" w:cs="Times New Roman"/>
                <w:color w:val="000000"/>
                <w:sz w:val="24"/>
                <w:szCs w:val="24"/>
              </w:rPr>
              <w:t>. средств бюджета муниципального образования город Мурманск</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r>
      <w:tr w:rsidR="00702FF3" w:rsidRPr="00D944CF" w:rsidTr="00702FF3">
        <w:trPr>
          <w:trHeight w:val="665"/>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средств областного бюджета</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691 285,9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121 777,4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57 702,5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142 187,1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121 492,5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82 708,8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82 708,8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82 708,8  </w:t>
            </w:r>
          </w:p>
        </w:tc>
      </w:tr>
      <w:tr w:rsidR="00702FF3" w:rsidRPr="00D944CF" w:rsidTr="00702FF3">
        <w:trPr>
          <w:trHeight w:val="557"/>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средств федерального бюджета</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20 060,5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6 565,9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4 381,4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4 556,6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4 556,6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0,0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0,0  </w:t>
            </w:r>
          </w:p>
        </w:tc>
      </w:tr>
      <w:tr w:rsidR="00702FF3" w:rsidRPr="00D944CF" w:rsidTr="00702FF3">
        <w:trPr>
          <w:trHeight w:val="20"/>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в </w:t>
            </w:r>
            <w:proofErr w:type="spellStart"/>
            <w:r w:rsidRPr="00D944CF">
              <w:rPr>
                <w:rFonts w:ascii="Times New Roman" w:hAnsi="Times New Roman" w:cs="Times New Roman"/>
                <w:color w:val="000000"/>
                <w:sz w:val="24"/>
                <w:szCs w:val="24"/>
              </w:rPr>
              <w:t>т.ч</w:t>
            </w:r>
            <w:proofErr w:type="spellEnd"/>
            <w:r w:rsidRPr="00D944CF">
              <w:rPr>
                <w:rFonts w:ascii="Times New Roman" w:hAnsi="Times New Roman" w:cs="Times New Roman"/>
                <w:color w:val="000000"/>
                <w:sz w:val="24"/>
                <w:szCs w:val="24"/>
              </w:rPr>
              <w:t>. инвестиции в основной капитал</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r>
      <w:tr w:rsidR="00702FF3" w:rsidRPr="00D944CF" w:rsidTr="00702FF3">
        <w:trPr>
          <w:trHeight w:val="20"/>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комитет по строительству администрации города Мурманска</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24 611,2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4 111,7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4 783,30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2 842,2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2 423,5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3 483,5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3 483,5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3 483,5  </w:t>
            </w:r>
          </w:p>
        </w:tc>
      </w:tr>
      <w:tr w:rsidR="00702FF3" w:rsidRPr="00D944CF" w:rsidTr="00702FF3">
        <w:trPr>
          <w:trHeight w:val="20"/>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в </w:t>
            </w:r>
            <w:proofErr w:type="spellStart"/>
            <w:r w:rsidRPr="00D944CF">
              <w:rPr>
                <w:rFonts w:ascii="Times New Roman" w:hAnsi="Times New Roman" w:cs="Times New Roman"/>
                <w:color w:val="000000"/>
                <w:sz w:val="24"/>
                <w:szCs w:val="24"/>
              </w:rPr>
              <w:t>т.ч</w:t>
            </w:r>
            <w:proofErr w:type="spellEnd"/>
            <w:r w:rsidRPr="00D944CF">
              <w:rPr>
                <w:rFonts w:ascii="Times New Roman" w:hAnsi="Times New Roman" w:cs="Times New Roman"/>
                <w:color w:val="000000"/>
                <w:sz w:val="24"/>
                <w:szCs w:val="24"/>
              </w:rPr>
              <w:t>. средств бюджета муниципального образования город Мурманск</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8 805,2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1 808,8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2 166,4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330,0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330,0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1 390,0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1 390,0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1 390,0  </w:t>
            </w:r>
          </w:p>
        </w:tc>
      </w:tr>
      <w:tr w:rsidR="00702FF3" w:rsidRPr="00D944CF" w:rsidTr="00702FF3">
        <w:trPr>
          <w:trHeight w:val="545"/>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средств областного бюджета</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15 806,0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2 302,9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2 616,9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2 512,2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2 093,5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2 093,5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2 093,5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xml:space="preserve">2 093,5  </w:t>
            </w:r>
          </w:p>
        </w:tc>
      </w:tr>
      <w:tr w:rsidR="00702FF3" w:rsidRPr="00D944CF" w:rsidTr="00702FF3">
        <w:trPr>
          <w:trHeight w:val="411"/>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средств федерального бюджета</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r>
      <w:tr w:rsidR="00702FF3" w:rsidRPr="00D944CF" w:rsidTr="00702FF3">
        <w:trPr>
          <w:trHeight w:val="20"/>
        </w:trPr>
        <w:tc>
          <w:tcPr>
            <w:tcW w:w="1409" w:type="pct"/>
            <w:tcBorders>
              <w:top w:val="nil"/>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в </w:t>
            </w:r>
            <w:proofErr w:type="spellStart"/>
            <w:r w:rsidRPr="00D944CF">
              <w:rPr>
                <w:rFonts w:ascii="Times New Roman" w:hAnsi="Times New Roman" w:cs="Times New Roman"/>
                <w:color w:val="000000"/>
                <w:sz w:val="24"/>
                <w:szCs w:val="24"/>
              </w:rPr>
              <w:t>т.ч</w:t>
            </w:r>
            <w:proofErr w:type="spellEnd"/>
            <w:r w:rsidRPr="00D944CF">
              <w:rPr>
                <w:rFonts w:ascii="Times New Roman" w:hAnsi="Times New Roman" w:cs="Times New Roman"/>
                <w:color w:val="000000"/>
                <w:sz w:val="24"/>
                <w:szCs w:val="24"/>
              </w:rPr>
              <w:t>. инвестиции в основной капитал</w:t>
            </w:r>
          </w:p>
        </w:tc>
        <w:tc>
          <w:tcPr>
            <w:tcW w:w="54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66"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40"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8"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c>
          <w:tcPr>
            <w:tcW w:w="427" w:type="pct"/>
            <w:tcBorders>
              <w:top w:val="nil"/>
              <w:left w:val="nil"/>
              <w:bottom w:val="single" w:sz="4" w:space="0" w:color="auto"/>
              <w:right w:val="single" w:sz="4" w:space="0" w:color="auto"/>
            </w:tcBorders>
            <w:vAlign w:val="center"/>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 xml:space="preserve">0,0  </w:t>
            </w:r>
          </w:p>
        </w:tc>
      </w:tr>
    </w:tbl>
    <w:p w:rsidR="00702FF3" w:rsidRPr="00D944CF" w:rsidRDefault="00702FF3" w:rsidP="00D944CF">
      <w:pPr>
        <w:widowControl w:val="0"/>
        <w:autoSpaceDE w:val="0"/>
        <w:spacing w:after="0" w:line="240" w:lineRule="auto"/>
        <w:jc w:val="center"/>
        <w:rPr>
          <w:rFonts w:ascii="Times New Roman" w:hAnsi="Times New Roman" w:cs="Times New Roman"/>
          <w:sz w:val="24"/>
          <w:szCs w:val="24"/>
        </w:rPr>
        <w:sectPr w:rsidR="00702FF3" w:rsidRPr="00D944CF" w:rsidSect="00D944CF">
          <w:pgSz w:w="16838" w:h="11906" w:orient="landscape"/>
          <w:pgMar w:top="851" w:right="567" w:bottom="851" w:left="1134" w:header="709" w:footer="709" w:gutter="0"/>
          <w:cols w:space="708"/>
          <w:docGrid w:linePitch="360"/>
        </w:sect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lastRenderedPageBreak/>
        <w:t>5. Механизм реализации подпрограммы</w:t>
      </w: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Выполнение мероприятий подпрограммы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Заказчики подпрограммы предоставляют в комитет по образованию администрации города Мурманска отчетность о ходе выполнения подпрограммы, в части их касающейся, до 15 числа месяца, следующего за отчетным кварталом.</w:t>
      </w: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Комитет по образованию администрации города Мурманска предоставляет отчет о ходе выполнения подпрограммы заказчику-координатору муниципальной программы в соответствии с Порядком разработки, реализации и оценки эффективности муниципальных программ города Мурманска.</w:t>
      </w:r>
    </w:p>
    <w:p w:rsidR="00702FF3" w:rsidRPr="00D944CF" w:rsidRDefault="00702FF3" w:rsidP="00D944CF">
      <w:pPr>
        <w:widowControl w:val="0"/>
        <w:autoSpaceDE w:val="0"/>
        <w:spacing w:after="0" w:line="240" w:lineRule="auto"/>
        <w:ind w:firstLine="567"/>
        <w:jc w:val="center"/>
        <w:rPr>
          <w:rFonts w:ascii="Times New Roman" w:hAnsi="Times New Roman" w:cs="Times New Roman"/>
          <w:sz w:val="28"/>
          <w:szCs w:val="28"/>
        </w:rPr>
      </w:pPr>
      <w:r w:rsidRPr="00D944CF">
        <w:rPr>
          <w:rFonts w:ascii="Times New Roman" w:hAnsi="Times New Roman" w:cs="Times New Roman"/>
          <w:sz w:val="28"/>
          <w:szCs w:val="28"/>
        </w:rPr>
        <w:t>6. Оценка эффективности подпрограммы, рисков ее реализации</w:t>
      </w: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Социально-экономический эффект от реализации подпрограммы определяется ее вкладом в развитие экономики и социальной сферы города.</w:t>
      </w: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Реализация предусмотренных подпрограммой мероприятий обеспечит достижение положительного эффекта по следующим направлениям:</w:t>
      </w:r>
    </w:p>
    <w:p w:rsidR="00702FF3" w:rsidRPr="00D944CF" w:rsidRDefault="00702FF3" w:rsidP="00D944CF">
      <w:pPr>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развитие семейных форм устройства детей-сирот и детей, оставшихся без попечения родителей;</w:t>
      </w:r>
    </w:p>
    <w:p w:rsidR="00702FF3" w:rsidRPr="00D944CF" w:rsidRDefault="00702FF3" w:rsidP="00D944CF">
      <w:pPr>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обеспечение защиты жилищных и имущественных прав детей-сирот и детей, оставшихся без попечения родителей, лиц из их числа, профилактики социального сиротства.</w:t>
      </w: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Внешние риски реализации подпрограммы: изменение федерального и областного законодательства, миграция населения (резкое изменение количества детей-сирот, детей, оставшихся без попечения родителей, лиц из их числа).</w:t>
      </w: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Механизмы минимизации негативного влияния внешних факторов:</w:t>
      </w: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оперативное реагирование на изменения федерального законодательства и соответствующего областного законодательства;</w:t>
      </w: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анализ отчетности (регулярный мониторинг), своевременная корректировка распределения средств.</w:t>
      </w: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Внутренние риски реализации подпрограммы: искажение прогнозных показателей устройства детей-сирот, детей, оставшихся без попечения родителей, в семьи опекунов, попечителей, приёмных родителей, несбалансированное кодовое распределение финансовых средств между образовательными учреждениями.</w:t>
      </w:r>
    </w:p>
    <w:p w:rsidR="00702FF3" w:rsidRPr="00D944CF" w:rsidRDefault="00702FF3" w:rsidP="00D944CF">
      <w:pPr>
        <w:widowControl w:val="0"/>
        <w:autoSpaceDE w:val="0"/>
        <w:spacing w:after="0" w:line="240" w:lineRule="auto"/>
        <w:ind w:firstLine="709"/>
        <w:jc w:val="both"/>
        <w:rPr>
          <w:rFonts w:ascii="Times New Roman" w:hAnsi="Times New Roman" w:cs="Times New Roman"/>
          <w:sz w:val="28"/>
          <w:szCs w:val="28"/>
        </w:rPr>
      </w:pPr>
      <w:r w:rsidRPr="00D944CF">
        <w:rPr>
          <w:rFonts w:ascii="Times New Roman" w:hAnsi="Times New Roman" w:cs="Times New Roman"/>
          <w:sz w:val="28"/>
          <w:szCs w:val="28"/>
        </w:rPr>
        <w:t>Меры, направленные на снижение внутренних рисков: своевременное внесение изменений в бюджет муниципального образования город Мурманск в части перераспределения средств.</w:t>
      </w:r>
    </w:p>
    <w:p w:rsidR="00702FF3" w:rsidRPr="00D944CF" w:rsidRDefault="00702FF3" w:rsidP="00D944CF">
      <w:pPr>
        <w:widowControl w:val="0"/>
        <w:autoSpaceDE w:val="0"/>
        <w:spacing w:after="0" w:line="240" w:lineRule="auto"/>
        <w:ind w:firstLine="709"/>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709"/>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709"/>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709"/>
        <w:jc w:val="both"/>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709"/>
        <w:jc w:val="both"/>
        <w:rPr>
          <w:rFonts w:ascii="Times New Roman" w:hAnsi="Times New Roman" w:cs="Times New Roman"/>
          <w:sz w:val="28"/>
          <w:szCs w:val="28"/>
        </w:rPr>
        <w:sectPr w:rsidR="00702FF3" w:rsidRPr="00D944CF" w:rsidSect="00D944CF">
          <w:pgSz w:w="11906" w:h="16838"/>
          <w:pgMar w:top="851" w:right="567" w:bottom="851" w:left="1134" w:header="709" w:footer="709" w:gutter="0"/>
          <w:cols w:space="708"/>
          <w:docGrid w:linePitch="360"/>
        </w:sectPr>
      </w:pPr>
    </w:p>
    <w:p w:rsidR="00702FF3" w:rsidRPr="00D944CF" w:rsidRDefault="00702FF3" w:rsidP="00D944CF">
      <w:pPr>
        <w:widowControl w:val="0"/>
        <w:autoSpaceDE w:val="0"/>
        <w:spacing w:after="0" w:line="240" w:lineRule="auto"/>
        <w:ind w:firstLine="709"/>
        <w:jc w:val="center"/>
        <w:rPr>
          <w:rFonts w:ascii="Times New Roman" w:hAnsi="Times New Roman" w:cs="Times New Roman"/>
          <w:sz w:val="28"/>
          <w:szCs w:val="28"/>
        </w:rPr>
      </w:pPr>
      <w:r w:rsidRPr="00D944CF">
        <w:rPr>
          <w:rFonts w:ascii="Times New Roman" w:hAnsi="Times New Roman" w:cs="Times New Roman"/>
          <w:sz w:val="28"/>
          <w:szCs w:val="28"/>
          <w:lang w:val="en-US"/>
        </w:rPr>
        <w:lastRenderedPageBreak/>
        <w:t>II</w:t>
      </w:r>
      <w:r w:rsidRPr="00D944CF">
        <w:rPr>
          <w:rFonts w:ascii="Times New Roman" w:hAnsi="Times New Roman" w:cs="Times New Roman"/>
          <w:sz w:val="28"/>
          <w:szCs w:val="28"/>
        </w:rPr>
        <w:t xml:space="preserve">. </w:t>
      </w:r>
      <w:r w:rsidRPr="00D944CF">
        <w:rPr>
          <w:rFonts w:ascii="Times New Roman" w:hAnsi="Times New Roman" w:cs="Times New Roman"/>
          <w:bCs/>
          <w:sz w:val="28"/>
          <w:szCs w:val="28"/>
        </w:rPr>
        <w:t>Подпрограмма</w:t>
      </w:r>
      <w:r w:rsidRPr="00D944CF">
        <w:rPr>
          <w:rFonts w:ascii="Times New Roman" w:hAnsi="Times New Roman" w:cs="Times New Roman"/>
          <w:sz w:val="28"/>
          <w:szCs w:val="28"/>
        </w:rPr>
        <w:t xml:space="preserve"> «Дополнительные меры социальной поддержки отдельных категорий граждан» </w:t>
      </w:r>
      <w:r w:rsidRPr="00D944CF">
        <w:rPr>
          <w:rFonts w:ascii="Times New Roman" w:hAnsi="Times New Roman" w:cs="Times New Roman"/>
          <w:sz w:val="28"/>
          <w:szCs w:val="28"/>
        </w:rPr>
        <w:br/>
        <w:t>на 2018 - 2024 годы</w:t>
      </w:r>
    </w:p>
    <w:p w:rsidR="00702FF3" w:rsidRPr="00D944CF" w:rsidRDefault="00702FF3" w:rsidP="00D944CF">
      <w:pPr>
        <w:widowControl w:val="0"/>
        <w:autoSpaceDE w:val="0"/>
        <w:spacing w:after="0" w:line="240" w:lineRule="auto"/>
        <w:ind w:firstLine="709"/>
        <w:jc w:val="center"/>
        <w:rPr>
          <w:rFonts w:ascii="Times New Roman" w:hAnsi="Times New Roman" w:cs="Times New Roman"/>
          <w:sz w:val="28"/>
          <w:szCs w:val="28"/>
        </w:r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Паспорт подпрограммы</w:t>
      </w: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p>
    <w:tbl>
      <w:tblPr>
        <w:tblW w:w="5000" w:type="pct"/>
        <w:tblCellSpacing w:w="5" w:type="nil"/>
        <w:tblCellMar>
          <w:left w:w="75" w:type="dxa"/>
          <w:right w:w="75" w:type="dxa"/>
        </w:tblCellMar>
        <w:tblLook w:val="0000" w:firstRow="0" w:lastRow="0" w:firstColumn="0" w:lastColumn="0" w:noHBand="0" w:noVBand="0"/>
      </w:tblPr>
      <w:tblGrid>
        <w:gridCol w:w="3258"/>
        <w:gridCol w:w="6937"/>
      </w:tblGrid>
      <w:tr w:rsidR="00702FF3" w:rsidRPr="00D944CF" w:rsidTr="00702FF3">
        <w:trPr>
          <w:tblCellSpacing w:w="5" w:type="nil"/>
        </w:trPr>
        <w:tc>
          <w:tcPr>
            <w:tcW w:w="1598"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Наименование муниципальной программы, в которую входит подпрограмма</w:t>
            </w:r>
          </w:p>
        </w:tc>
        <w:tc>
          <w:tcPr>
            <w:tcW w:w="3402"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«Социальная поддержка» на 2018 - 2024 годы</w:t>
            </w:r>
          </w:p>
        </w:tc>
      </w:tr>
      <w:tr w:rsidR="00702FF3" w:rsidRPr="00D944CF" w:rsidTr="00702FF3">
        <w:trPr>
          <w:tblCellSpacing w:w="5" w:type="nil"/>
        </w:trPr>
        <w:tc>
          <w:tcPr>
            <w:tcW w:w="1598"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Цель подпрограммы</w:t>
            </w:r>
          </w:p>
        </w:tc>
        <w:tc>
          <w:tcPr>
            <w:tcW w:w="3402"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Обеспечение доступности и качества дополнительных мер социальной поддержки</w:t>
            </w:r>
          </w:p>
        </w:tc>
      </w:tr>
      <w:tr w:rsidR="00702FF3" w:rsidRPr="00D944CF" w:rsidTr="00702FF3">
        <w:trPr>
          <w:tblCellSpacing w:w="5" w:type="nil"/>
        </w:trPr>
        <w:tc>
          <w:tcPr>
            <w:tcW w:w="1598"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Задачи подпрограммы (при наличии)</w:t>
            </w:r>
          </w:p>
        </w:tc>
        <w:tc>
          <w:tcPr>
            <w:tcW w:w="3402"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bCs/>
                <w:sz w:val="28"/>
                <w:szCs w:val="28"/>
              </w:rPr>
              <w:t xml:space="preserve">1. </w:t>
            </w:r>
            <w:r w:rsidRPr="00D944CF">
              <w:rPr>
                <w:rFonts w:ascii="Times New Roman" w:hAnsi="Times New Roman" w:cs="Times New Roman"/>
                <w:sz w:val="28"/>
                <w:szCs w:val="28"/>
              </w:rPr>
              <w:t>Усиление адресной направленности дополнительных мер социальной поддержки отдельных категорий граждан.</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bCs/>
                <w:sz w:val="28"/>
                <w:szCs w:val="28"/>
              </w:rPr>
              <w:t>2. О</w:t>
            </w:r>
            <w:r w:rsidRPr="00D944CF">
              <w:rPr>
                <w:rFonts w:ascii="Times New Roman" w:hAnsi="Times New Roman" w:cs="Times New Roman"/>
                <w:sz w:val="28"/>
                <w:szCs w:val="28"/>
              </w:rPr>
              <w:t>беспечение социальных гарантий отдельных категорий граждан</w:t>
            </w:r>
          </w:p>
        </w:tc>
      </w:tr>
      <w:tr w:rsidR="00702FF3" w:rsidRPr="00D944CF" w:rsidTr="00702FF3">
        <w:trPr>
          <w:tblCellSpacing w:w="5" w:type="nil"/>
        </w:trPr>
        <w:tc>
          <w:tcPr>
            <w:tcW w:w="1598" w:type="pct"/>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Важнейшие целевые показатели (индикаторы) реализации подпрограммы</w:t>
            </w:r>
          </w:p>
        </w:tc>
        <w:tc>
          <w:tcPr>
            <w:tcW w:w="3402" w:type="pct"/>
            <w:tcBorders>
              <w:left w:val="single" w:sz="4" w:space="0" w:color="auto"/>
              <w:bottom w:val="single" w:sz="4" w:space="0" w:color="auto"/>
              <w:right w:val="single" w:sz="4" w:space="0" w:color="auto"/>
            </w:tcBorders>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Общее количество граждан, получивших дополнительные меры социальной поддержки</w:t>
            </w:r>
          </w:p>
        </w:tc>
      </w:tr>
      <w:tr w:rsidR="00702FF3" w:rsidRPr="00D944CF" w:rsidTr="00702FF3">
        <w:trPr>
          <w:tblCellSpacing w:w="5" w:type="nil"/>
        </w:trPr>
        <w:tc>
          <w:tcPr>
            <w:tcW w:w="1598" w:type="pct"/>
            <w:tcBorders>
              <w:left w:val="single" w:sz="4" w:space="0" w:color="auto"/>
              <w:bottom w:val="single" w:sz="4" w:space="0" w:color="auto"/>
              <w:right w:val="single" w:sz="4" w:space="0" w:color="auto"/>
            </w:tcBorders>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Заказчики подпрограммы</w:t>
            </w:r>
          </w:p>
        </w:tc>
        <w:tc>
          <w:tcPr>
            <w:tcW w:w="3402" w:type="pct"/>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КСПВООДМ, КС, КРГХ</w:t>
            </w:r>
          </w:p>
        </w:tc>
      </w:tr>
      <w:tr w:rsidR="00702FF3" w:rsidRPr="00D944CF" w:rsidTr="00702FF3">
        <w:trPr>
          <w:tblCellSpacing w:w="5" w:type="nil"/>
        </w:trPr>
        <w:tc>
          <w:tcPr>
            <w:tcW w:w="1598" w:type="pct"/>
            <w:tcBorders>
              <w:left w:val="single" w:sz="4" w:space="0" w:color="auto"/>
              <w:bottom w:val="single" w:sz="4" w:space="0" w:color="auto"/>
              <w:right w:val="single" w:sz="4" w:space="0" w:color="auto"/>
            </w:tcBorders>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Заказчик-координатор подпрограммы</w:t>
            </w:r>
          </w:p>
        </w:tc>
        <w:tc>
          <w:tcPr>
            <w:tcW w:w="3402" w:type="pct"/>
            <w:tcBorders>
              <w:left w:val="single" w:sz="4" w:space="0" w:color="auto"/>
              <w:bottom w:val="single" w:sz="4" w:space="0" w:color="auto"/>
              <w:right w:val="single" w:sz="4" w:space="0" w:color="auto"/>
            </w:tcBorders>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КСПВООДМ</w:t>
            </w:r>
          </w:p>
        </w:tc>
      </w:tr>
      <w:tr w:rsidR="00702FF3" w:rsidRPr="00D944CF" w:rsidTr="00702FF3">
        <w:trPr>
          <w:tblCellSpacing w:w="5" w:type="nil"/>
        </w:trPr>
        <w:tc>
          <w:tcPr>
            <w:tcW w:w="1598" w:type="pct"/>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Сроки и этапы реализации подпрограммы</w:t>
            </w:r>
          </w:p>
        </w:tc>
        <w:tc>
          <w:tcPr>
            <w:tcW w:w="3402" w:type="pct"/>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2018 - 2024 годы</w:t>
            </w:r>
          </w:p>
        </w:tc>
      </w:tr>
      <w:tr w:rsidR="00702FF3" w:rsidRPr="00D944CF" w:rsidTr="00702FF3">
        <w:trPr>
          <w:trHeight w:val="400"/>
          <w:tblCellSpacing w:w="5" w:type="nil"/>
        </w:trPr>
        <w:tc>
          <w:tcPr>
            <w:tcW w:w="1598" w:type="pct"/>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jc w:val="both"/>
              <w:rPr>
                <w:rFonts w:ascii="Times New Roman" w:hAnsi="Times New Roman" w:cs="Times New Roman"/>
                <w:sz w:val="28"/>
                <w:szCs w:val="28"/>
                <w:lang w:val="en-US"/>
              </w:rPr>
            </w:pPr>
            <w:r w:rsidRPr="00D944CF">
              <w:rPr>
                <w:rFonts w:ascii="Times New Roman" w:hAnsi="Times New Roman" w:cs="Times New Roman"/>
                <w:color w:val="000000"/>
                <w:sz w:val="28"/>
                <w:szCs w:val="28"/>
                <w:lang w:eastAsia="ar-SA"/>
              </w:rPr>
              <w:t>Финансовое обеспечение</w:t>
            </w:r>
            <w:r w:rsidRPr="00D944CF">
              <w:rPr>
                <w:rFonts w:ascii="Times New Roman" w:hAnsi="Times New Roman" w:cs="Times New Roman"/>
                <w:sz w:val="28"/>
                <w:szCs w:val="28"/>
              </w:rPr>
              <w:t xml:space="preserve"> </w:t>
            </w:r>
            <w:r w:rsidRPr="00D944CF">
              <w:rPr>
                <w:rFonts w:ascii="Times New Roman" w:hAnsi="Times New Roman" w:cs="Times New Roman"/>
                <w:color w:val="000000"/>
                <w:sz w:val="28"/>
                <w:szCs w:val="28"/>
              </w:rPr>
              <w:t>подпрограммы</w:t>
            </w:r>
          </w:p>
        </w:tc>
        <w:tc>
          <w:tcPr>
            <w:tcW w:w="3402" w:type="pct"/>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Всего по подпрограмме: 295 140,4 тыс. руб., в </w:t>
            </w:r>
            <w:proofErr w:type="spellStart"/>
            <w:r w:rsidRPr="00D944CF">
              <w:rPr>
                <w:rFonts w:ascii="Times New Roman" w:hAnsi="Times New Roman" w:cs="Times New Roman"/>
                <w:sz w:val="28"/>
                <w:szCs w:val="28"/>
              </w:rPr>
              <w:t>т.ч</w:t>
            </w:r>
            <w:proofErr w:type="spellEnd"/>
            <w:r w:rsidRPr="00D944CF">
              <w:rPr>
                <w:rFonts w:ascii="Times New Roman" w:hAnsi="Times New Roman" w:cs="Times New Roman"/>
                <w:sz w:val="28"/>
                <w:szCs w:val="28"/>
              </w:rPr>
              <w:t>.:</w:t>
            </w:r>
          </w:p>
          <w:p w:rsidR="00702FF3" w:rsidRPr="00D944CF" w:rsidRDefault="00702FF3" w:rsidP="00D944CF">
            <w:pPr>
              <w:pStyle w:val="ConsPlusCell"/>
              <w:rPr>
                <w:rFonts w:ascii="Times New Roman" w:hAnsi="Times New Roman" w:cs="Times New Roman"/>
                <w:sz w:val="28"/>
                <w:szCs w:val="28"/>
              </w:rPr>
            </w:pPr>
            <w:r w:rsidRPr="00D944CF">
              <w:rPr>
                <w:rFonts w:ascii="Times New Roman" w:hAnsi="Times New Roman" w:cs="Times New Roman"/>
                <w:sz w:val="28"/>
                <w:szCs w:val="28"/>
              </w:rPr>
              <w:t>МБ: 291 492,8 тыс. руб., из них:</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2018 год – 45 035,9 тыс. руб.,</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2019 год – 48 156,7 тыс. руб.,</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2020 год – 44 329,7 тыс. руб.,</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2021 год – 44 504,5 тыс. руб.,</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2022 год – 35 990,0 тыс. руб.,</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2023 год – 36 420,0 тыс. руб.,</w:t>
            </w:r>
          </w:p>
          <w:p w:rsidR="00702FF3" w:rsidRPr="00D944CF" w:rsidRDefault="00702FF3" w:rsidP="00D944CF">
            <w:pPr>
              <w:tabs>
                <w:tab w:val="left" w:pos="709"/>
              </w:tabs>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2024 год – 37 056,0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ОБ: 3 647,6 тыс. руб., из них:</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2018 год – 619,9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2019 год – 1003,4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2020 год – 1 004,3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2021 год – 1 020,0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2022 год – 0,0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2023 год – 0,0 тыс. руб.,</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2024 год – 0,0 тыс. руб.</w:t>
            </w:r>
          </w:p>
        </w:tc>
      </w:tr>
      <w:tr w:rsidR="00702FF3" w:rsidRPr="00D944CF" w:rsidTr="00702FF3">
        <w:trPr>
          <w:trHeight w:val="400"/>
          <w:tblCellSpacing w:w="5" w:type="nil"/>
        </w:trPr>
        <w:tc>
          <w:tcPr>
            <w:tcW w:w="1598" w:type="pct"/>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lastRenderedPageBreak/>
              <w:t>Ожидаемые конечные результаты реализации программы</w:t>
            </w:r>
          </w:p>
        </w:tc>
        <w:tc>
          <w:tcPr>
            <w:tcW w:w="3402" w:type="pct"/>
            <w:tcBorders>
              <w:left w:val="single" w:sz="4" w:space="0" w:color="auto"/>
              <w:bottom w:val="single" w:sz="4" w:space="0" w:color="auto"/>
              <w:right w:val="single" w:sz="4" w:space="0" w:color="auto"/>
            </w:tcBorders>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 Сохранение общего количества граждан, получивших дополнительные меры социальной поддержки к концу 2024 года в значении 5800 чел.</w:t>
            </w:r>
          </w:p>
        </w:tc>
      </w:tr>
    </w:tbl>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944CF">
        <w:rPr>
          <w:rFonts w:ascii="Times New Roman" w:hAnsi="Times New Roman" w:cs="Times New Roman"/>
          <w:sz w:val="28"/>
          <w:szCs w:val="28"/>
        </w:rPr>
        <w:t xml:space="preserve">1 Характеристика проблемы, на решение которой направлена </w:t>
      </w:r>
    </w:p>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944CF">
        <w:rPr>
          <w:rFonts w:ascii="Times New Roman" w:hAnsi="Times New Roman" w:cs="Times New Roman"/>
          <w:sz w:val="28"/>
          <w:szCs w:val="28"/>
        </w:rPr>
        <w:t>подпрограмма муниципальной программы</w:t>
      </w:r>
    </w:p>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В современных социально-экономических условиях вопросы социальной защиты населения продолжают оставаться актуальными. Преобразования в экономике, развитие рыночных отношений в России усугубили разделение общества на богатых и бедных.</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bCs/>
          <w:sz w:val="28"/>
          <w:szCs w:val="28"/>
        </w:rPr>
      </w:pPr>
      <w:r w:rsidRPr="00D944CF">
        <w:rPr>
          <w:rFonts w:ascii="Times New Roman" w:hAnsi="Times New Roman" w:cs="Times New Roman"/>
          <w:bCs/>
          <w:sz w:val="28"/>
          <w:szCs w:val="28"/>
        </w:rPr>
        <w:t xml:space="preserve">Согласно </w:t>
      </w:r>
      <w:proofErr w:type="gramStart"/>
      <w:r w:rsidRPr="00D944CF">
        <w:rPr>
          <w:rFonts w:ascii="Times New Roman" w:hAnsi="Times New Roman" w:cs="Times New Roman"/>
          <w:bCs/>
          <w:sz w:val="28"/>
          <w:szCs w:val="28"/>
        </w:rPr>
        <w:t>изменениям</w:t>
      </w:r>
      <w:proofErr w:type="gramEnd"/>
      <w:r w:rsidRPr="00D944CF">
        <w:rPr>
          <w:rFonts w:ascii="Times New Roman" w:hAnsi="Times New Roman" w:cs="Times New Roman"/>
          <w:bCs/>
          <w:sz w:val="28"/>
          <w:szCs w:val="28"/>
        </w:rPr>
        <w:t xml:space="preserve"> в законодательстве Российской Федерации, реализация полномочий в сфере социальной защиты населения отнесена к компетенции органов государственной власти субъекта Российской Федерации. В соответствии со статьей 20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устанавливать за счёт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bCs/>
          <w:sz w:val="28"/>
          <w:szCs w:val="28"/>
        </w:rPr>
      </w:pPr>
      <w:r w:rsidRPr="00D944CF">
        <w:rPr>
          <w:rFonts w:ascii="Times New Roman" w:hAnsi="Times New Roman" w:cs="Times New Roman"/>
          <w:bCs/>
          <w:sz w:val="28"/>
          <w:szCs w:val="28"/>
        </w:rPr>
        <w:t>Администрация города Мурманска, понимая значимость социальных проблем, с 2007 года реализует право предоставлять дополнительные меры социальной поддержки для отдельных категорий граждан – жителей города Мурманска за счёт средств бюджета муниципального образования.</w:t>
      </w: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Современная экономическая ситуация диктует необходимость сохранения объёмов оказания дополнительных мер социальной поддержки отдельным категориям граждан на прежнем уровне, дополняя перечень мероприятий федеральных и региональных социальных программ.</w:t>
      </w: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xml:space="preserve">В связи с тем, что согласно </w:t>
      </w:r>
      <w:proofErr w:type="gramStart"/>
      <w:r w:rsidRPr="00D944CF">
        <w:rPr>
          <w:rFonts w:ascii="Times New Roman" w:hAnsi="Times New Roman" w:cs="Times New Roman"/>
          <w:sz w:val="28"/>
          <w:szCs w:val="28"/>
        </w:rPr>
        <w:t>порядку подсчета доходов</w:t>
      </w:r>
      <w:proofErr w:type="gramEnd"/>
      <w:r w:rsidRPr="00D944CF">
        <w:rPr>
          <w:rFonts w:ascii="Times New Roman" w:hAnsi="Times New Roman" w:cs="Times New Roman"/>
          <w:sz w:val="28"/>
          <w:szCs w:val="28"/>
        </w:rPr>
        <w:t xml:space="preserve"> на оказание адресной государственной социальной помощи, предоставляемой государственными органами социальной защиты, в перечень учитываемых доходов включены суммы выплаченных субсидий и предоставленных льгот, значительно сокращается количество граждан, имеющих возможность получить эту помощь. Особенно осложняется положение инвалидов и пенсионеров, а также граждан, оказавшихся в трудной жизненной ситуации.</w:t>
      </w:r>
    </w:p>
    <w:p w:rsidR="00702FF3" w:rsidRPr="00D944CF" w:rsidRDefault="00702FF3" w:rsidP="00D944CF">
      <w:pPr>
        <w:pStyle w:val="af8"/>
        <w:spacing w:before="0" w:after="0"/>
        <w:ind w:firstLine="567"/>
        <w:rPr>
          <w:sz w:val="28"/>
          <w:szCs w:val="28"/>
        </w:rPr>
      </w:pPr>
      <w:r w:rsidRPr="00D944CF">
        <w:rPr>
          <w:sz w:val="28"/>
          <w:szCs w:val="28"/>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Таким образом, в дополнительных мерах социальной поддержки нуждаются трудоспособные граждане, семьи, имеющие детей, которые по независящим от них причинам имеют среднедушевой доход ниже величины прожиточного минимума, установленного в Мурманской области, в том числе многодетные семьи; неработающие пенсионеры; инвалиды; семьи, имеющие детей-инвалидов; неполные семьи; ветераны Великой Отечественной войны.</w:t>
      </w: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lastRenderedPageBreak/>
        <w:t>Количество обращений за материальной помощью данных категорий граждан достаточно велико, чаще всего люди обращаются по вопросам оплаты дорогостоящих лекарственных препаратов, медицинских услуг, приобретения предметов первой необходимости.</w:t>
      </w: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Подпрограмма определяет систему дополнительных мер социальной поддержки граждан, направленных на преодоление трудной жизненной ситуации, на основе принципа адресности, что позволит своевременно и комплексно решать многие возникающие проблемы, а также повысит эффективность расходования бюджетных средств на указанные цели.</w:t>
      </w: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Кроме того, подпрограмма включает ряд мероприятий, направленных на реализацию отдельных социальных гарантий, установленных в соответствии с Положением о звании «Почетный гражданин города-героя Мурманска», утвержденным решением Совета депутатов города Мурманска от 30.05.2011 № 37-478, а также нормативными правовыми актами администрации города Мурманска для граждан, удостоенных звания «Почетный гражданин города-героя Мурманска», за выдающиеся заслуги в социальной сфере и экономике города, за деятельность во благо города Мурманска, получившую широкое признание на государственном и международном уровнях, а также иную созидательную деятельность, способствующую сохранению историко-культурного наследия и развитию города.</w:t>
      </w: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Законом Мурманской области от 08.06.2018 № 2263-01-ЗМО «О внесении изменений в Закон Мурманской области «О возмещении стоимости услуг и выплате социального пособия на погребение» (далее - Закон) государственные полномочия по возмещению специализированной службе по вопросам похоронного дела стоимости услуг по погребению умерших, не работающих и не являющихся пенсионерами, а также в случае рождения мертвого ребенка по истечении 154 дней беременности, переданы органам местного самоуправления.</w:t>
      </w: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муниципальных образований субвенций из областного бюджета.</w:t>
      </w: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Во исполнение Закона постановлением администрации города Мурманска от 21.06.2018 № 1865 комитет по развитию городского хозяйства администрации города Мурманска определен уполномоченным органом на использование субвенции, предоставляемой из областного бюджета бюджету муниципального образования город Мурманск на возмещение стоимости услуг по погребению указанной категории лиц.</w:t>
      </w: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xml:space="preserve">Таким образом, реализация в 2018-2024 годах подпрограммы как комплекса мероприятий по укреплению социального положения, повышению качества жизни </w:t>
      </w:r>
      <w:proofErr w:type="spellStart"/>
      <w:r w:rsidRPr="00D944CF">
        <w:rPr>
          <w:rFonts w:ascii="Times New Roman" w:hAnsi="Times New Roman" w:cs="Times New Roman"/>
          <w:sz w:val="28"/>
          <w:szCs w:val="28"/>
        </w:rPr>
        <w:t>мурманчан</w:t>
      </w:r>
      <w:proofErr w:type="spellEnd"/>
      <w:r w:rsidRPr="00D944CF">
        <w:rPr>
          <w:rFonts w:ascii="Times New Roman" w:hAnsi="Times New Roman" w:cs="Times New Roman"/>
          <w:sz w:val="28"/>
          <w:szCs w:val="28"/>
        </w:rPr>
        <w:t>, созданию условий для их активного участия в жизни общества направлена на снижение социальной напряженности в обществе.</w:t>
      </w: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sectPr w:rsidR="00702FF3" w:rsidRPr="00D944CF" w:rsidSect="00D944CF">
          <w:pgSz w:w="11906" w:h="16838"/>
          <w:pgMar w:top="851" w:right="567" w:bottom="851" w:left="1134" w:header="709" w:footer="709" w:gutter="0"/>
          <w:cols w:space="708"/>
          <w:docGrid w:linePitch="360"/>
        </w:sectPr>
      </w:pPr>
    </w:p>
    <w:p w:rsidR="00702FF3" w:rsidRPr="00D944CF" w:rsidRDefault="00702FF3" w:rsidP="00D944CF">
      <w:pPr>
        <w:tabs>
          <w:tab w:val="left" w:pos="0"/>
        </w:tabs>
        <w:spacing w:after="0" w:line="240" w:lineRule="auto"/>
        <w:ind w:firstLine="709"/>
        <w:jc w:val="center"/>
        <w:rPr>
          <w:rFonts w:ascii="Times New Roman" w:hAnsi="Times New Roman" w:cs="Times New Roman"/>
          <w:sz w:val="28"/>
          <w:szCs w:val="28"/>
        </w:rPr>
      </w:pPr>
      <w:r w:rsidRPr="00D944CF">
        <w:rPr>
          <w:rFonts w:ascii="Times New Roman" w:hAnsi="Times New Roman" w:cs="Times New Roman"/>
          <w:sz w:val="28"/>
          <w:szCs w:val="28"/>
        </w:rPr>
        <w:lastRenderedPageBreak/>
        <w:t xml:space="preserve">2. Основные цели и задачи подпрограммы, целевые показатели </w:t>
      </w:r>
    </w:p>
    <w:p w:rsidR="00702FF3" w:rsidRPr="00D944CF" w:rsidRDefault="00702FF3" w:rsidP="00D944CF">
      <w:pPr>
        <w:tabs>
          <w:tab w:val="left" w:pos="0"/>
        </w:tabs>
        <w:spacing w:after="0" w:line="240" w:lineRule="auto"/>
        <w:ind w:firstLine="709"/>
        <w:jc w:val="center"/>
        <w:rPr>
          <w:rFonts w:ascii="Times New Roman" w:hAnsi="Times New Roman" w:cs="Times New Roman"/>
          <w:sz w:val="28"/>
          <w:szCs w:val="28"/>
        </w:rPr>
      </w:pPr>
      <w:r w:rsidRPr="00D944CF">
        <w:rPr>
          <w:rFonts w:ascii="Times New Roman" w:hAnsi="Times New Roman" w:cs="Times New Roman"/>
          <w:sz w:val="28"/>
          <w:szCs w:val="28"/>
        </w:rPr>
        <w:t>(индикаторы) реализации подпрограммы</w:t>
      </w:r>
    </w:p>
    <w:p w:rsidR="00702FF3" w:rsidRPr="00D944CF" w:rsidRDefault="00702FF3" w:rsidP="00D944CF">
      <w:pPr>
        <w:tabs>
          <w:tab w:val="left" w:pos="0"/>
        </w:tabs>
        <w:spacing w:after="0" w:line="240" w:lineRule="auto"/>
        <w:ind w:firstLine="709"/>
        <w:jc w:val="center"/>
        <w:rPr>
          <w:rFonts w:ascii="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560"/>
        <w:gridCol w:w="4070"/>
        <w:gridCol w:w="988"/>
        <w:gridCol w:w="1340"/>
        <w:gridCol w:w="524"/>
        <w:gridCol w:w="703"/>
        <w:gridCol w:w="692"/>
        <w:gridCol w:w="256"/>
        <w:gridCol w:w="692"/>
        <w:gridCol w:w="256"/>
        <w:gridCol w:w="692"/>
        <w:gridCol w:w="257"/>
        <w:gridCol w:w="693"/>
        <w:gridCol w:w="403"/>
        <w:gridCol w:w="548"/>
        <w:gridCol w:w="403"/>
        <w:gridCol w:w="548"/>
        <w:gridCol w:w="403"/>
        <w:gridCol w:w="400"/>
        <w:gridCol w:w="693"/>
      </w:tblGrid>
      <w:tr w:rsidR="00702FF3" w:rsidRPr="00D944CF" w:rsidTr="00702FF3">
        <w:trPr>
          <w:cantSplit/>
          <w:trHeight w:val="240"/>
          <w:tblHeader/>
        </w:trPr>
        <w:tc>
          <w:tcPr>
            <w:tcW w:w="146" w:type="pct"/>
            <w:vMerge w:val="restart"/>
            <w:tcBorders>
              <w:top w:val="single" w:sz="6" w:space="0" w:color="auto"/>
              <w:left w:val="single" w:sz="6" w:space="0" w:color="auto"/>
              <w:bottom w:val="nil"/>
              <w:right w:val="single" w:sz="6" w:space="0" w:color="auto"/>
            </w:tcBorders>
            <w:shd w:val="clear" w:color="auto" w:fill="auto"/>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 п/п</w:t>
            </w:r>
          </w:p>
        </w:tc>
        <w:tc>
          <w:tcPr>
            <w:tcW w:w="1359" w:type="pct"/>
            <w:vMerge w:val="restart"/>
            <w:tcBorders>
              <w:top w:val="single" w:sz="6" w:space="0" w:color="auto"/>
              <w:left w:val="single" w:sz="6" w:space="0" w:color="auto"/>
              <w:bottom w:val="nil"/>
              <w:right w:val="single" w:sz="6" w:space="0" w:color="auto"/>
            </w:tcBorders>
            <w:shd w:val="clear" w:color="auto" w:fill="auto"/>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Цель, задачи и показатели (индикаторы)</w:t>
            </w:r>
          </w:p>
        </w:tc>
        <w:tc>
          <w:tcPr>
            <w:tcW w:w="340" w:type="pct"/>
            <w:vMerge w:val="restart"/>
            <w:tcBorders>
              <w:top w:val="single" w:sz="6" w:space="0" w:color="auto"/>
              <w:left w:val="single" w:sz="6" w:space="0" w:color="auto"/>
              <w:bottom w:val="nil"/>
              <w:right w:val="single" w:sz="6" w:space="0" w:color="auto"/>
            </w:tcBorders>
            <w:shd w:val="clear" w:color="auto" w:fill="auto"/>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Ед. изм.</w:t>
            </w:r>
          </w:p>
        </w:tc>
        <w:tc>
          <w:tcPr>
            <w:tcW w:w="3155" w:type="pct"/>
            <w:gridSpan w:val="17"/>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tabs>
                <w:tab w:val="left" w:pos="0"/>
              </w:tabs>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Значение показателя (индикатора)</w:t>
            </w:r>
          </w:p>
        </w:tc>
      </w:tr>
      <w:tr w:rsidR="00702FF3" w:rsidRPr="00D944CF" w:rsidTr="00702FF3">
        <w:trPr>
          <w:cantSplit/>
          <w:trHeight w:val="360"/>
          <w:tblHeader/>
        </w:trPr>
        <w:tc>
          <w:tcPr>
            <w:tcW w:w="146" w:type="pct"/>
            <w:vMerge/>
            <w:tcBorders>
              <w:top w:val="nil"/>
              <w:left w:val="single" w:sz="6" w:space="0" w:color="auto"/>
              <w:bottom w:val="nil"/>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p>
        </w:tc>
        <w:tc>
          <w:tcPr>
            <w:tcW w:w="1359" w:type="pct"/>
            <w:vMerge/>
            <w:tcBorders>
              <w:top w:val="nil"/>
              <w:left w:val="single" w:sz="6" w:space="0" w:color="auto"/>
              <w:bottom w:val="nil"/>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p>
        </w:tc>
        <w:tc>
          <w:tcPr>
            <w:tcW w:w="340" w:type="pct"/>
            <w:vMerge/>
            <w:tcBorders>
              <w:top w:val="nil"/>
              <w:left w:val="single" w:sz="6" w:space="0" w:color="auto"/>
              <w:bottom w:val="nil"/>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Отчетный год</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Текущий год</w:t>
            </w:r>
          </w:p>
        </w:tc>
        <w:tc>
          <w:tcPr>
            <w:tcW w:w="2476" w:type="pct"/>
            <w:gridSpan w:val="14"/>
            <w:tcBorders>
              <w:top w:val="single" w:sz="6" w:space="0" w:color="auto"/>
              <w:left w:val="single" w:sz="6" w:space="0" w:color="auto"/>
              <w:bottom w:val="single" w:sz="6" w:space="0" w:color="auto"/>
              <w:right w:val="single" w:sz="6" w:space="0" w:color="auto"/>
            </w:tcBorders>
            <w:shd w:val="clear" w:color="auto" w:fill="auto"/>
            <w:vAlign w:val="center"/>
          </w:tcPr>
          <w:p w:rsidR="00702FF3" w:rsidRPr="00D944CF" w:rsidRDefault="00702FF3" w:rsidP="00D944CF">
            <w:pPr>
              <w:tabs>
                <w:tab w:val="left" w:pos="-69"/>
              </w:tabs>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Годы реализации подпрограммы</w:t>
            </w:r>
          </w:p>
        </w:tc>
      </w:tr>
      <w:tr w:rsidR="00702FF3" w:rsidRPr="00D944CF" w:rsidTr="00702FF3">
        <w:trPr>
          <w:cantSplit/>
          <w:trHeight w:val="240"/>
          <w:tblHeader/>
        </w:trPr>
        <w:tc>
          <w:tcPr>
            <w:tcW w:w="146" w:type="pct"/>
            <w:vMerge/>
            <w:tcBorders>
              <w:top w:val="nil"/>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p>
        </w:tc>
        <w:tc>
          <w:tcPr>
            <w:tcW w:w="1359" w:type="pct"/>
            <w:vMerge/>
            <w:tcBorders>
              <w:top w:val="nil"/>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p>
        </w:tc>
        <w:tc>
          <w:tcPr>
            <w:tcW w:w="340" w:type="pct"/>
            <w:vMerge/>
            <w:tcBorders>
              <w:top w:val="nil"/>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2016</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2017</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2018</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2019</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2020</w:t>
            </w:r>
          </w:p>
        </w:tc>
        <w:tc>
          <w:tcPr>
            <w:tcW w:w="388"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2021</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2022</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2023</w:t>
            </w:r>
          </w:p>
        </w:tc>
        <w:tc>
          <w:tcPr>
            <w:tcW w:w="388"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2024</w:t>
            </w:r>
          </w:p>
        </w:tc>
      </w:tr>
      <w:tr w:rsidR="00702FF3" w:rsidRPr="00D944CF" w:rsidTr="00702FF3">
        <w:trPr>
          <w:cantSplit/>
          <w:trHeight w:val="240"/>
          <w:tblHeader/>
        </w:trPr>
        <w:tc>
          <w:tcPr>
            <w:tcW w:w="146" w:type="pct"/>
            <w:tcBorders>
              <w:top w:val="nil"/>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w:t>
            </w:r>
          </w:p>
        </w:tc>
        <w:tc>
          <w:tcPr>
            <w:tcW w:w="1359" w:type="pct"/>
            <w:tcBorders>
              <w:top w:val="nil"/>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w:t>
            </w:r>
          </w:p>
        </w:tc>
        <w:tc>
          <w:tcPr>
            <w:tcW w:w="340" w:type="pct"/>
            <w:tcBorders>
              <w:top w:val="nil"/>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3</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4</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6</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7</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8</w:t>
            </w:r>
          </w:p>
        </w:tc>
        <w:tc>
          <w:tcPr>
            <w:tcW w:w="388"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11</w:t>
            </w:r>
          </w:p>
        </w:tc>
        <w:tc>
          <w:tcPr>
            <w:tcW w:w="388"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12</w:t>
            </w:r>
          </w:p>
        </w:tc>
      </w:tr>
      <w:tr w:rsidR="00702FF3" w:rsidRPr="00D944CF" w:rsidTr="00702FF3">
        <w:trPr>
          <w:cantSplit/>
          <w:trHeight w:val="24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Цель: обеспечение доступности и качества дополнительных мер социальной поддержки</w:t>
            </w:r>
          </w:p>
        </w:tc>
      </w:tr>
      <w:tr w:rsidR="00702FF3" w:rsidRPr="00D944CF" w:rsidTr="00702FF3">
        <w:trPr>
          <w:cantSplit/>
          <w:trHeight w:val="360"/>
        </w:trPr>
        <w:tc>
          <w:tcPr>
            <w:tcW w:w="1505"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Общее количество граждан, получивших дополнительные меры социальной поддержки</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чел.</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5800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5800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5800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5800</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5800</w:t>
            </w:r>
          </w:p>
        </w:tc>
        <w:tc>
          <w:tcPr>
            <w:tcW w:w="388"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5800</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5800</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5800</w:t>
            </w:r>
          </w:p>
        </w:tc>
        <w:tc>
          <w:tcPr>
            <w:tcW w:w="388"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5800</w:t>
            </w:r>
          </w:p>
        </w:tc>
      </w:tr>
      <w:tr w:rsidR="00702FF3" w:rsidRPr="00D944CF" w:rsidTr="00702FF3">
        <w:trPr>
          <w:cantSplit/>
          <w:trHeight w:val="48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vAlign w:val="center"/>
          </w:tcPr>
          <w:p w:rsidR="00702FF3" w:rsidRPr="00D944CF" w:rsidRDefault="00702FF3" w:rsidP="00D944CF">
            <w:pPr>
              <w:autoSpaceDE w:val="0"/>
              <w:autoSpaceDN w:val="0"/>
              <w:adjustRightInd w:val="0"/>
              <w:spacing w:after="0" w:line="240" w:lineRule="auto"/>
              <w:rPr>
                <w:rFonts w:ascii="Times New Roman" w:hAnsi="Times New Roman" w:cs="Times New Roman"/>
                <w:bCs/>
                <w:sz w:val="28"/>
                <w:szCs w:val="28"/>
              </w:rPr>
            </w:pPr>
            <w:r w:rsidRPr="00D944CF">
              <w:rPr>
                <w:rFonts w:ascii="Times New Roman" w:hAnsi="Times New Roman" w:cs="Times New Roman"/>
                <w:bCs/>
                <w:sz w:val="28"/>
                <w:szCs w:val="28"/>
              </w:rPr>
              <w:t xml:space="preserve">Задача 1: </w:t>
            </w:r>
            <w:r w:rsidRPr="00D944CF">
              <w:rPr>
                <w:rFonts w:ascii="Times New Roman" w:hAnsi="Times New Roman" w:cs="Times New Roman"/>
                <w:sz w:val="28"/>
                <w:szCs w:val="28"/>
              </w:rPr>
              <w:t>усиление адресной направленности дополнительных мер социальной поддержки отдельных категорий граждан</w:t>
            </w:r>
          </w:p>
        </w:tc>
      </w:tr>
      <w:tr w:rsidR="00702FF3" w:rsidRPr="00D944CF" w:rsidTr="00702FF3">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1.1.</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pStyle w:val="ConsPlusCell"/>
              <w:widowControl/>
              <w:rPr>
                <w:rFonts w:ascii="Times New Roman" w:hAnsi="Times New Roman" w:cs="Times New Roman"/>
                <w:sz w:val="28"/>
                <w:szCs w:val="28"/>
              </w:rPr>
            </w:pPr>
            <w:r w:rsidRPr="00D944CF">
              <w:rPr>
                <w:rFonts w:ascii="Times New Roman" w:hAnsi="Times New Roman" w:cs="Times New Roman"/>
                <w:sz w:val="28"/>
                <w:szCs w:val="28"/>
              </w:rPr>
              <w:t>Доля совершеннолетних граждан, трудоустроенных за счет средств бюджета муниципального образования город Мурманск, от общего количества зарегистрированных в качестве безработных</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pStyle w:val="ConsPlusCell"/>
              <w:widowControl/>
              <w:jc w:val="center"/>
              <w:rPr>
                <w:rFonts w:ascii="Times New Roman" w:hAnsi="Times New Roman" w:cs="Times New Roman"/>
                <w:sz w:val="28"/>
                <w:szCs w:val="28"/>
              </w:rPr>
            </w:pPr>
            <w:r w:rsidRPr="00D944CF">
              <w:rPr>
                <w:rFonts w:ascii="Times New Roman" w:hAnsi="Times New Roman" w:cs="Times New Roman"/>
                <w:sz w:val="28"/>
                <w:szCs w:val="28"/>
              </w:rPr>
              <w:t>%</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w:t>
            </w:r>
          </w:p>
        </w:tc>
        <w:tc>
          <w:tcPr>
            <w:tcW w:w="388"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w:t>
            </w:r>
          </w:p>
        </w:tc>
        <w:tc>
          <w:tcPr>
            <w:tcW w:w="388"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w:t>
            </w:r>
          </w:p>
        </w:tc>
      </w:tr>
      <w:tr w:rsidR="00702FF3" w:rsidRPr="00D944CF" w:rsidTr="00702FF3">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1.2.</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pStyle w:val="ConsPlusCell"/>
              <w:widowControl/>
              <w:rPr>
                <w:rFonts w:ascii="Times New Roman" w:hAnsi="Times New Roman" w:cs="Times New Roman"/>
                <w:sz w:val="28"/>
                <w:szCs w:val="28"/>
              </w:rPr>
            </w:pPr>
            <w:r w:rsidRPr="00D944CF">
              <w:rPr>
                <w:rFonts w:ascii="Times New Roman" w:hAnsi="Times New Roman" w:cs="Times New Roman"/>
                <w:sz w:val="28"/>
                <w:szCs w:val="28"/>
              </w:rPr>
              <w:t xml:space="preserve">Доля отремонтированных квартир ветеранов </w:t>
            </w:r>
            <w:proofErr w:type="spellStart"/>
            <w:r w:rsidRPr="00D944CF">
              <w:rPr>
                <w:rFonts w:ascii="Times New Roman" w:hAnsi="Times New Roman" w:cs="Times New Roman"/>
                <w:sz w:val="28"/>
                <w:szCs w:val="28"/>
              </w:rPr>
              <w:t>ВОв</w:t>
            </w:r>
            <w:proofErr w:type="spellEnd"/>
            <w:r w:rsidRPr="00D944CF">
              <w:rPr>
                <w:rFonts w:ascii="Times New Roman" w:hAnsi="Times New Roman" w:cs="Times New Roman"/>
                <w:sz w:val="28"/>
                <w:szCs w:val="28"/>
              </w:rPr>
              <w:t xml:space="preserve"> от общего количества стоящих на очереди в КСПВООДМ на проведение ремонтных работ</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pStyle w:val="ConsPlusCell"/>
              <w:widowControl/>
              <w:jc w:val="center"/>
              <w:rPr>
                <w:rFonts w:ascii="Times New Roman" w:hAnsi="Times New Roman" w:cs="Times New Roman"/>
                <w:sz w:val="28"/>
                <w:szCs w:val="28"/>
              </w:rPr>
            </w:pPr>
            <w:r w:rsidRPr="00D944CF">
              <w:rPr>
                <w:rFonts w:ascii="Times New Roman" w:hAnsi="Times New Roman" w:cs="Times New Roman"/>
                <w:sz w:val="28"/>
                <w:szCs w:val="28"/>
              </w:rPr>
              <w:t>%</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40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90</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90</w:t>
            </w:r>
          </w:p>
        </w:tc>
        <w:tc>
          <w:tcPr>
            <w:tcW w:w="388"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90</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90</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90</w:t>
            </w:r>
          </w:p>
        </w:tc>
        <w:tc>
          <w:tcPr>
            <w:tcW w:w="388"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90</w:t>
            </w:r>
          </w:p>
        </w:tc>
      </w:tr>
      <w:tr w:rsidR="00702FF3" w:rsidRPr="00D944CF" w:rsidTr="00702FF3">
        <w:trPr>
          <w:cantSplit/>
          <w:trHeight w:val="480"/>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vAlign w:val="center"/>
          </w:tcPr>
          <w:p w:rsidR="00702FF3" w:rsidRPr="00D944CF" w:rsidRDefault="00702FF3" w:rsidP="00D944CF">
            <w:pPr>
              <w:autoSpaceDE w:val="0"/>
              <w:autoSpaceDN w:val="0"/>
              <w:adjustRightInd w:val="0"/>
              <w:spacing w:after="0" w:line="240" w:lineRule="auto"/>
              <w:rPr>
                <w:rFonts w:ascii="Times New Roman" w:hAnsi="Times New Roman" w:cs="Times New Roman"/>
                <w:bCs/>
                <w:sz w:val="28"/>
                <w:szCs w:val="28"/>
              </w:rPr>
            </w:pPr>
            <w:r w:rsidRPr="00D944CF">
              <w:rPr>
                <w:rFonts w:ascii="Times New Roman" w:hAnsi="Times New Roman" w:cs="Times New Roman"/>
                <w:bCs/>
                <w:sz w:val="28"/>
                <w:szCs w:val="28"/>
              </w:rPr>
              <w:t>Задача 2: о</w:t>
            </w:r>
            <w:r w:rsidRPr="00D944CF">
              <w:rPr>
                <w:rFonts w:ascii="Times New Roman" w:hAnsi="Times New Roman" w:cs="Times New Roman"/>
                <w:sz w:val="28"/>
                <w:szCs w:val="28"/>
              </w:rPr>
              <w:t>беспечение социальных гарантий отдельных категорий граждан</w:t>
            </w:r>
          </w:p>
        </w:tc>
      </w:tr>
      <w:tr w:rsidR="00702FF3" w:rsidRPr="00D944CF" w:rsidTr="00702FF3">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lastRenderedPageBreak/>
              <w:t>2.1.</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Доля граждан, получивших дополнительные меры социальной поддержки, от общего количества обратившихся в КСПВООДМ</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w:t>
            </w:r>
          </w:p>
        </w:tc>
        <w:tc>
          <w:tcPr>
            <w:tcW w:w="485"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90</w:t>
            </w:r>
          </w:p>
        </w:tc>
        <w:tc>
          <w:tcPr>
            <w:tcW w:w="437"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90</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90</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90</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90</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90</w:t>
            </w:r>
          </w:p>
        </w:tc>
        <w:tc>
          <w:tcPr>
            <w:tcW w:w="291"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90</w:t>
            </w:r>
          </w:p>
        </w:tc>
        <w:tc>
          <w:tcPr>
            <w:tcW w:w="242" w:type="pct"/>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90</w:t>
            </w:r>
          </w:p>
        </w:tc>
      </w:tr>
      <w:tr w:rsidR="00702FF3" w:rsidRPr="00D944CF" w:rsidTr="00702FF3">
        <w:trPr>
          <w:cantSplit/>
          <w:trHeight w:val="480"/>
        </w:trPr>
        <w:tc>
          <w:tcPr>
            <w:tcW w:w="146"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2.2.</w:t>
            </w:r>
          </w:p>
        </w:tc>
        <w:tc>
          <w:tcPr>
            <w:tcW w:w="1359"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pStyle w:val="ConsPlusCell"/>
              <w:widowControl/>
              <w:rPr>
                <w:rFonts w:ascii="Times New Roman" w:hAnsi="Times New Roman" w:cs="Times New Roman"/>
                <w:sz w:val="28"/>
                <w:szCs w:val="28"/>
              </w:rPr>
            </w:pPr>
            <w:r w:rsidRPr="00D944CF">
              <w:rPr>
                <w:rFonts w:ascii="Times New Roman" w:hAnsi="Times New Roman" w:cs="Times New Roman"/>
                <w:sz w:val="28"/>
                <w:szCs w:val="28"/>
              </w:rPr>
              <w:t>Количество льгот, установленных Почетным гражданам города-героя Мурманска и членам их семей</w:t>
            </w:r>
          </w:p>
        </w:tc>
        <w:tc>
          <w:tcPr>
            <w:tcW w:w="340" w:type="pct"/>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pStyle w:val="ConsPlusCell"/>
              <w:widowControl/>
              <w:jc w:val="center"/>
              <w:rPr>
                <w:rFonts w:ascii="Times New Roman" w:hAnsi="Times New Roman" w:cs="Times New Roman"/>
                <w:sz w:val="28"/>
                <w:szCs w:val="28"/>
              </w:rPr>
            </w:pPr>
            <w:r w:rsidRPr="00D944CF">
              <w:rPr>
                <w:rFonts w:ascii="Times New Roman" w:hAnsi="Times New Roman" w:cs="Times New Roman"/>
                <w:sz w:val="28"/>
                <w:szCs w:val="28"/>
              </w:rPr>
              <w:t>шт.</w:t>
            </w:r>
          </w:p>
        </w:tc>
        <w:tc>
          <w:tcPr>
            <w:tcW w:w="485"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pStyle w:val="ConsPlusCell"/>
              <w:widowControl/>
              <w:jc w:val="center"/>
              <w:rPr>
                <w:rFonts w:ascii="Times New Roman" w:hAnsi="Times New Roman" w:cs="Times New Roman"/>
                <w:sz w:val="28"/>
                <w:szCs w:val="28"/>
                <w:lang w:val="en-US"/>
              </w:rPr>
            </w:pPr>
            <w:r w:rsidRPr="00D944CF">
              <w:rPr>
                <w:rFonts w:ascii="Times New Roman" w:hAnsi="Times New Roman" w:cs="Times New Roman"/>
                <w:sz w:val="28"/>
                <w:szCs w:val="28"/>
                <w:lang w:val="en-US"/>
              </w:rPr>
              <w:t>5</w:t>
            </w:r>
          </w:p>
        </w:tc>
        <w:tc>
          <w:tcPr>
            <w:tcW w:w="437"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pStyle w:val="ConsPlusCell"/>
              <w:widowControl/>
              <w:jc w:val="center"/>
              <w:rPr>
                <w:rFonts w:ascii="Times New Roman" w:hAnsi="Times New Roman" w:cs="Times New Roman"/>
                <w:sz w:val="28"/>
                <w:szCs w:val="28"/>
              </w:rPr>
            </w:pPr>
            <w:r w:rsidRPr="00D944CF">
              <w:rPr>
                <w:rFonts w:ascii="Times New Roman" w:hAnsi="Times New Roman" w:cs="Times New Roman"/>
                <w:sz w:val="28"/>
                <w:szCs w:val="28"/>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pStyle w:val="ConsPlusCell"/>
              <w:widowControl/>
              <w:jc w:val="center"/>
              <w:rPr>
                <w:rFonts w:ascii="Times New Roman" w:hAnsi="Times New Roman" w:cs="Times New Roman"/>
                <w:sz w:val="28"/>
                <w:szCs w:val="28"/>
              </w:rPr>
            </w:pPr>
            <w:r w:rsidRPr="00D944CF">
              <w:rPr>
                <w:rFonts w:ascii="Times New Roman" w:hAnsi="Times New Roman" w:cs="Times New Roman"/>
                <w:sz w:val="28"/>
                <w:szCs w:val="28"/>
              </w:rPr>
              <w:t>5</w:t>
            </w:r>
          </w:p>
        </w:tc>
        <w:tc>
          <w:tcPr>
            <w:tcW w:w="340" w:type="pct"/>
            <w:gridSpan w:val="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w:t>
            </w:r>
          </w:p>
        </w:tc>
        <w:tc>
          <w:tcPr>
            <w:tcW w:w="340"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w:t>
            </w:r>
          </w:p>
        </w:tc>
        <w:tc>
          <w:tcPr>
            <w:tcW w:w="291" w:type="pct"/>
            <w:gridSpan w:val="2"/>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w:t>
            </w:r>
          </w:p>
        </w:tc>
        <w:tc>
          <w:tcPr>
            <w:tcW w:w="242" w:type="pct"/>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w:t>
            </w:r>
          </w:p>
        </w:tc>
      </w:tr>
    </w:tbl>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28"/>
          <w:szCs w:val="28"/>
        </w:rPr>
      </w:pPr>
    </w:p>
    <w:p w:rsidR="00702FF3" w:rsidRPr="00D944CF" w:rsidRDefault="00702FF3" w:rsidP="00D944CF">
      <w:pPr>
        <w:tabs>
          <w:tab w:val="left" w:pos="851"/>
        </w:tabs>
        <w:spacing w:after="0" w:line="240" w:lineRule="auto"/>
        <w:jc w:val="center"/>
        <w:rPr>
          <w:rFonts w:ascii="Times New Roman" w:hAnsi="Times New Roman" w:cs="Times New Roman"/>
          <w:szCs w:val="28"/>
        </w:rPr>
      </w:pPr>
      <w:r w:rsidRPr="00D944CF">
        <w:rPr>
          <w:rFonts w:ascii="Times New Roman" w:hAnsi="Times New Roman" w:cs="Times New Roman"/>
          <w:sz w:val="28"/>
          <w:szCs w:val="28"/>
        </w:rPr>
        <w:t>3. Перечень основных мероприятий подпрограммы</w:t>
      </w:r>
    </w:p>
    <w:p w:rsidR="00702FF3" w:rsidRPr="00D944CF" w:rsidRDefault="00702FF3" w:rsidP="00D944CF">
      <w:pPr>
        <w:tabs>
          <w:tab w:val="left" w:pos="851"/>
        </w:tabs>
        <w:spacing w:after="0" w:line="240" w:lineRule="auto"/>
        <w:jc w:val="center"/>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1438"/>
        <w:gridCol w:w="636"/>
        <w:gridCol w:w="636"/>
        <w:gridCol w:w="691"/>
        <w:gridCol w:w="776"/>
        <w:gridCol w:w="712"/>
        <w:gridCol w:w="715"/>
        <w:gridCol w:w="712"/>
        <w:gridCol w:w="715"/>
        <w:gridCol w:w="712"/>
        <w:gridCol w:w="727"/>
        <w:gridCol w:w="1308"/>
        <w:gridCol w:w="570"/>
        <w:gridCol w:w="570"/>
        <w:gridCol w:w="576"/>
        <w:gridCol w:w="570"/>
        <w:gridCol w:w="576"/>
        <w:gridCol w:w="570"/>
        <w:gridCol w:w="573"/>
        <w:gridCol w:w="935"/>
      </w:tblGrid>
      <w:tr w:rsidR="00702FF3" w:rsidRPr="00D944CF" w:rsidTr="00702FF3">
        <w:trPr>
          <w:cantSplit/>
          <w:trHeight w:val="461"/>
          <w:tblHeader/>
        </w:trPr>
        <w:tc>
          <w:tcPr>
            <w:tcW w:w="136"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 п/п</w:t>
            </w:r>
          </w:p>
        </w:tc>
        <w:tc>
          <w:tcPr>
            <w:tcW w:w="476"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Цель, задачи, основные мероприятия</w:t>
            </w:r>
          </w:p>
        </w:tc>
        <w:tc>
          <w:tcPr>
            <w:tcW w:w="211"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 xml:space="preserve">Срок </w:t>
            </w:r>
            <w:proofErr w:type="spellStart"/>
            <w:r w:rsidRPr="00D944CF">
              <w:rPr>
                <w:rFonts w:ascii="Times New Roman" w:hAnsi="Times New Roman" w:cs="Times New Roman"/>
                <w:sz w:val="12"/>
                <w:szCs w:val="12"/>
              </w:rPr>
              <w:t>выпол</w:t>
            </w:r>
            <w:proofErr w:type="spellEnd"/>
          </w:p>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нения (</w:t>
            </w:r>
            <w:proofErr w:type="spellStart"/>
            <w:r w:rsidRPr="00D944CF">
              <w:rPr>
                <w:rFonts w:ascii="Times New Roman" w:hAnsi="Times New Roman" w:cs="Times New Roman"/>
                <w:sz w:val="12"/>
                <w:szCs w:val="12"/>
              </w:rPr>
              <w:t>квар</w:t>
            </w:r>
            <w:proofErr w:type="spellEnd"/>
            <w:r w:rsidRPr="00D944CF">
              <w:rPr>
                <w:rFonts w:ascii="Times New Roman" w:hAnsi="Times New Roman" w:cs="Times New Roman"/>
                <w:sz w:val="12"/>
                <w:szCs w:val="12"/>
              </w:rPr>
              <w:t xml:space="preserve"> тал, год)</w:t>
            </w:r>
          </w:p>
        </w:tc>
        <w:tc>
          <w:tcPr>
            <w:tcW w:w="211"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roofErr w:type="spellStart"/>
            <w:r w:rsidRPr="00D944CF">
              <w:rPr>
                <w:rFonts w:ascii="Times New Roman" w:hAnsi="Times New Roman" w:cs="Times New Roman"/>
                <w:sz w:val="12"/>
                <w:szCs w:val="12"/>
              </w:rPr>
              <w:t>Источ</w:t>
            </w:r>
            <w:proofErr w:type="spellEnd"/>
            <w:r w:rsidRPr="00D944CF">
              <w:rPr>
                <w:rFonts w:ascii="Times New Roman" w:hAnsi="Times New Roman" w:cs="Times New Roman"/>
                <w:sz w:val="12"/>
                <w:szCs w:val="12"/>
              </w:rPr>
              <w:t xml:space="preserve"> </w:t>
            </w:r>
            <w:proofErr w:type="spellStart"/>
            <w:r w:rsidRPr="00D944CF">
              <w:rPr>
                <w:rFonts w:ascii="Times New Roman" w:hAnsi="Times New Roman" w:cs="Times New Roman"/>
                <w:sz w:val="12"/>
                <w:szCs w:val="12"/>
              </w:rPr>
              <w:t>ники</w:t>
            </w:r>
            <w:proofErr w:type="spellEnd"/>
            <w:r w:rsidRPr="00D944CF">
              <w:rPr>
                <w:rFonts w:ascii="Times New Roman" w:hAnsi="Times New Roman" w:cs="Times New Roman"/>
                <w:sz w:val="12"/>
                <w:szCs w:val="12"/>
              </w:rPr>
              <w:t xml:space="preserve"> </w:t>
            </w:r>
            <w:proofErr w:type="spellStart"/>
            <w:r w:rsidRPr="00D944CF">
              <w:rPr>
                <w:rFonts w:ascii="Times New Roman" w:hAnsi="Times New Roman" w:cs="Times New Roman"/>
                <w:sz w:val="12"/>
                <w:szCs w:val="12"/>
              </w:rPr>
              <w:t>финан</w:t>
            </w:r>
            <w:proofErr w:type="spellEnd"/>
            <w:r w:rsidRPr="00D944CF">
              <w:rPr>
                <w:rFonts w:ascii="Times New Roman" w:hAnsi="Times New Roman" w:cs="Times New Roman"/>
                <w:sz w:val="12"/>
                <w:szCs w:val="12"/>
              </w:rPr>
              <w:t xml:space="preserve"> </w:t>
            </w:r>
            <w:proofErr w:type="spellStart"/>
            <w:r w:rsidRPr="00D944CF">
              <w:rPr>
                <w:rFonts w:ascii="Times New Roman" w:hAnsi="Times New Roman" w:cs="Times New Roman"/>
                <w:sz w:val="12"/>
                <w:szCs w:val="12"/>
              </w:rPr>
              <w:t>сирова</w:t>
            </w:r>
            <w:proofErr w:type="spellEnd"/>
            <w:r w:rsidRPr="00D944CF">
              <w:rPr>
                <w:rFonts w:ascii="Times New Roman" w:hAnsi="Times New Roman" w:cs="Times New Roman"/>
                <w:sz w:val="12"/>
                <w:szCs w:val="12"/>
              </w:rPr>
              <w:t xml:space="preserve"> </w:t>
            </w:r>
            <w:proofErr w:type="spellStart"/>
            <w:r w:rsidRPr="00D944CF">
              <w:rPr>
                <w:rFonts w:ascii="Times New Roman" w:hAnsi="Times New Roman" w:cs="Times New Roman"/>
                <w:sz w:val="12"/>
                <w:szCs w:val="12"/>
              </w:rPr>
              <w:t>ния</w:t>
            </w:r>
            <w:proofErr w:type="spellEnd"/>
          </w:p>
        </w:tc>
        <w:tc>
          <w:tcPr>
            <w:tcW w:w="1909" w:type="pct"/>
            <w:gridSpan w:val="8"/>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Объемы финансирования, тыс. руб.</w:t>
            </w:r>
          </w:p>
        </w:tc>
        <w:tc>
          <w:tcPr>
            <w:tcW w:w="1761" w:type="pct"/>
            <w:gridSpan w:val="8"/>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Показатели (индикаторы) результативности выполнения основных мероприятий</w:t>
            </w:r>
          </w:p>
        </w:tc>
        <w:tc>
          <w:tcPr>
            <w:tcW w:w="298"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Исполнители, перечень организаций, участвующих в реализации основных мероприятий</w:t>
            </w:r>
          </w:p>
        </w:tc>
      </w:tr>
      <w:tr w:rsidR="00702FF3" w:rsidRPr="00D944CF" w:rsidTr="00702FF3">
        <w:trPr>
          <w:cantSplit/>
          <w:trHeight w:val="152"/>
          <w:tblHeader/>
        </w:trPr>
        <w:tc>
          <w:tcPr>
            <w:tcW w:w="136"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476"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211"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211"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229"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всего</w:t>
            </w:r>
          </w:p>
        </w:tc>
        <w:tc>
          <w:tcPr>
            <w:tcW w:w="257"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2018 год</w:t>
            </w:r>
          </w:p>
        </w:tc>
        <w:tc>
          <w:tcPr>
            <w:tcW w:w="236"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2019 год</w:t>
            </w:r>
          </w:p>
        </w:tc>
        <w:tc>
          <w:tcPr>
            <w:tcW w:w="237"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2020 год</w:t>
            </w:r>
          </w:p>
        </w:tc>
        <w:tc>
          <w:tcPr>
            <w:tcW w:w="236"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2021 год</w:t>
            </w:r>
          </w:p>
        </w:tc>
        <w:tc>
          <w:tcPr>
            <w:tcW w:w="237"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2022 год</w:t>
            </w:r>
          </w:p>
        </w:tc>
        <w:tc>
          <w:tcPr>
            <w:tcW w:w="236"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2023 год</w:t>
            </w:r>
          </w:p>
        </w:tc>
        <w:tc>
          <w:tcPr>
            <w:tcW w:w="240"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2024 год</w:t>
            </w:r>
          </w:p>
        </w:tc>
        <w:tc>
          <w:tcPr>
            <w:tcW w:w="433"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Наименование, ед. измерения</w:t>
            </w:r>
          </w:p>
        </w:tc>
        <w:tc>
          <w:tcPr>
            <w:tcW w:w="189"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2018 год</w:t>
            </w:r>
          </w:p>
        </w:tc>
        <w:tc>
          <w:tcPr>
            <w:tcW w:w="189"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2019 год</w:t>
            </w:r>
          </w:p>
        </w:tc>
        <w:tc>
          <w:tcPr>
            <w:tcW w:w="191"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2020 год</w:t>
            </w:r>
          </w:p>
        </w:tc>
        <w:tc>
          <w:tcPr>
            <w:tcW w:w="189"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2021 год</w:t>
            </w:r>
          </w:p>
        </w:tc>
        <w:tc>
          <w:tcPr>
            <w:tcW w:w="191"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2022 год</w:t>
            </w:r>
          </w:p>
        </w:tc>
        <w:tc>
          <w:tcPr>
            <w:tcW w:w="189"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2023 год</w:t>
            </w:r>
          </w:p>
        </w:tc>
        <w:tc>
          <w:tcPr>
            <w:tcW w:w="189"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2024 год</w:t>
            </w:r>
          </w:p>
        </w:tc>
        <w:tc>
          <w:tcPr>
            <w:tcW w:w="298"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r>
      <w:tr w:rsidR="00702FF3" w:rsidRPr="00D944CF" w:rsidTr="00702FF3">
        <w:trPr>
          <w:cantSplit/>
          <w:trHeight w:val="231"/>
          <w:tblHeader/>
        </w:trPr>
        <w:tc>
          <w:tcPr>
            <w:tcW w:w="136"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476"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w:t>
            </w:r>
          </w:p>
        </w:tc>
        <w:tc>
          <w:tcPr>
            <w:tcW w:w="211"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w:t>
            </w:r>
          </w:p>
        </w:tc>
        <w:tc>
          <w:tcPr>
            <w:tcW w:w="211"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4</w:t>
            </w:r>
          </w:p>
        </w:tc>
        <w:tc>
          <w:tcPr>
            <w:tcW w:w="229"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5</w:t>
            </w:r>
          </w:p>
        </w:tc>
        <w:tc>
          <w:tcPr>
            <w:tcW w:w="257"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6</w:t>
            </w:r>
          </w:p>
        </w:tc>
        <w:tc>
          <w:tcPr>
            <w:tcW w:w="236"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7</w:t>
            </w:r>
          </w:p>
        </w:tc>
        <w:tc>
          <w:tcPr>
            <w:tcW w:w="237"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8</w:t>
            </w:r>
          </w:p>
        </w:tc>
        <w:tc>
          <w:tcPr>
            <w:tcW w:w="236"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9</w:t>
            </w:r>
          </w:p>
        </w:tc>
        <w:tc>
          <w:tcPr>
            <w:tcW w:w="237"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10</w:t>
            </w:r>
          </w:p>
        </w:tc>
        <w:tc>
          <w:tcPr>
            <w:tcW w:w="236"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11</w:t>
            </w:r>
          </w:p>
        </w:tc>
        <w:tc>
          <w:tcPr>
            <w:tcW w:w="240"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12</w:t>
            </w:r>
          </w:p>
        </w:tc>
        <w:tc>
          <w:tcPr>
            <w:tcW w:w="433"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13</w:t>
            </w:r>
          </w:p>
        </w:tc>
        <w:tc>
          <w:tcPr>
            <w:tcW w:w="189"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14</w:t>
            </w:r>
          </w:p>
        </w:tc>
        <w:tc>
          <w:tcPr>
            <w:tcW w:w="189" w:type="pct"/>
            <w:vAlign w:val="center"/>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15</w:t>
            </w:r>
          </w:p>
        </w:tc>
        <w:tc>
          <w:tcPr>
            <w:tcW w:w="191" w:type="pct"/>
            <w:vAlign w:val="center"/>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16</w:t>
            </w:r>
          </w:p>
        </w:tc>
        <w:tc>
          <w:tcPr>
            <w:tcW w:w="189" w:type="pct"/>
            <w:vAlign w:val="center"/>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17</w:t>
            </w:r>
          </w:p>
        </w:tc>
        <w:tc>
          <w:tcPr>
            <w:tcW w:w="191" w:type="pct"/>
            <w:vAlign w:val="center"/>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18</w:t>
            </w:r>
          </w:p>
        </w:tc>
        <w:tc>
          <w:tcPr>
            <w:tcW w:w="189" w:type="pct"/>
            <w:vAlign w:val="center"/>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19</w:t>
            </w:r>
          </w:p>
        </w:tc>
        <w:tc>
          <w:tcPr>
            <w:tcW w:w="189" w:type="pct"/>
            <w:vAlign w:val="center"/>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w:t>
            </w:r>
          </w:p>
        </w:tc>
        <w:tc>
          <w:tcPr>
            <w:tcW w:w="298" w:type="pct"/>
            <w:vAlign w:val="center"/>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21</w:t>
            </w: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4864" w:type="pct"/>
            <w:gridSpan w:val="20"/>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2"/>
                <w:szCs w:val="12"/>
              </w:rPr>
            </w:pPr>
            <w:r w:rsidRPr="00D944CF">
              <w:rPr>
                <w:rFonts w:ascii="Times New Roman" w:hAnsi="Times New Roman" w:cs="Times New Roman"/>
                <w:sz w:val="12"/>
                <w:szCs w:val="12"/>
              </w:rPr>
              <w:t>Цель: обеспечение доступности и качества дополнительных мер социальной поддержки</w:t>
            </w: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4864" w:type="pct"/>
            <w:gridSpan w:val="20"/>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2"/>
                <w:szCs w:val="12"/>
              </w:rPr>
            </w:pPr>
            <w:r w:rsidRPr="00D944CF">
              <w:rPr>
                <w:rFonts w:ascii="Times New Roman" w:hAnsi="Times New Roman" w:cs="Times New Roman"/>
                <w:bCs/>
                <w:sz w:val="12"/>
                <w:szCs w:val="12"/>
              </w:rPr>
              <w:t>Задача 1: усиление адресной направленности дополнительных мер социальной поддержки отдельных категорий граждан</w:t>
            </w:r>
          </w:p>
        </w:tc>
      </w:tr>
      <w:tr w:rsidR="00702FF3" w:rsidRPr="00D944CF" w:rsidTr="00702FF3">
        <w:trPr>
          <w:trHeight w:val="968"/>
        </w:trPr>
        <w:tc>
          <w:tcPr>
            <w:tcW w:w="136" w:type="pct"/>
            <w:vMerge w:val="restar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476" w:type="pct"/>
            <w:vMerge w:val="restar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bCs/>
                <w:sz w:val="12"/>
                <w:szCs w:val="12"/>
              </w:rPr>
              <w:t>Основное мероприятие: обеспечение дополнительных мер социальной поддержки отдельных категорий граждан</w:t>
            </w:r>
          </w:p>
        </w:tc>
        <w:tc>
          <w:tcPr>
            <w:tcW w:w="211" w:type="pct"/>
            <w:vMerge w:val="restar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2018-2024 годы</w:t>
            </w:r>
          </w:p>
        </w:tc>
        <w:tc>
          <w:tcPr>
            <w:tcW w:w="21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 xml:space="preserve">Всего, в </w:t>
            </w:r>
            <w:proofErr w:type="spellStart"/>
            <w:r w:rsidRPr="00D944CF">
              <w:rPr>
                <w:rFonts w:ascii="Times New Roman" w:hAnsi="Times New Roman" w:cs="Times New Roman"/>
                <w:sz w:val="12"/>
                <w:szCs w:val="12"/>
              </w:rPr>
              <w:t>т.ч</w:t>
            </w:r>
            <w:proofErr w:type="spellEnd"/>
            <w:r w:rsidRPr="00D944CF">
              <w:rPr>
                <w:rFonts w:ascii="Times New Roman" w:hAnsi="Times New Roman" w:cs="Times New Roman"/>
                <w:sz w:val="12"/>
                <w:szCs w:val="12"/>
              </w:rPr>
              <w:t>.</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227631,5</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36 411,9</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37 030,5</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36 043,7</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36 063,4</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26 862,0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27 292,0</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27 928,0</w:t>
            </w:r>
          </w:p>
        </w:tc>
        <w:tc>
          <w:tcPr>
            <w:tcW w:w="433" w:type="pct"/>
            <w:vMerge w:val="restar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2"/>
                <w:szCs w:val="12"/>
              </w:rPr>
            </w:pPr>
            <w:r w:rsidRPr="00D944CF">
              <w:rPr>
                <w:rFonts w:ascii="Times New Roman" w:hAnsi="Times New Roman" w:cs="Times New Roman"/>
                <w:sz w:val="12"/>
                <w:szCs w:val="12"/>
              </w:rPr>
              <w:t xml:space="preserve">Обеспечение финансирования </w:t>
            </w:r>
            <w:r w:rsidRPr="00D944CF">
              <w:rPr>
                <w:rFonts w:ascii="Times New Roman" w:hAnsi="Times New Roman" w:cs="Times New Roman"/>
                <w:bCs/>
                <w:sz w:val="12"/>
                <w:szCs w:val="12"/>
              </w:rPr>
              <w:t xml:space="preserve">дополнительных мер социальной поддержки отдельных категорий граждан, </w:t>
            </w:r>
            <w:r w:rsidRPr="00D944CF">
              <w:rPr>
                <w:rFonts w:ascii="Times New Roman" w:hAnsi="Times New Roman" w:cs="Times New Roman"/>
                <w:sz w:val="12"/>
                <w:szCs w:val="12"/>
              </w:rPr>
              <w:t>да – 1, нет – 0</w:t>
            </w:r>
          </w:p>
        </w:tc>
        <w:tc>
          <w:tcPr>
            <w:tcW w:w="189" w:type="pct"/>
            <w:vMerge w:val="restar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189" w:type="pct"/>
            <w:vMerge w:val="restar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191" w:type="pct"/>
            <w:vMerge w:val="restar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189" w:type="pct"/>
            <w:vMerge w:val="restar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191" w:type="pct"/>
            <w:vMerge w:val="restar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189" w:type="pct"/>
            <w:vMerge w:val="restar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189" w:type="pct"/>
            <w:vMerge w:val="restar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298" w:type="pct"/>
            <w:vMerge w:val="restar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КСПВООДМ, КС, ММКУ УКС</w:t>
            </w:r>
          </w:p>
        </w:tc>
      </w:tr>
      <w:tr w:rsidR="00702FF3" w:rsidRPr="00D944CF" w:rsidTr="00702FF3">
        <w:trPr>
          <w:trHeight w:val="967"/>
        </w:trPr>
        <w:tc>
          <w:tcPr>
            <w:tcW w:w="136"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476" w:type="pct"/>
            <w:vMerge/>
          </w:tcPr>
          <w:p w:rsidR="00702FF3" w:rsidRPr="00D944CF" w:rsidRDefault="00702FF3" w:rsidP="00D944CF">
            <w:pPr>
              <w:spacing w:after="0" w:line="240" w:lineRule="auto"/>
              <w:rPr>
                <w:rFonts w:ascii="Times New Roman" w:hAnsi="Times New Roman" w:cs="Times New Roman"/>
                <w:bCs/>
                <w:sz w:val="12"/>
                <w:szCs w:val="12"/>
              </w:rPr>
            </w:pPr>
          </w:p>
        </w:tc>
        <w:tc>
          <w:tcPr>
            <w:tcW w:w="211" w:type="pct"/>
            <w:vMerge/>
          </w:tcPr>
          <w:p w:rsidR="00702FF3" w:rsidRPr="00D944CF" w:rsidRDefault="00702FF3" w:rsidP="00D944CF">
            <w:pPr>
              <w:spacing w:after="0" w:line="240" w:lineRule="auto"/>
              <w:jc w:val="center"/>
              <w:rPr>
                <w:rFonts w:ascii="Times New Roman" w:hAnsi="Times New Roman" w:cs="Times New Roman"/>
                <w:sz w:val="12"/>
                <w:szCs w:val="12"/>
              </w:rPr>
            </w:pPr>
          </w:p>
        </w:tc>
        <w:tc>
          <w:tcPr>
            <w:tcW w:w="21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223983,9</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35 792,0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36 027,1</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35 039,4</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35 043,4</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26 862,0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27 292,0</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27 928,0</w:t>
            </w:r>
          </w:p>
        </w:tc>
        <w:tc>
          <w:tcPr>
            <w:tcW w:w="433" w:type="pct"/>
            <w:vMerge/>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2"/>
                <w:szCs w:val="12"/>
              </w:rPr>
            </w:pPr>
          </w:p>
        </w:tc>
        <w:tc>
          <w:tcPr>
            <w:tcW w:w="189"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89" w:type="pct"/>
            <w:vMerge/>
          </w:tcPr>
          <w:p w:rsidR="00702FF3" w:rsidRPr="00D944CF" w:rsidRDefault="00702FF3" w:rsidP="00D944CF">
            <w:pPr>
              <w:spacing w:after="0" w:line="240" w:lineRule="auto"/>
              <w:jc w:val="center"/>
              <w:rPr>
                <w:rFonts w:ascii="Times New Roman" w:hAnsi="Times New Roman" w:cs="Times New Roman"/>
                <w:sz w:val="12"/>
                <w:szCs w:val="12"/>
              </w:rPr>
            </w:pPr>
          </w:p>
        </w:tc>
        <w:tc>
          <w:tcPr>
            <w:tcW w:w="191" w:type="pct"/>
            <w:vMerge/>
          </w:tcPr>
          <w:p w:rsidR="00702FF3" w:rsidRPr="00D944CF" w:rsidRDefault="00702FF3" w:rsidP="00D944CF">
            <w:pPr>
              <w:spacing w:after="0" w:line="240" w:lineRule="auto"/>
              <w:jc w:val="center"/>
              <w:rPr>
                <w:rFonts w:ascii="Times New Roman" w:hAnsi="Times New Roman" w:cs="Times New Roman"/>
                <w:sz w:val="12"/>
                <w:szCs w:val="12"/>
              </w:rPr>
            </w:pPr>
          </w:p>
        </w:tc>
        <w:tc>
          <w:tcPr>
            <w:tcW w:w="189" w:type="pct"/>
            <w:vMerge/>
          </w:tcPr>
          <w:p w:rsidR="00702FF3" w:rsidRPr="00D944CF" w:rsidRDefault="00702FF3" w:rsidP="00D944CF">
            <w:pPr>
              <w:spacing w:after="0" w:line="240" w:lineRule="auto"/>
              <w:jc w:val="center"/>
              <w:rPr>
                <w:rFonts w:ascii="Times New Roman" w:hAnsi="Times New Roman" w:cs="Times New Roman"/>
                <w:sz w:val="12"/>
                <w:szCs w:val="12"/>
              </w:rPr>
            </w:pPr>
          </w:p>
        </w:tc>
        <w:tc>
          <w:tcPr>
            <w:tcW w:w="191" w:type="pct"/>
            <w:vMerge/>
          </w:tcPr>
          <w:p w:rsidR="00702FF3" w:rsidRPr="00D944CF" w:rsidRDefault="00702FF3" w:rsidP="00D944CF">
            <w:pPr>
              <w:spacing w:after="0" w:line="240" w:lineRule="auto"/>
              <w:jc w:val="center"/>
              <w:rPr>
                <w:rFonts w:ascii="Times New Roman" w:hAnsi="Times New Roman" w:cs="Times New Roman"/>
                <w:sz w:val="12"/>
                <w:szCs w:val="12"/>
              </w:rPr>
            </w:pPr>
          </w:p>
        </w:tc>
        <w:tc>
          <w:tcPr>
            <w:tcW w:w="189"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89"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298"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r>
      <w:tr w:rsidR="00702FF3" w:rsidRPr="00D944CF" w:rsidTr="00702FF3">
        <w:trPr>
          <w:trHeight w:val="231"/>
        </w:trPr>
        <w:tc>
          <w:tcPr>
            <w:tcW w:w="136"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476" w:type="pct"/>
            <w:vMerge/>
          </w:tcPr>
          <w:p w:rsidR="00702FF3" w:rsidRPr="00D944CF" w:rsidRDefault="00702FF3" w:rsidP="00D944CF">
            <w:pPr>
              <w:spacing w:after="0" w:line="240" w:lineRule="auto"/>
              <w:rPr>
                <w:rFonts w:ascii="Times New Roman" w:hAnsi="Times New Roman" w:cs="Times New Roman"/>
                <w:bCs/>
                <w:sz w:val="12"/>
                <w:szCs w:val="12"/>
              </w:rPr>
            </w:pPr>
          </w:p>
        </w:tc>
        <w:tc>
          <w:tcPr>
            <w:tcW w:w="211" w:type="pct"/>
            <w:vMerge/>
          </w:tcPr>
          <w:p w:rsidR="00702FF3" w:rsidRPr="00D944CF" w:rsidRDefault="00702FF3" w:rsidP="00D944CF">
            <w:pPr>
              <w:spacing w:after="0" w:line="240" w:lineRule="auto"/>
              <w:jc w:val="center"/>
              <w:rPr>
                <w:rFonts w:ascii="Times New Roman" w:hAnsi="Times New Roman" w:cs="Times New Roman"/>
                <w:sz w:val="12"/>
                <w:szCs w:val="12"/>
              </w:rPr>
            </w:pPr>
          </w:p>
        </w:tc>
        <w:tc>
          <w:tcPr>
            <w:tcW w:w="21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ОБ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3 647,6</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619,9</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1 003,4</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1 004,3</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1 020,0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0,0</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0,0</w:t>
            </w:r>
          </w:p>
        </w:tc>
        <w:tc>
          <w:tcPr>
            <w:tcW w:w="433" w:type="pc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2"/>
                <w:szCs w:val="12"/>
              </w:rPr>
            </w:pPr>
            <w:r w:rsidRPr="00D944CF">
              <w:rPr>
                <w:rFonts w:ascii="Times New Roman" w:hAnsi="Times New Roman" w:cs="Times New Roman"/>
                <w:sz w:val="12"/>
                <w:szCs w:val="12"/>
              </w:rPr>
              <w:t xml:space="preserve">Количество осуществляемых государственных </w:t>
            </w:r>
            <w:r w:rsidRPr="00D944CF">
              <w:rPr>
                <w:rFonts w:ascii="Times New Roman" w:hAnsi="Times New Roman" w:cs="Times New Roman"/>
                <w:sz w:val="12"/>
                <w:szCs w:val="12"/>
              </w:rPr>
              <w:lastRenderedPageBreak/>
              <w:t>полномочий, ед.</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lastRenderedPageBreak/>
              <w:t>1</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w:t>
            </w:r>
          </w:p>
        </w:tc>
        <w:tc>
          <w:tcPr>
            <w:tcW w:w="2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КРГХ</w:t>
            </w: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1.1.</w:t>
            </w:r>
          </w:p>
        </w:tc>
        <w:tc>
          <w:tcPr>
            <w:tcW w:w="476"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2018-2024 годы</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24 193,7</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3 793,7</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3 800,0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3 800,0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3 800,0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3 000,0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3 000,0</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3 000,0</w:t>
            </w:r>
          </w:p>
        </w:tc>
        <w:tc>
          <w:tcPr>
            <w:tcW w:w="433" w:type="pc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Количество трудоустроенных граждан, чел.</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150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150</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150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150</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150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150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150</w:t>
            </w:r>
          </w:p>
        </w:tc>
        <w:tc>
          <w:tcPr>
            <w:tcW w:w="298"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КСПВООДМ</w:t>
            </w: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1.2.</w:t>
            </w:r>
          </w:p>
        </w:tc>
        <w:tc>
          <w:tcPr>
            <w:tcW w:w="476"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Обеспечение социальных гарантий и усиление адресной направленности дополнительных мер социальной поддержки отдельных категорий граждан</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2018-2024 годы</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3 312,9</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520,4</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477,1</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489,4</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493,4</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444,2</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444,2</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444,2</w:t>
            </w:r>
          </w:p>
        </w:tc>
        <w:tc>
          <w:tcPr>
            <w:tcW w:w="433" w:type="pc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Количество граждан, которым были предоставлены дополнительные меры социальной поддержки, чел.</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700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700</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700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700</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700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700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700</w:t>
            </w:r>
          </w:p>
        </w:tc>
        <w:tc>
          <w:tcPr>
            <w:tcW w:w="298"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КСПВООДМ</w:t>
            </w: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1.3.</w:t>
            </w:r>
          </w:p>
        </w:tc>
        <w:tc>
          <w:tcPr>
            <w:tcW w:w="476" w:type="pc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2"/>
                <w:szCs w:val="12"/>
              </w:rPr>
            </w:pPr>
            <w:r w:rsidRPr="00D944CF">
              <w:rPr>
                <w:rFonts w:ascii="Times New Roman" w:hAnsi="Times New Roman" w:cs="Times New Roman"/>
                <w:sz w:val="12"/>
                <w:szCs w:val="12"/>
              </w:rPr>
              <w:t>Организация мероприятий по ремонту квартир ветеранов Великой Отечественной войны</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2018-2024 годы</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1 860,0</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690,0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390,0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390,0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390,0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0,0</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0,0</w:t>
            </w:r>
          </w:p>
        </w:tc>
        <w:tc>
          <w:tcPr>
            <w:tcW w:w="433" w:type="pc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Количество отремонтированных квартир ветеранов Великой Отечествен</w:t>
            </w:r>
            <w:r w:rsidRPr="00D944CF">
              <w:rPr>
                <w:rFonts w:ascii="Times New Roman" w:hAnsi="Times New Roman" w:cs="Times New Roman"/>
                <w:sz w:val="12"/>
                <w:szCs w:val="12"/>
              </w:rPr>
              <w:br/>
              <w:t>ной войны, ед.</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w:t>
            </w:r>
          </w:p>
        </w:tc>
        <w:tc>
          <w:tcPr>
            <w:tcW w:w="19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w:t>
            </w:r>
          </w:p>
        </w:tc>
        <w:tc>
          <w:tcPr>
            <w:tcW w:w="19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w:t>
            </w:r>
          </w:p>
        </w:tc>
        <w:tc>
          <w:tcPr>
            <w:tcW w:w="2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КС, ММКУ УКС</w:t>
            </w: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1.4.</w:t>
            </w:r>
          </w:p>
        </w:tc>
        <w:tc>
          <w:tcPr>
            <w:tcW w:w="476"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Предоставление дополнительного пенсионного обеспечения муниципальным служащим в органах местного самоуправления муниципального образования город Мурманск и лицам, замещавшим муниципальные должности в муниципальном образовании город Мурманск</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2018-2024 годы</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193617,3</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30 787,9</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30 360,0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30 360,0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30 360,0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23 417,8</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23 847,8</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24 483,8</w:t>
            </w:r>
          </w:p>
        </w:tc>
        <w:tc>
          <w:tcPr>
            <w:tcW w:w="433" w:type="pc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Количество граждан, получающих дополнительное пенсионное обеспечение, чел.</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300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300</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300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300</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300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300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300</w:t>
            </w:r>
          </w:p>
        </w:tc>
        <w:tc>
          <w:tcPr>
            <w:tcW w:w="2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КСПВООДМ</w:t>
            </w: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1.5.</w:t>
            </w:r>
          </w:p>
        </w:tc>
        <w:tc>
          <w:tcPr>
            <w:tcW w:w="476"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color w:val="000000"/>
                <w:sz w:val="12"/>
                <w:szCs w:val="12"/>
              </w:rPr>
              <w:t>Субвенция на возмещение расходов по гарантированному перечню услуг по погребению</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2018-2024 годы</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ОБ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3 647,6</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619,9</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1 003,4</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1004,3</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1 020,0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0,0</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0,0</w:t>
            </w:r>
          </w:p>
        </w:tc>
        <w:tc>
          <w:tcPr>
            <w:tcW w:w="433" w:type="pct"/>
          </w:tcPr>
          <w:p w:rsidR="00702FF3" w:rsidRPr="00D944CF" w:rsidRDefault="00702FF3" w:rsidP="00D944CF">
            <w:pPr>
              <w:autoSpaceDE w:val="0"/>
              <w:autoSpaceDN w:val="0"/>
              <w:adjustRightInd w:val="0"/>
              <w:spacing w:after="0" w:line="240" w:lineRule="auto"/>
              <w:outlineLvl w:val="0"/>
              <w:rPr>
                <w:rFonts w:ascii="Times New Roman" w:hAnsi="Times New Roman" w:cs="Times New Roman"/>
                <w:sz w:val="12"/>
                <w:szCs w:val="12"/>
              </w:rPr>
            </w:pPr>
            <w:r w:rsidRPr="00D944CF">
              <w:rPr>
                <w:rFonts w:ascii="Times New Roman" w:hAnsi="Times New Roman" w:cs="Times New Roman"/>
                <w:sz w:val="12"/>
                <w:szCs w:val="12"/>
              </w:rPr>
              <w:t>Количество выплат на возмещение стоимости услуг по погребению умерших, ед.</w:t>
            </w:r>
          </w:p>
        </w:tc>
        <w:tc>
          <w:tcPr>
            <w:tcW w:w="189" w:type="pct"/>
          </w:tcPr>
          <w:p w:rsidR="00702FF3" w:rsidRPr="00D944CF" w:rsidRDefault="00702FF3" w:rsidP="00D944CF">
            <w:pPr>
              <w:autoSpaceDE w:val="0"/>
              <w:autoSpaceDN w:val="0"/>
              <w:adjustRightInd w:val="0"/>
              <w:spacing w:after="0" w:line="240" w:lineRule="auto"/>
              <w:jc w:val="center"/>
              <w:outlineLvl w:val="0"/>
              <w:rPr>
                <w:rFonts w:ascii="Times New Roman" w:hAnsi="Times New Roman" w:cs="Times New Roman"/>
                <w:sz w:val="12"/>
                <w:szCs w:val="12"/>
              </w:rPr>
            </w:pPr>
            <w:r w:rsidRPr="00D944CF">
              <w:rPr>
                <w:rFonts w:ascii="Times New Roman" w:hAnsi="Times New Roman" w:cs="Times New Roman"/>
                <w:sz w:val="12"/>
                <w:szCs w:val="12"/>
              </w:rPr>
              <w:t>79</w:t>
            </w:r>
          </w:p>
        </w:tc>
        <w:tc>
          <w:tcPr>
            <w:tcW w:w="189" w:type="pct"/>
          </w:tcPr>
          <w:p w:rsidR="00702FF3" w:rsidRPr="00D944CF" w:rsidRDefault="00702FF3" w:rsidP="00D944CF">
            <w:pPr>
              <w:autoSpaceDE w:val="0"/>
              <w:autoSpaceDN w:val="0"/>
              <w:adjustRightInd w:val="0"/>
              <w:spacing w:after="0" w:line="240" w:lineRule="auto"/>
              <w:jc w:val="center"/>
              <w:outlineLvl w:val="0"/>
              <w:rPr>
                <w:rFonts w:ascii="Times New Roman" w:hAnsi="Times New Roman" w:cs="Times New Roman"/>
                <w:sz w:val="12"/>
                <w:szCs w:val="12"/>
              </w:rPr>
            </w:pPr>
            <w:r w:rsidRPr="00D944CF">
              <w:rPr>
                <w:rFonts w:ascii="Times New Roman" w:hAnsi="Times New Roman" w:cs="Times New Roman"/>
                <w:sz w:val="12"/>
                <w:szCs w:val="12"/>
              </w:rPr>
              <w:t>125</w:t>
            </w:r>
          </w:p>
        </w:tc>
        <w:tc>
          <w:tcPr>
            <w:tcW w:w="191" w:type="pct"/>
          </w:tcPr>
          <w:p w:rsidR="00702FF3" w:rsidRPr="00D944CF" w:rsidRDefault="00702FF3" w:rsidP="00D944CF">
            <w:pPr>
              <w:autoSpaceDE w:val="0"/>
              <w:autoSpaceDN w:val="0"/>
              <w:adjustRightInd w:val="0"/>
              <w:spacing w:after="0" w:line="240" w:lineRule="auto"/>
              <w:jc w:val="center"/>
              <w:outlineLvl w:val="0"/>
              <w:rPr>
                <w:rFonts w:ascii="Times New Roman" w:hAnsi="Times New Roman" w:cs="Times New Roman"/>
                <w:sz w:val="12"/>
                <w:szCs w:val="12"/>
              </w:rPr>
            </w:pPr>
            <w:r w:rsidRPr="00D944CF">
              <w:rPr>
                <w:rFonts w:ascii="Times New Roman" w:hAnsi="Times New Roman" w:cs="Times New Roman"/>
                <w:sz w:val="12"/>
                <w:szCs w:val="12"/>
              </w:rPr>
              <w:t>128</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130</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w:t>
            </w:r>
          </w:p>
        </w:tc>
        <w:tc>
          <w:tcPr>
            <w:tcW w:w="2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КРГХ</w:t>
            </w: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1.6.</w:t>
            </w:r>
          </w:p>
        </w:tc>
        <w:tc>
          <w:tcPr>
            <w:tcW w:w="476" w:type="pct"/>
          </w:tcPr>
          <w:p w:rsidR="00702FF3" w:rsidRPr="00D944CF" w:rsidRDefault="00702FF3" w:rsidP="00D944CF">
            <w:pPr>
              <w:spacing w:after="0" w:line="240" w:lineRule="auto"/>
              <w:rPr>
                <w:rFonts w:ascii="Times New Roman" w:hAnsi="Times New Roman" w:cs="Times New Roman"/>
                <w:color w:val="000000"/>
                <w:sz w:val="12"/>
                <w:szCs w:val="12"/>
              </w:rPr>
            </w:pPr>
            <w:r w:rsidRPr="00D944CF">
              <w:rPr>
                <w:rFonts w:ascii="Times New Roman" w:hAnsi="Times New Roman" w:cs="Times New Roman"/>
                <w:color w:val="000000"/>
                <w:sz w:val="12"/>
                <w:szCs w:val="12"/>
              </w:rPr>
              <w:t>Субсидия на возмещение затрат по организации и проведению похорон граждан, погибших в авиационной катастрофе, произошедшей 5 мая 2019 года в аэропорту Шереметьево</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2019 год</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1 000,0</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1 000,0</w:t>
            </w:r>
          </w:p>
        </w:tc>
        <w:tc>
          <w:tcPr>
            <w:tcW w:w="237"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color w:val="000000"/>
                <w:sz w:val="12"/>
                <w:szCs w:val="12"/>
              </w:rPr>
              <w:t>0,0</w:t>
            </w:r>
          </w:p>
        </w:tc>
        <w:tc>
          <w:tcPr>
            <w:tcW w:w="236"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color w:val="000000"/>
                <w:sz w:val="12"/>
                <w:szCs w:val="12"/>
              </w:rPr>
              <w:t>0,0</w:t>
            </w:r>
          </w:p>
        </w:tc>
        <w:tc>
          <w:tcPr>
            <w:tcW w:w="237"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color w:val="000000"/>
                <w:sz w:val="12"/>
                <w:szCs w:val="12"/>
              </w:rPr>
              <w:t>0,0</w:t>
            </w:r>
          </w:p>
        </w:tc>
        <w:tc>
          <w:tcPr>
            <w:tcW w:w="236"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color w:val="000000"/>
                <w:sz w:val="12"/>
                <w:szCs w:val="12"/>
              </w:rPr>
              <w:t>0,0</w:t>
            </w:r>
          </w:p>
        </w:tc>
        <w:tc>
          <w:tcPr>
            <w:tcW w:w="240"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color w:val="000000"/>
                <w:sz w:val="12"/>
                <w:szCs w:val="12"/>
              </w:rPr>
              <w:t>0,0</w:t>
            </w:r>
          </w:p>
        </w:tc>
        <w:tc>
          <w:tcPr>
            <w:tcW w:w="433" w:type="pct"/>
          </w:tcPr>
          <w:p w:rsidR="00702FF3" w:rsidRPr="00D944CF" w:rsidRDefault="00702FF3" w:rsidP="00D944CF">
            <w:pPr>
              <w:autoSpaceDE w:val="0"/>
              <w:autoSpaceDN w:val="0"/>
              <w:adjustRightInd w:val="0"/>
              <w:spacing w:after="0" w:line="240" w:lineRule="auto"/>
              <w:outlineLvl w:val="0"/>
              <w:rPr>
                <w:rFonts w:ascii="Times New Roman" w:hAnsi="Times New Roman" w:cs="Times New Roman"/>
                <w:sz w:val="12"/>
                <w:szCs w:val="12"/>
              </w:rPr>
            </w:pPr>
            <w:r w:rsidRPr="00D944CF">
              <w:rPr>
                <w:rFonts w:ascii="Times New Roman" w:hAnsi="Times New Roman" w:cs="Times New Roman"/>
                <w:sz w:val="12"/>
                <w:szCs w:val="12"/>
              </w:rPr>
              <w:t>Количество выплат на возмещение затрат по организации и проведению похорон, ед.</w:t>
            </w:r>
          </w:p>
        </w:tc>
        <w:tc>
          <w:tcPr>
            <w:tcW w:w="189" w:type="pct"/>
          </w:tcPr>
          <w:p w:rsidR="00702FF3" w:rsidRPr="00D944CF" w:rsidRDefault="00702FF3" w:rsidP="00D944CF">
            <w:pPr>
              <w:autoSpaceDE w:val="0"/>
              <w:autoSpaceDN w:val="0"/>
              <w:adjustRightInd w:val="0"/>
              <w:spacing w:after="0" w:line="240" w:lineRule="auto"/>
              <w:jc w:val="center"/>
              <w:outlineLvl w:val="0"/>
              <w:rPr>
                <w:rFonts w:ascii="Times New Roman" w:hAnsi="Times New Roman" w:cs="Times New Roman"/>
                <w:sz w:val="12"/>
                <w:szCs w:val="12"/>
              </w:rPr>
            </w:pPr>
            <w:r w:rsidRPr="00D944CF">
              <w:rPr>
                <w:rFonts w:ascii="Times New Roman" w:hAnsi="Times New Roman" w:cs="Times New Roman"/>
                <w:sz w:val="12"/>
                <w:szCs w:val="12"/>
              </w:rPr>
              <w:t>-</w:t>
            </w:r>
          </w:p>
        </w:tc>
        <w:tc>
          <w:tcPr>
            <w:tcW w:w="189" w:type="pct"/>
          </w:tcPr>
          <w:p w:rsidR="00702FF3" w:rsidRPr="00D944CF" w:rsidRDefault="00702FF3" w:rsidP="00D944CF">
            <w:pPr>
              <w:autoSpaceDE w:val="0"/>
              <w:autoSpaceDN w:val="0"/>
              <w:adjustRightInd w:val="0"/>
              <w:spacing w:after="0" w:line="240" w:lineRule="auto"/>
              <w:jc w:val="center"/>
              <w:outlineLvl w:val="0"/>
              <w:rPr>
                <w:rFonts w:ascii="Times New Roman" w:hAnsi="Times New Roman" w:cs="Times New Roman"/>
                <w:sz w:val="12"/>
                <w:szCs w:val="12"/>
              </w:rPr>
            </w:pPr>
            <w:r w:rsidRPr="00D944CF">
              <w:rPr>
                <w:rFonts w:ascii="Times New Roman" w:hAnsi="Times New Roman" w:cs="Times New Roman"/>
                <w:sz w:val="12"/>
                <w:szCs w:val="12"/>
              </w:rPr>
              <w:t>9</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w:t>
            </w:r>
          </w:p>
        </w:tc>
        <w:tc>
          <w:tcPr>
            <w:tcW w:w="2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КРГХ</w:t>
            </w:r>
          </w:p>
        </w:tc>
      </w:tr>
      <w:tr w:rsidR="00702FF3" w:rsidRPr="00D944CF" w:rsidTr="00702FF3">
        <w:trPr>
          <w:trHeight w:val="231"/>
        </w:trPr>
        <w:tc>
          <w:tcPr>
            <w:tcW w:w="136" w:type="pct"/>
            <w:vMerge w:val="restar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686" w:type="pct"/>
            <w:gridSpan w:val="2"/>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Итого по задаче 1:</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 xml:space="preserve">Всего, в </w:t>
            </w:r>
            <w:proofErr w:type="spellStart"/>
            <w:r w:rsidRPr="00D944CF">
              <w:rPr>
                <w:rFonts w:ascii="Times New Roman" w:hAnsi="Times New Roman" w:cs="Times New Roman"/>
                <w:sz w:val="12"/>
                <w:szCs w:val="12"/>
              </w:rPr>
              <w:t>т.ч</w:t>
            </w:r>
            <w:proofErr w:type="spellEnd"/>
            <w:r w:rsidRPr="00D944CF">
              <w:rPr>
                <w:rFonts w:ascii="Times New Roman" w:hAnsi="Times New Roman" w:cs="Times New Roman"/>
                <w:sz w:val="12"/>
                <w:szCs w:val="12"/>
              </w:rPr>
              <w:t>.</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227631,5</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36 411,9</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37 030,5</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36 043,7</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36 063,4</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26 862,0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27 292,0</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27 928,0</w:t>
            </w:r>
          </w:p>
        </w:tc>
        <w:tc>
          <w:tcPr>
            <w:tcW w:w="433"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9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9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2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r>
      <w:tr w:rsidR="00702FF3" w:rsidRPr="00D944CF" w:rsidTr="00702FF3">
        <w:trPr>
          <w:trHeight w:val="231"/>
        </w:trPr>
        <w:tc>
          <w:tcPr>
            <w:tcW w:w="136"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686" w:type="pct"/>
            <w:gridSpan w:val="2"/>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223983,9</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35 792,0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36 027,1</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35 039,4</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35 043,4</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26 862,0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27 292,0</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27 928,0</w:t>
            </w:r>
          </w:p>
        </w:tc>
        <w:tc>
          <w:tcPr>
            <w:tcW w:w="433"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9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9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2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r>
      <w:tr w:rsidR="00702FF3" w:rsidRPr="00D944CF" w:rsidTr="00702FF3">
        <w:trPr>
          <w:trHeight w:val="231"/>
        </w:trPr>
        <w:tc>
          <w:tcPr>
            <w:tcW w:w="136"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686" w:type="pct"/>
            <w:gridSpan w:val="2"/>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ОБ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3 647,6</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619,9</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1 003,4</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1 004,3</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1 020,0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0,0</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0,0</w:t>
            </w:r>
          </w:p>
        </w:tc>
        <w:tc>
          <w:tcPr>
            <w:tcW w:w="433"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9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9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2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4864" w:type="pct"/>
            <w:gridSpan w:val="20"/>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2"/>
                <w:szCs w:val="12"/>
              </w:rPr>
            </w:pPr>
            <w:r w:rsidRPr="00D944CF">
              <w:rPr>
                <w:rFonts w:ascii="Times New Roman" w:hAnsi="Times New Roman" w:cs="Times New Roman"/>
                <w:sz w:val="12"/>
                <w:szCs w:val="12"/>
              </w:rPr>
              <w:t>Задача 2: обеспечение социальных гарантий отдельных категорий граждан</w:t>
            </w: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w:t>
            </w:r>
          </w:p>
        </w:tc>
        <w:tc>
          <w:tcPr>
            <w:tcW w:w="476" w:type="pc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2"/>
                <w:szCs w:val="12"/>
              </w:rPr>
            </w:pPr>
            <w:r w:rsidRPr="00D944CF">
              <w:rPr>
                <w:rFonts w:ascii="Times New Roman" w:hAnsi="Times New Roman" w:cs="Times New Roman"/>
                <w:bCs/>
                <w:sz w:val="12"/>
                <w:szCs w:val="12"/>
              </w:rPr>
              <w:t>Основное мероприятие: о</w:t>
            </w:r>
            <w:r w:rsidRPr="00D944CF">
              <w:rPr>
                <w:rFonts w:ascii="Times New Roman" w:hAnsi="Times New Roman" w:cs="Times New Roman"/>
                <w:sz w:val="12"/>
                <w:szCs w:val="12"/>
              </w:rPr>
              <w:t>казание материальной поддержки отдельным категориям граждан</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2018-2024 годы</w:t>
            </w:r>
          </w:p>
        </w:tc>
        <w:tc>
          <w:tcPr>
            <w:tcW w:w="21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 xml:space="preserve">Всего, в </w:t>
            </w:r>
            <w:proofErr w:type="spellStart"/>
            <w:r w:rsidRPr="00D944CF">
              <w:rPr>
                <w:rFonts w:ascii="Times New Roman" w:hAnsi="Times New Roman" w:cs="Times New Roman"/>
                <w:sz w:val="12"/>
                <w:szCs w:val="12"/>
              </w:rPr>
              <w:t>т.ч</w:t>
            </w:r>
            <w:proofErr w:type="spellEnd"/>
            <w:r w:rsidRPr="00D944CF">
              <w:rPr>
                <w:rFonts w:ascii="Times New Roman" w:hAnsi="Times New Roman" w:cs="Times New Roman"/>
                <w:sz w:val="12"/>
                <w:szCs w:val="12"/>
              </w:rPr>
              <w:t>.: 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44 853,1</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6 386,2</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8 913,3</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5 905,1</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5 901,1</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5 915,8</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5 915,8</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5 915,8</w:t>
            </w:r>
          </w:p>
        </w:tc>
        <w:tc>
          <w:tcPr>
            <w:tcW w:w="433" w:type="pc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2"/>
                <w:szCs w:val="12"/>
              </w:rPr>
            </w:pPr>
            <w:r w:rsidRPr="00D944CF">
              <w:rPr>
                <w:rFonts w:ascii="Times New Roman" w:hAnsi="Times New Roman" w:cs="Times New Roman"/>
                <w:sz w:val="12"/>
                <w:szCs w:val="12"/>
              </w:rPr>
              <w:t>Предоставление материальной поддержки отдельным категориям граждан, да – 1, нет – 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298"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КСПВООДМ</w:t>
            </w: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2.1.</w:t>
            </w:r>
          </w:p>
        </w:tc>
        <w:tc>
          <w:tcPr>
            <w:tcW w:w="476"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Оказание материальной помощи лицам, оказавшимся в трудной жизненной ситуации</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2018-2024 годы</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39 985,1</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5 859,2</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8 147,3</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5 190,1</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5 186,1</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5 200,8</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5 200,8</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5 200,8</w:t>
            </w:r>
          </w:p>
        </w:tc>
        <w:tc>
          <w:tcPr>
            <w:tcW w:w="433" w:type="pc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Количество граждан, получивших материальную помощь, чел.</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2700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2700</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2700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2700</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2700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2700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2700</w:t>
            </w:r>
          </w:p>
        </w:tc>
        <w:tc>
          <w:tcPr>
            <w:tcW w:w="298"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КСПВООДМ</w:t>
            </w: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2.2.</w:t>
            </w:r>
          </w:p>
        </w:tc>
        <w:tc>
          <w:tcPr>
            <w:tcW w:w="476"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Оказание материальной помощи инвалидам</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2018-2024 годы</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3 230,0</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290,0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490,0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490,0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490,0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490,0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490,0</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490,0</w:t>
            </w:r>
          </w:p>
        </w:tc>
        <w:tc>
          <w:tcPr>
            <w:tcW w:w="433"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Количество инвалидов, получивших материальную помощь, чел.</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100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200</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200</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200</w:t>
            </w:r>
          </w:p>
        </w:tc>
        <w:tc>
          <w:tcPr>
            <w:tcW w:w="298"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КСПВООДМ</w:t>
            </w: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2.3.</w:t>
            </w:r>
          </w:p>
        </w:tc>
        <w:tc>
          <w:tcPr>
            <w:tcW w:w="476"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Единовременная материальная помощь участникам и инвалидам Великой Отечественной войны в связи с празднованием Дня Победы</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2018-2024 годы</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1 638,0</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237,0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276,0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225,0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225,0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225,0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225,0</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225,0</w:t>
            </w:r>
          </w:p>
        </w:tc>
        <w:tc>
          <w:tcPr>
            <w:tcW w:w="433"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Количество участников и инвалидов Великой Отечествен</w:t>
            </w:r>
            <w:r w:rsidRPr="00D944CF">
              <w:rPr>
                <w:rFonts w:ascii="Times New Roman" w:hAnsi="Times New Roman" w:cs="Times New Roman"/>
                <w:sz w:val="12"/>
                <w:szCs w:val="12"/>
              </w:rPr>
              <w:br/>
              <w:t>ной войны, получивших единовременную материальную помощь, чел.</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158</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150</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150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150</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150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150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150</w:t>
            </w:r>
          </w:p>
        </w:tc>
        <w:tc>
          <w:tcPr>
            <w:tcW w:w="2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КСПВООДМ</w:t>
            </w: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w:t>
            </w:r>
          </w:p>
        </w:tc>
        <w:tc>
          <w:tcPr>
            <w:tcW w:w="476" w:type="pc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2"/>
                <w:szCs w:val="12"/>
              </w:rPr>
            </w:pPr>
            <w:r w:rsidRPr="00D944CF">
              <w:rPr>
                <w:rFonts w:ascii="Times New Roman" w:hAnsi="Times New Roman" w:cs="Times New Roman"/>
                <w:bCs/>
                <w:sz w:val="12"/>
                <w:szCs w:val="12"/>
              </w:rPr>
              <w:t>Основное мероприятие: о</w:t>
            </w:r>
            <w:r w:rsidRPr="00D944CF">
              <w:rPr>
                <w:rFonts w:ascii="Times New Roman" w:hAnsi="Times New Roman" w:cs="Times New Roman"/>
                <w:sz w:val="12"/>
                <w:szCs w:val="12"/>
              </w:rPr>
              <w:t>беспечение реализации льгот лицам, удостоенным звания «Почетный гражданин города-героя Мурманска»</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2018-2024 годы</w:t>
            </w:r>
          </w:p>
        </w:tc>
        <w:tc>
          <w:tcPr>
            <w:tcW w:w="21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 xml:space="preserve">Всего, в </w:t>
            </w:r>
            <w:proofErr w:type="spellStart"/>
            <w:r w:rsidRPr="00D944CF">
              <w:rPr>
                <w:rFonts w:ascii="Times New Roman" w:hAnsi="Times New Roman" w:cs="Times New Roman"/>
                <w:sz w:val="12"/>
                <w:szCs w:val="12"/>
              </w:rPr>
              <w:t>т.ч</w:t>
            </w:r>
            <w:proofErr w:type="spellEnd"/>
            <w:r w:rsidRPr="00D944CF">
              <w:rPr>
                <w:rFonts w:ascii="Times New Roman" w:hAnsi="Times New Roman" w:cs="Times New Roman"/>
                <w:sz w:val="12"/>
                <w:szCs w:val="12"/>
              </w:rPr>
              <w:t>.: 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22 655,8</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2 857,7</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3 216,3</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3 385,2</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3 560,0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3 212,2</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3 212,2</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3 212,2</w:t>
            </w:r>
          </w:p>
        </w:tc>
        <w:tc>
          <w:tcPr>
            <w:tcW w:w="433" w:type="pc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Количество получателей льгот, установленных Почетным гражданам города-героя Мурманска и членам их семей, чел.</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35</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37</w:t>
            </w:r>
          </w:p>
        </w:tc>
        <w:tc>
          <w:tcPr>
            <w:tcW w:w="19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39</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39</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39</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39</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39</w:t>
            </w:r>
          </w:p>
        </w:tc>
        <w:tc>
          <w:tcPr>
            <w:tcW w:w="298"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КСПВООДМ</w:t>
            </w: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3.1.</w:t>
            </w:r>
          </w:p>
        </w:tc>
        <w:tc>
          <w:tcPr>
            <w:tcW w:w="476"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Реализация положения о звании «Почетный гражданин города-героя Мурманска» в части предоставления ежемесячной доплаты к государственной (трудовой) пенсии</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2018-2024 годы</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16 370,7</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2 034,4</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2 241,3</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2 391,3</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2 531,6</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2 390,7</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2 390,7</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2 390,7</w:t>
            </w:r>
          </w:p>
        </w:tc>
        <w:tc>
          <w:tcPr>
            <w:tcW w:w="433"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Количество получателей ежемесячной доплаты к государственной (трудовой) пенсии, чел.</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35</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37</w:t>
            </w:r>
          </w:p>
        </w:tc>
        <w:tc>
          <w:tcPr>
            <w:tcW w:w="19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39</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39</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39</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39</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39</w:t>
            </w:r>
          </w:p>
        </w:tc>
        <w:tc>
          <w:tcPr>
            <w:tcW w:w="298"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КСПВООДМ</w:t>
            </w:r>
          </w:p>
        </w:tc>
      </w:tr>
      <w:tr w:rsidR="00702FF3" w:rsidRPr="00D944CF" w:rsidTr="00702FF3">
        <w:trPr>
          <w:trHeight w:val="1545"/>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3.2.</w:t>
            </w:r>
          </w:p>
        </w:tc>
        <w:tc>
          <w:tcPr>
            <w:tcW w:w="476"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Реализация положения о звании «Почетный гражданин города-героя Мурманска» в части предоставления ежегодной единовременной материальной помощи на санаторное лечение и оздоровительные мероприятия</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2018-2024 годы</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3 689,7</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465,5</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517,2</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534,5</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569,0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534,5</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534,5</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534,5</w:t>
            </w:r>
          </w:p>
        </w:tc>
        <w:tc>
          <w:tcPr>
            <w:tcW w:w="433"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Количество получателей ежегодной единовременной материальной помощи на санаторное лечение и оздорови тельные мероприятия, чел.</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27</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29</w:t>
            </w:r>
          </w:p>
        </w:tc>
        <w:tc>
          <w:tcPr>
            <w:tcW w:w="19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31</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31</w:t>
            </w:r>
          </w:p>
        </w:tc>
        <w:tc>
          <w:tcPr>
            <w:tcW w:w="19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31</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31</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31</w:t>
            </w:r>
          </w:p>
        </w:tc>
        <w:tc>
          <w:tcPr>
            <w:tcW w:w="2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КСПВООДМ</w:t>
            </w: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3.3.</w:t>
            </w:r>
          </w:p>
        </w:tc>
        <w:tc>
          <w:tcPr>
            <w:tcW w:w="476"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Реализация положения о звании «Почетный гражданин города-</w:t>
            </w:r>
            <w:r w:rsidRPr="00D944CF">
              <w:rPr>
                <w:rFonts w:ascii="Times New Roman" w:hAnsi="Times New Roman" w:cs="Times New Roman"/>
                <w:sz w:val="12"/>
                <w:szCs w:val="12"/>
              </w:rPr>
              <w:lastRenderedPageBreak/>
              <w:t>героя Мурманска» в части обеспечения единым социальным проездным билетом</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lastRenderedPageBreak/>
              <w:t>2018-2024 годы</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1 925,4</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347,8</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347,8</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349,4</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349,4</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177,0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177,0</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177,0</w:t>
            </w:r>
          </w:p>
        </w:tc>
        <w:tc>
          <w:tcPr>
            <w:tcW w:w="433"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 xml:space="preserve">Количество получателей единого социального </w:t>
            </w:r>
            <w:r w:rsidRPr="00D944CF">
              <w:rPr>
                <w:rFonts w:ascii="Times New Roman" w:hAnsi="Times New Roman" w:cs="Times New Roman"/>
                <w:sz w:val="12"/>
                <w:szCs w:val="12"/>
              </w:rPr>
              <w:lastRenderedPageBreak/>
              <w:t>проездного билета, чел.</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lastRenderedPageBreak/>
              <w:t>18</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19</w:t>
            </w:r>
          </w:p>
        </w:tc>
        <w:tc>
          <w:tcPr>
            <w:tcW w:w="19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10</w:t>
            </w:r>
          </w:p>
        </w:tc>
        <w:tc>
          <w:tcPr>
            <w:tcW w:w="191"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10</w:t>
            </w:r>
          </w:p>
        </w:tc>
        <w:tc>
          <w:tcPr>
            <w:tcW w:w="189" w:type="pct"/>
          </w:tcPr>
          <w:p w:rsidR="00702FF3" w:rsidRPr="00D944CF" w:rsidRDefault="00702FF3" w:rsidP="00D944CF">
            <w:pPr>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10</w:t>
            </w:r>
          </w:p>
        </w:tc>
        <w:tc>
          <w:tcPr>
            <w:tcW w:w="298"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КСПВООДМ</w:t>
            </w: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3.4.</w:t>
            </w:r>
          </w:p>
        </w:tc>
        <w:tc>
          <w:tcPr>
            <w:tcW w:w="476"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Реализация положения о звании «Почетный гражданин города-героя Мурманска» в части возмещения расходов за ритуальные услуги, оказанные специализированными организациями</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2018-2024 годы</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670,0</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110,0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110,0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110,0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110,0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110,0</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110,0</w:t>
            </w:r>
          </w:p>
        </w:tc>
        <w:tc>
          <w:tcPr>
            <w:tcW w:w="433"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Количество обращений на возмещение за ритуальные услуги, ед.</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1</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w:t>
            </w:r>
          </w:p>
        </w:tc>
        <w:tc>
          <w:tcPr>
            <w:tcW w:w="19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w:t>
            </w:r>
          </w:p>
        </w:tc>
        <w:tc>
          <w:tcPr>
            <w:tcW w:w="19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w:t>
            </w:r>
          </w:p>
        </w:tc>
        <w:tc>
          <w:tcPr>
            <w:tcW w:w="18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2</w:t>
            </w:r>
          </w:p>
        </w:tc>
        <w:tc>
          <w:tcPr>
            <w:tcW w:w="298" w:type="pct"/>
          </w:tcPr>
          <w:p w:rsidR="00702FF3" w:rsidRPr="00D944CF" w:rsidRDefault="00702FF3" w:rsidP="00D944CF">
            <w:pPr>
              <w:spacing w:after="0" w:line="240" w:lineRule="auto"/>
              <w:rPr>
                <w:rFonts w:ascii="Times New Roman" w:hAnsi="Times New Roman" w:cs="Times New Roman"/>
                <w:sz w:val="12"/>
                <w:szCs w:val="12"/>
              </w:rPr>
            </w:pPr>
            <w:r w:rsidRPr="00D944CF">
              <w:rPr>
                <w:rFonts w:ascii="Times New Roman" w:hAnsi="Times New Roman" w:cs="Times New Roman"/>
                <w:sz w:val="12"/>
                <w:szCs w:val="12"/>
              </w:rPr>
              <w:t>КСПВООДМ</w:t>
            </w:r>
          </w:p>
        </w:tc>
      </w:tr>
      <w:tr w:rsidR="00702FF3" w:rsidRPr="00D944CF" w:rsidTr="00702FF3">
        <w:trPr>
          <w:trHeight w:val="231"/>
        </w:trPr>
        <w:tc>
          <w:tcPr>
            <w:tcW w:w="1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686" w:type="pct"/>
            <w:gridSpan w:val="2"/>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Итого по задаче 2:</w:t>
            </w: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67 508,9</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9 243,9</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12 129,6</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9 290,3</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9 461,1</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9 128,0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9 128,0</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9 128,0</w:t>
            </w:r>
          </w:p>
        </w:tc>
        <w:tc>
          <w:tcPr>
            <w:tcW w:w="2058" w:type="pct"/>
            <w:gridSpan w:val="9"/>
            <w:vMerge w:val="restar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r>
      <w:tr w:rsidR="00702FF3" w:rsidRPr="00D944CF" w:rsidTr="00702FF3">
        <w:trPr>
          <w:trHeight w:val="231"/>
        </w:trPr>
        <w:tc>
          <w:tcPr>
            <w:tcW w:w="136" w:type="pct"/>
            <w:vMerge w:val="restar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686" w:type="pct"/>
            <w:gridSpan w:val="2"/>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 xml:space="preserve">Всего по подпрограмме, в </w:t>
            </w:r>
            <w:proofErr w:type="spellStart"/>
            <w:r w:rsidRPr="00D944CF">
              <w:rPr>
                <w:rFonts w:ascii="Times New Roman" w:hAnsi="Times New Roman" w:cs="Times New Roman"/>
                <w:sz w:val="12"/>
                <w:szCs w:val="12"/>
              </w:rPr>
              <w:t>т.ч</w:t>
            </w:r>
            <w:proofErr w:type="spellEnd"/>
            <w:r w:rsidRPr="00D944CF">
              <w:rPr>
                <w:rFonts w:ascii="Times New Roman" w:hAnsi="Times New Roman" w:cs="Times New Roman"/>
                <w:sz w:val="12"/>
                <w:szCs w:val="12"/>
              </w:rPr>
              <w:t>.</w:t>
            </w:r>
          </w:p>
        </w:tc>
        <w:tc>
          <w:tcPr>
            <w:tcW w:w="211" w:type="pc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2"/>
                <w:szCs w:val="12"/>
              </w:rPr>
            </w:pPr>
            <w:proofErr w:type="gramStart"/>
            <w:r w:rsidRPr="00D944CF">
              <w:rPr>
                <w:rFonts w:ascii="Times New Roman" w:hAnsi="Times New Roman" w:cs="Times New Roman"/>
                <w:sz w:val="12"/>
                <w:szCs w:val="12"/>
              </w:rPr>
              <w:t>Всего,</w:t>
            </w:r>
            <w:r w:rsidRPr="00D944CF">
              <w:rPr>
                <w:rFonts w:ascii="Times New Roman" w:hAnsi="Times New Roman" w:cs="Times New Roman"/>
                <w:sz w:val="12"/>
                <w:szCs w:val="12"/>
              </w:rPr>
              <w:br/>
              <w:t>в</w:t>
            </w:r>
            <w:proofErr w:type="gramEnd"/>
            <w:r w:rsidRPr="00D944CF">
              <w:rPr>
                <w:rFonts w:ascii="Times New Roman" w:hAnsi="Times New Roman" w:cs="Times New Roman"/>
                <w:sz w:val="12"/>
                <w:szCs w:val="12"/>
              </w:rPr>
              <w:t xml:space="preserve"> т. ч.:</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295140,4</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45 655,8</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49 160,1</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45 334,0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45 524,5</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35 990,0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36 420,0</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37 056,0</w:t>
            </w:r>
          </w:p>
        </w:tc>
        <w:tc>
          <w:tcPr>
            <w:tcW w:w="2058" w:type="pct"/>
            <w:gridSpan w:val="9"/>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r>
      <w:tr w:rsidR="00702FF3" w:rsidRPr="00D944CF" w:rsidTr="00702FF3">
        <w:trPr>
          <w:trHeight w:val="231"/>
        </w:trPr>
        <w:tc>
          <w:tcPr>
            <w:tcW w:w="136"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686" w:type="pct"/>
            <w:gridSpan w:val="2"/>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МБ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291492,8</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45 035,9</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48 156,7</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44 329,7</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44 504,5</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35 990,0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36 420,0</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37 056,0</w:t>
            </w:r>
          </w:p>
        </w:tc>
        <w:tc>
          <w:tcPr>
            <w:tcW w:w="2058" w:type="pct"/>
            <w:gridSpan w:val="9"/>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r>
      <w:tr w:rsidR="00702FF3" w:rsidRPr="00D944CF" w:rsidTr="00702FF3">
        <w:trPr>
          <w:trHeight w:val="231"/>
        </w:trPr>
        <w:tc>
          <w:tcPr>
            <w:tcW w:w="136"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686" w:type="pct"/>
            <w:gridSpan w:val="2"/>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c>
          <w:tcPr>
            <w:tcW w:w="21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r w:rsidRPr="00D944CF">
              <w:rPr>
                <w:rFonts w:ascii="Times New Roman" w:hAnsi="Times New Roman" w:cs="Times New Roman"/>
                <w:sz w:val="12"/>
                <w:szCs w:val="12"/>
              </w:rPr>
              <w:t>ОБ</w:t>
            </w:r>
          </w:p>
        </w:tc>
        <w:tc>
          <w:tcPr>
            <w:tcW w:w="229"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3 647,6</w:t>
            </w:r>
          </w:p>
        </w:tc>
        <w:tc>
          <w:tcPr>
            <w:tcW w:w="25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619,9</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1 003,4</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1 004,3</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1 020,0</w:t>
            </w:r>
          </w:p>
        </w:tc>
        <w:tc>
          <w:tcPr>
            <w:tcW w:w="237"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0,0</w:t>
            </w:r>
          </w:p>
        </w:tc>
        <w:tc>
          <w:tcPr>
            <w:tcW w:w="236"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0,0</w:t>
            </w:r>
          </w:p>
        </w:tc>
        <w:tc>
          <w:tcPr>
            <w:tcW w:w="240" w:type="pct"/>
          </w:tcPr>
          <w:p w:rsidR="00702FF3" w:rsidRPr="00D944CF" w:rsidRDefault="00702FF3" w:rsidP="00D944CF">
            <w:pPr>
              <w:spacing w:after="0" w:line="240" w:lineRule="auto"/>
              <w:jc w:val="center"/>
              <w:rPr>
                <w:rFonts w:ascii="Times New Roman" w:hAnsi="Times New Roman" w:cs="Times New Roman"/>
                <w:color w:val="000000"/>
                <w:sz w:val="12"/>
                <w:szCs w:val="12"/>
              </w:rPr>
            </w:pPr>
            <w:r w:rsidRPr="00D944CF">
              <w:rPr>
                <w:rFonts w:ascii="Times New Roman" w:hAnsi="Times New Roman" w:cs="Times New Roman"/>
                <w:color w:val="000000"/>
                <w:sz w:val="12"/>
                <w:szCs w:val="12"/>
              </w:rPr>
              <w:t>0,0</w:t>
            </w:r>
          </w:p>
        </w:tc>
        <w:tc>
          <w:tcPr>
            <w:tcW w:w="2058" w:type="pct"/>
            <w:gridSpan w:val="9"/>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2"/>
                <w:szCs w:val="12"/>
              </w:rPr>
            </w:pPr>
          </w:p>
        </w:tc>
      </w:tr>
    </w:tbl>
    <w:p w:rsidR="00702FF3" w:rsidRPr="00D944CF" w:rsidRDefault="00702FF3" w:rsidP="00D944CF">
      <w:pPr>
        <w:spacing w:after="0" w:line="240" w:lineRule="auto"/>
        <w:jc w:val="center"/>
        <w:rPr>
          <w:rFonts w:ascii="Times New Roman" w:hAnsi="Times New Roman" w:cs="Times New Roman"/>
          <w:sz w:val="24"/>
          <w:szCs w:val="24"/>
        </w:rPr>
      </w:pPr>
    </w:p>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Детализация направлений расходов</w:t>
      </w:r>
    </w:p>
    <w:p w:rsidR="00702FF3" w:rsidRPr="00D944CF" w:rsidRDefault="00702FF3" w:rsidP="00D944CF">
      <w:pPr>
        <w:spacing w:after="0" w:line="240" w:lineRule="auto"/>
        <w:jc w:val="center"/>
        <w:rPr>
          <w:rFonts w:ascii="Times New Roman" w:hAnsi="Times New Roman" w:cs="Times New Roman"/>
          <w:szCs w:val="28"/>
        </w:rPr>
      </w:pPr>
    </w:p>
    <w:tbl>
      <w:tblPr>
        <w:tblW w:w="5000" w:type="pct"/>
        <w:tblLook w:val="04A0" w:firstRow="1" w:lastRow="0" w:firstColumn="1" w:lastColumn="0" w:noHBand="0" w:noVBand="1"/>
      </w:tblPr>
      <w:tblGrid>
        <w:gridCol w:w="880"/>
        <w:gridCol w:w="4190"/>
        <w:gridCol w:w="2305"/>
        <w:gridCol w:w="1065"/>
        <w:gridCol w:w="1065"/>
        <w:gridCol w:w="1065"/>
        <w:gridCol w:w="929"/>
        <w:gridCol w:w="926"/>
        <w:gridCol w:w="926"/>
        <w:gridCol w:w="926"/>
        <w:gridCol w:w="850"/>
      </w:tblGrid>
      <w:tr w:rsidR="00702FF3" w:rsidRPr="00D944CF" w:rsidTr="00702FF3">
        <w:trPr>
          <w:trHeight w:val="20"/>
          <w:tblHeader/>
        </w:trPr>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 п/п</w:t>
            </w:r>
          </w:p>
        </w:tc>
        <w:tc>
          <w:tcPr>
            <w:tcW w:w="1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Цель, задачи, основные мероприятия</w:t>
            </w:r>
          </w:p>
        </w:tc>
        <w:tc>
          <w:tcPr>
            <w:tcW w:w="7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Источники финансирования</w:t>
            </w:r>
          </w:p>
        </w:tc>
        <w:tc>
          <w:tcPr>
            <w:tcW w:w="2563" w:type="pct"/>
            <w:gridSpan w:val="8"/>
            <w:tcBorders>
              <w:top w:val="single" w:sz="4" w:space="0" w:color="auto"/>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Объемы финансирования, тыс. руб.</w:t>
            </w:r>
          </w:p>
        </w:tc>
      </w:tr>
      <w:tr w:rsidR="00702FF3" w:rsidRPr="00D944CF" w:rsidTr="00702FF3">
        <w:trPr>
          <w:trHeight w:val="20"/>
          <w:tblHeader/>
        </w:trPr>
        <w:tc>
          <w:tcPr>
            <w:tcW w:w="2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color w:val="000000"/>
                <w:szCs w:val="24"/>
              </w:rPr>
            </w:pPr>
          </w:p>
        </w:tc>
        <w:tc>
          <w:tcPr>
            <w:tcW w:w="1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color w:val="000000"/>
                <w:szCs w:val="24"/>
              </w:rPr>
            </w:pPr>
          </w:p>
        </w:tc>
        <w:tc>
          <w:tcPr>
            <w:tcW w:w="76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color w:val="000000"/>
                <w:szCs w:val="24"/>
              </w:rPr>
            </w:pPr>
          </w:p>
        </w:tc>
        <w:tc>
          <w:tcPr>
            <w:tcW w:w="35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всего</w:t>
            </w:r>
          </w:p>
        </w:tc>
        <w:tc>
          <w:tcPr>
            <w:tcW w:w="35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tabs>
                <w:tab w:val="left" w:pos="528"/>
              </w:tabs>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2018 год</w:t>
            </w:r>
          </w:p>
        </w:tc>
        <w:tc>
          <w:tcPr>
            <w:tcW w:w="35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tabs>
                <w:tab w:val="left" w:pos="528"/>
              </w:tabs>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2019 год</w:t>
            </w:r>
          </w:p>
        </w:tc>
        <w:tc>
          <w:tcPr>
            <w:tcW w:w="307"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tabs>
                <w:tab w:val="left" w:pos="528"/>
              </w:tabs>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2020 год</w:t>
            </w:r>
          </w:p>
        </w:tc>
        <w:tc>
          <w:tcPr>
            <w:tcW w:w="30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tabs>
                <w:tab w:val="left" w:pos="528"/>
              </w:tabs>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2021 год</w:t>
            </w:r>
          </w:p>
        </w:tc>
        <w:tc>
          <w:tcPr>
            <w:tcW w:w="30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tabs>
                <w:tab w:val="left" w:pos="528"/>
              </w:tabs>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2022 год</w:t>
            </w:r>
          </w:p>
        </w:tc>
        <w:tc>
          <w:tcPr>
            <w:tcW w:w="30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tabs>
                <w:tab w:val="left" w:pos="528"/>
              </w:tabs>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2023 год</w:t>
            </w:r>
          </w:p>
        </w:tc>
        <w:tc>
          <w:tcPr>
            <w:tcW w:w="281"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tabs>
                <w:tab w:val="left" w:pos="528"/>
              </w:tabs>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2024 год</w:t>
            </w:r>
          </w:p>
        </w:tc>
      </w:tr>
      <w:tr w:rsidR="00702FF3" w:rsidRPr="00D944CF" w:rsidTr="00702FF3">
        <w:trPr>
          <w:trHeight w:val="20"/>
          <w:tblHeader/>
        </w:trPr>
        <w:tc>
          <w:tcPr>
            <w:tcW w:w="291"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w:t>
            </w:r>
          </w:p>
        </w:tc>
        <w:tc>
          <w:tcPr>
            <w:tcW w:w="1385"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2</w:t>
            </w:r>
          </w:p>
        </w:tc>
        <w:tc>
          <w:tcPr>
            <w:tcW w:w="76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w:t>
            </w:r>
          </w:p>
        </w:tc>
        <w:tc>
          <w:tcPr>
            <w:tcW w:w="35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w:t>
            </w:r>
          </w:p>
        </w:tc>
        <w:tc>
          <w:tcPr>
            <w:tcW w:w="35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5</w:t>
            </w:r>
          </w:p>
        </w:tc>
        <w:tc>
          <w:tcPr>
            <w:tcW w:w="35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6</w:t>
            </w:r>
          </w:p>
        </w:tc>
        <w:tc>
          <w:tcPr>
            <w:tcW w:w="307"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7</w:t>
            </w:r>
          </w:p>
        </w:tc>
        <w:tc>
          <w:tcPr>
            <w:tcW w:w="30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8</w:t>
            </w:r>
          </w:p>
        </w:tc>
        <w:tc>
          <w:tcPr>
            <w:tcW w:w="30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9</w:t>
            </w:r>
          </w:p>
        </w:tc>
        <w:tc>
          <w:tcPr>
            <w:tcW w:w="30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10</w:t>
            </w:r>
          </w:p>
        </w:tc>
        <w:tc>
          <w:tcPr>
            <w:tcW w:w="281"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11</w:t>
            </w:r>
          </w:p>
        </w:tc>
      </w:tr>
      <w:tr w:rsidR="00702FF3" w:rsidRPr="00D944CF" w:rsidTr="00702FF3">
        <w:trPr>
          <w:trHeight w:val="20"/>
        </w:trPr>
        <w:tc>
          <w:tcPr>
            <w:tcW w:w="291" w:type="pct"/>
            <w:vMerge w:val="restart"/>
            <w:tcBorders>
              <w:top w:val="nil"/>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rPr>
                <w:rFonts w:ascii="Times New Roman" w:hAnsi="Times New Roman" w:cs="Times New Roman"/>
                <w:color w:val="000000"/>
                <w:szCs w:val="24"/>
              </w:rPr>
            </w:pPr>
            <w:r w:rsidRPr="00D944CF">
              <w:rPr>
                <w:rFonts w:ascii="Times New Roman" w:hAnsi="Times New Roman" w:cs="Times New Roman"/>
                <w:color w:val="000000"/>
                <w:szCs w:val="24"/>
              </w:rPr>
              <w:t>1.</w:t>
            </w:r>
          </w:p>
        </w:tc>
        <w:tc>
          <w:tcPr>
            <w:tcW w:w="1385" w:type="pct"/>
            <w:vMerge w:val="restart"/>
            <w:tcBorders>
              <w:top w:val="nil"/>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rPr>
                <w:rFonts w:ascii="Times New Roman" w:hAnsi="Times New Roman" w:cs="Times New Roman"/>
                <w:color w:val="000000"/>
                <w:szCs w:val="24"/>
              </w:rPr>
            </w:pPr>
            <w:r w:rsidRPr="00D944CF">
              <w:rPr>
                <w:rFonts w:ascii="Times New Roman" w:hAnsi="Times New Roman" w:cs="Times New Roman"/>
                <w:bCs/>
                <w:szCs w:val="24"/>
              </w:rPr>
              <w:t>Основное мероприятие: обеспечение дополнительных мер социальной поддержки отдельных категорий граждан</w:t>
            </w:r>
          </w:p>
        </w:tc>
        <w:tc>
          <w:tcPr>
            <w:tcW w:w="76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Всего:</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1860,0</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690,0</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307"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281"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291" w:type="pct"/>
            <w:vMerge/>
            <w:tcBorders>
              <w:top w:val="nil"/>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rPr>
                <w:rFonts w:ascii="Times New Roman" w:hAnsi="Times New Roman" w:cs="Times New Roman"/>
                <w:color w:val="000000"/>
                <w:szCs w:val="24"/>
              </w:rPr>
            </w:pPr>
          </w:p>
        </w:tc>
        <w:tc>
          <w:tcPr>
            <w:tcW w:w="1385" w:type="pct"/>
            <w:vMerge/>
            <w:tcBorders>
              <w:top w:val="nil"/>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rPr>
                <w:rFonts w:ascii="Times New Roman" w:hAnsi="Times New Roman" w:cs="Times New Roman"/>
                <w:color w:val="000000"/>
                <w:szCs w:val="24"/>
              </w:rPr>
            </w:pPr>
          </w:p>
        </w:tc>
        <w:tc>
          <w:tcPr>
            <w:tcW w:w="76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 xml:space="preserve">в </w:t>
            </w:r>
            <w:proofErr w:type="spellStart"/>
            <w:r w:rsidRPr="00D944CF">
              <w:rPr>
                <w:rFonts w:ascii="Times New Roman" w:hAnsi="Times New Roman" w:cs="Times New Roman"/>
                <w:color w:val="000000"/>
                <w:szCs w:val="24"/>
              </w:rPr>
              <w:t>т.ч</w:t>
            </w:r>
            <w:proofErr w:type="spellEnd"/>
            <w:r w:rsidRPr="00D944CF">
              <w:rPr>
                <w:rFonts w:ascii="Times New Roman" w:hAnsi="Times New Roman" w:cs="Times New Roman"/>
                <w:color w:val="000000"/>
                <w:szCs w:val="24"/>
              </w:rPr>
              <w:t>:</w:t>
            </w:r>
          </w:p>
        </w:tc>
        <w:tc>
          <w:tcPr>
            <w:tcW w:w="352"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p>
        </w:tc>
        <w:tc>
          <w:tcPr>
            <w:tcW w:w="352"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p>
        </w:tc>
        <w:tc>
          <w:tcPr>
            <w:tcW w:w="352"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p>
        </w:tc>
        <w:tc>
          <w:tcPr>
            <w:tcW w:w="307"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p>
        </w:tc>
        <w:tc>
          <w:tcPr>
            <w:tcW w:w="306"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p>
        </w:tc>
        <w:tc>
          <w:tcPr>
            <w:tcW w:w="306"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p>
        </w:tc>
        <w:tc>
          <w:tcPr>
            <w:tcW w:w="306"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p>
        </w:tc>
        <w:tc>
          <w:tcPr>
            <w:tcW w:w="281"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p>
        </w:tc>
      </w:tr>
      <w:tr w:rsidR="00702FF3" w:rsidRPr="00D944CF" w:rsidTr="00702FF3">
        <w:trPr>
          <w:trHeight w:val="20"/>
        </w:trPr>
        <w:tc>
          <w:tcPr>
            <w:tcW w:w="291" w:type="pct"/>
            <w:vMerge/>
            <w:tcBorders>
              <w:top w:val="nil"/>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rPr>
                <w:rFonts w:ascii="Times New Roman" w:hAnsi="Times New Roman" w:cs="Times New Roman"/>
                <w:color w:val="000000"/>
                <w:szCs w:val="24"/>
              </w:rPr>
            </w:pPr>
          </w:p>
        </w:tc>
        <w:tc>
          <w:tcPr>
            <w:tcW w:w="1385" w:type="pct"/>
            <w:vMerge/>
            <w:tcBorders>
              <w:top w:val="nil"/>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rPr>
                <w:rFonts w:ascii="Times New Roman" w:hAnsi="Times New Roman" w:cs="Times New Roman"/>
                <w:color w:val="000000"/>
                <w:szCs w:val="24"/>
              </w:rPr>
            </w:pPr>
          </w:p>
        </w:tc>
        <w:tc>
          <w:tcPr>
            <w:tcW w:w="76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МБ</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1860,0</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690,0</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307"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281"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291" w:type="pct"/>
            <w:vMerge/>
            <w:tcBorders>
              <w:top w:val="nil"/>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rPr>
                <w:rFonts w:ascii="Times New Roman" w:hAnsi="Times New Roman" w:cs="Times New Roman"/>
                <w:color w:val="000000"/>
                <w:szCs w:val="24"/>
              </w:rPr>
            </w:pPr>
          </w:p>
        </w:tc>
        <w:tc>
          <w:tcPr>
            <w:tcW w:w="1385" w:type="pct"/>
            <w:vMerge/>
            <w:tcBorders>
              <w:top w:val="nil"/>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rPr>
                <w:rFonts w:ascii="Times New Roman" w:hAnsi="Times New Roman" w:cs="Times New Roman"/>
                <w:color w:val="000000"/>
                <w:szCs w:val="24"/>
              </w:rPr>
            </w:pPr>
          </w:p>
        </w:tc>
        <w:tc>
          <w:tcPr>
            <w:tcW w:w="76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ОБ</w:t>
            </w:r>
          </w:p>
        </w:tc>
        <w:tc>
          <w:tcPr>
            <w:tcW w:w="352"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c>
          <w:tcPr>
            <w:tcW w:w="307"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c>
          <w:tcPr>
            <w:tcW w:w="281"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r>
      <w:tr w:rsidR="00702FF3" w:rsidRPr="00D944CF" w:rsidTr="00702FF3">
        <w:trPr>
          <w:trHeight w:val="20"/>
        </w:trPr>
        <w:tc>
          <w:tcPr>
            <w:tcW w:w="291" w:type="pct"/>
            <w:vMerge/>
            <w:tcBorders>
              <w:top w:val="nil"/>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rPr>
                <w:rFonts w:ascii="Times New Roman" w:hAnsi="Times New Roman" w:cs="Times New Roman"/>
                <w:color w:val="000000"/>
                <w:szCs w:val="24"/>
              </w:rPr>
            </w:pPr>
          </w:p>
        </w:tc>
        <w:tc>
          <w:tcPr>
            <w:tcW w:w="1385" w:type="pct"/>
            <w:vMerge/>
            <w:tcBorders>
              <w:top w:val="nil"/>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rPr>
                <w:rFonts w:ascii="Times New Roman" w:hAnsi="Times New Roman" w:cs="Times New Roman"/>
                <w:color w:val="000000"/>
                <w:szCs w:val="24"/>
              </w:rPr>
            </w:pPr>
          </w:p>
        </w:tc>
        <w:tc>
          <w:tcPr>
            <w:tcW w:w="76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ФБ</w:t>
            </w:r>
          </w:p>
        </w:tc>
        <w:tc>
          <w:tcPr>
            <w:tcW w:w="352"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c>
          <w:tcPr>
            <w:tcW w:w="307"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c>
          <w:tcPr>
            <w:tcW w:w="281"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r>
      <w:tr w:rsidR="00702FF3" w:rsidRPr="00D944CF" w:rsidTr="00702FF3">
        <w:trPr>
          <w:trHeight w:val="20"/>
        </w:trPr>
        <w:tc>
          <w:tcPr>
            <w:tcW w:w="291" w:type="pct"/>
            <w:tcBorders>
              <w:top w:val="nil"/>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rPr>
                <w:rFonts w:ascii="Times New Roman" w:hAnsi="Times New Roman" w:cs="Times New Roman"/>
                <w:color w:val="000000"/>
                <w:szCs w:val="24"/>
              </w:rPr>
            </w:pPr>
            <w:r w:rsidRPr="00D944CF">
              <w:rPr>
                <w:rFonts w:ascii="Times New Roman" w:hAnsi="Times New Roman" w:cs="Times New Roman"/>
                <w:color w:val="000000"/>
                <w:szCs w:val="24"/>
              </w:rPr>
              <w:t>1.1.</w:t>
            </w:r>
          </w:p>
        </w:tc>
        <w:tc>
          <w:tcPr>
            <w:tcW w:w="1385"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rPr>
                <w:rFonts w:ascii="Times New Roman" w:hAnsi="Times New Roman" w:cs="Times New Roman"/>
                <w:color w:val="000000"/>
                <w:szCs w:val="24"/>
              </w:rPr>
            </w:pPr>
            <w:r w:rsidRPr="00D944CF">
              <w:rPr>
                <w:rFonts w:ascii="Times New Roman" w:hAnsi="Times New Roman" w:cs="Times New Roman"/>
                <w:szCs w:val="24"/>
              </w:rPr>
              <w:t>Организация мероприятий по ремонту квартир ветеранов Великой Отечественной войны</w:t>
            </w:r>
          </w:p>
        </w:tc>
        <w:tc>
          <w:tcPr>
            <w:tcW w:w="762" w:type="pct"/>
            <w:tcBorders>
              <w:top w:val="nil"/>
              <w:left w:val="nil"/>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МБ</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1860,0</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690,0</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307"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281"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291" w:type="pct"/>
            <w:tcBorders>
              <w:top w:val="nil"/>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rPr>
                <w:rFonts w:ascii="Times New Roman" w:hAnsi="Times New Roman" w:cs="Times New Roman"/>
                <w:color w:val="000000"/>
                <w:szCs w:val="24"/>
              </w:rPr>
            </w:pPr>
            <w:r w:rsidRPr="00D944CF">
              <w:rPr>
                <w:rFonts w:ascii="Times New Roman" w:hAnsi="Times New Roman" w:cs="Times New Roman"/>
                <w:color w:val="000000"/>
                <w:szCs w:val="24"/>
              </w:rPr>
              <w:t>1.1.1.</w:t>
            </w:r>
          </w:p>
        </w:tc>
        <w:tc>
          <w:tcPr>
            <w:tcW w:w="1385"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rPr>
                <w:rFonts w:ascii="Times New Roman" w:hAnsi="Times New Roman" w:cs="Times New Roman"/>
                <w:color w:val="000000"/>
                <w:szCs w:val="24"/>
              </w:rPr>
            </w:pPr>
            <w:r w:rsidRPr="00D944CF">
              <w:rPr>
                <w:rFonts w:ascii="Times New Roman" w:hAnsi="Times New Roman" w:cs="Times New Roman"/>
                <w:color w:val="000000"/>
                <w:szCs w:val="24"/>
              </w:rPr>
              <w:t xml:space="preserve">Ремонт </w:t>
            </w:r>
            <w:r w:rsidRPr="00D944CF">
              <w:rPr>
                <w:rFonts w:ascii="Times New Roman" w:hAnsi="Times New Roman" w:cs="Times New Roman"/>
                <w:szCs w:val="24"/>
              </w:rPr>
              <w:t>квартир ветеранов Великой Отечественной войны</w:t>
            </w:r>
          </w:p>
        </w:tc>
        <w:tc>
          <w:tcPr>
            <w:tcW w:w="762" w:type="pct"/>
            <w:tcBorders>
              <w:top w:val="nil"/>
              <w:left w:val="nil"/>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МБ</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1842,8</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672,8</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307"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281"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291" w:type="pct"/>
            <w:tcBorders>
              <w:top w:val="nil"/>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rPr>
                <w:rFonts w:ascii="Times New Roman" w:hAnsi="Times New Roman" w:cs="Times New Roman"/>
                <w:color w:val="000000"/>
                <w:szCs w:val="24"/>
              </w:rPr>
            </w:pPr>
            <w:r w:rsidRPr="00D944CF">
              <w:rPr>
                <w:rFonts w:ascii="Times New Roman" w:hAnsi="Times New Roman" w:cs="Times New Roman"/>
                <w:color w:val="000000"/>
                <w:szCs w:val="24"/>
              </w:rPr>
              <w:t>1.1.2.</w:t>
            </w:r>
          </w:p>
        </w:tc>
        <w:tc>
          <w:tcPr>
            <w:tcW w:w="1385"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rPr>
                <w:rFonts w:ascii="Times New Roman" w:hAnsi="Times New Roman" w:cs="Times New Roman"/>
                <w:color w:val="000000"/>
                <w:szCs w:val="24"/>
              </w:rPr>
            </w:pPr>
            <w:r w:rsidRPr="00D944CF">
              <w:rPr>
                <w:rFonts w:ascii="Times New Roman" w:hAnsi="Times New Roman" w:cs="Times New Roman"/>
                <w:color w:val="000000"/>
                <w:szCs w:val="24"/>
              </w:rPr>
              <w:t>Экспертиза выполненных работ</w:t>
            </w:r>
          </w:p>
        </w:tc>
        <w:tc>
          <w:tcPr>
            <w:tcW w:w="762" w:type="pct"/>
            <w:tcBorders>
              <w:top w:val="nil"/>
              <w:left w:val="nil"/>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МБ</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17,2</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17,2</w:t>
            </w:r>
          </w:p>
        </w:tc>
        <w:tc>
          <w:tcPr>
            <w:tcW w:w="35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c>
          <w:tcPr>
            <w:tcW w:w="307"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c>
          <w:tcPr>
            <w:tcW w:w="306"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c>
          <w:tcPr>
            <w:tcW w:w="281"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color w:val="000000"/>
                <w:szCs w:val="24"/>
              </w:rPr>
              <w:t>0,0</w:t>
            </w:r>
          </w:p>
        </w:tc>
      </w:tr>
    </w:tbl>
    <w:p w:rsidR="00702FF3" w:rsidRPr="00D944CF" w:rsidRDefault="00702FF3" w:rsidP="00D944CF">
      <w:pPr>
        <w:widowControl w:val="0"/>
        <w:autoSpaceDE w:val="0"/>
        <w:spacing w:after="0" w:line="240" w:lineRule="auto"/>
        <w:jc w:val="center"/>
        <w:rPr>
          <w:rFonts w:ascii="Times New Roman" w:hAnsi="Times New Roman" w:cs="Times New Roman"/>
          <w:sz w:val="24"/>
          <w:szCs w:val="24"/>
        </w:r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4. Обоснование ресурсного обеспечения подпрограммы</w:t>
      </w:r>
    </w:p>
    <w:p w:rsidR="00702FF3" w:rsidRPr="00D944CF" w:rsidRDefault="00702FF3" w:rsidP="00D944CF">
      <w:pPr>
        <w:widowControl w:val="0"/>
        <w:autoSpaceDE w:val="0"/>
        <w:spacing w:after="0" w:line="240" w:lineRule="auto"/>
        <w:jc w:val="center"/>
        <w:rPr>
          <w:rFonts w:ascii="Times New Roman" w:hAnsi="Times New Roman" w:cs="Times New Roman"/>
          <w:szCs w:val="28"/>
        </w:rPr>
      </w:pPr>
    </w:p>
    <w:tbl>
      <w:tblPr>
        <w:tblW w:w="5000" w:type="pct"/>
        <w:tblLook w:val="04A0" w:firstRow="1" w:lastRow="0" w:firstColumn="1" w:lastColumn="0" w:noHBand="0" w:noVBand="1"/>
      </w:tblPr>
      <w:tblGrid>
        <w:gridCol w:w="3972"/>
        <w:gridCol w:w="1428"/>
        <w:gridCol w:w="1286"/>
        <w:gridCol w:w="1289"/>
        <w:gridCol w:w="1428"/>
        <w:gridCol w:w="1431"/>
        <w:gridCol w:w="1431"/>
        <w:gridCol w:w="1431"/>
        <w:gridCol w:w="1431"/>
      </w:tblGrid>
      <w:tr w:rsidR="00702FF3" w:rsidRPr="00D944CF" w:rsidTr="00702FF3">
        <w:trPr>
          <w:trHeight w:val="20"/>
          <w:tblHeader/>
        </w:trPr>
        <w:tc>
          <w:tcPr>
            <w:tcW w:w="1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Источник финансирования</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Всего,</w:t>
            </w:r>
          </w:p>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тыс. руб.</w:t>
            </w:r>
          </w:p>
        </w:tc>
        <w:tc>
          <w:tcPr>
            <w:tcW w:w="3214" w:type="pct"/>
            <w:gridSpan w:val="7"/>
            <w:tcBorders>
              <w:top w:val="single" w:sz="4" w:space="0" w:color="auto"/>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В том числе по годам реализации, тыс. руб.</w:t>
            </w:r>
          </w:p>
        </w:tc>
      </w:tr>
      <w:tr w:rsidR="00702FF3" w:rsidRPr="00D944CF" w:rsidTr="00702FF3">
        <w:trPr>
          <w:trHeight w:val="20"/>
          <w:tblHeader/>
        </w:trPr>
        <w:tc>
          <w:tcPr>
            <w:tcW w:w="1313"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Cs w:val="24"/>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Cs w:val="24"/>
              </w:rPr>
            </w:pPr>
          </w:p>
        </w:tc>
        <w:tc>
          <w:tcPr>
            <w:tcW w:w="425"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2018 год</w:t>
            </w:r>
          </w:p>
        </w:tc>
        <w:tc>
          <w:tcPr>
            <w:tcW w:w="42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2019 год</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 xml:space="preserve">2020 </w:t>
            </w:r>
            <w:r w:rsidRPr="00D944CF">
              <w:rPr>
                <w:rFonts w:ascii="Times New Roman" w:hAnsi="Times New Roman" w:cs="Times New Roman"/>
                <w:szCs w:val="24"/>
              </w:rPr>
              <w:br/>
              <w:t>год</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 xml:space="preserve">2021 </w:t>
            </w:r>
            <w:r w:rsidRPr="00D944CF">
              <w:rPr>
                <w:rFonts w:ascii="Times New Roman" w:hAnsi="Times New Roman" w:cs="Times New Roman"/>
                <w:szCs w:val="24"/>
              </w:rPr>
              <w:br/>
              <w:t>год</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 xml:space="preserve">2022 </w:t>
            </w:r>
            <w:r w:rsidRPr="00D944CF">
              <w:rPr>
                <w:rFonts w:ascii="Times New Roman" w:hAnsi="Times New Roman" w:cs="Times New Roman"/>
                <w:szCs w:val="24"/>
              </w:rPr>
              <w:br/>
              <w:t>год</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 xml:space="preserve">2023 </w:t>
            </w:r>
            <w:r w:rsidRPr="00D944CF">
              <w:rPr>
                <w:rFonts w:ascii="Times New Roman" w:hAnsi="Times New Roman" w:cs="Times New Roman"/>
                <w:szCs w:val="24"/>
              </w:rPr>
              <w:br/>
              <w:t>год</w:t>
            </w:r>
          </w:p>
        </w:tc>
        <w:tc>
          <w:tcPr>
            <w:tcW w:w="473" w:type="pct"/>
            <w:tcBorders>
              <w:top w:val="nil"/>
              <w:left w:val="nil"/>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2024 год</w:t>
            </w:r>
          </w:p>
        </w:tc>
      </w:tr>
      <w:tr w:rsidR="00702FF3" w:rsidRPr="00D944CF" w:rsidTr="00702FF3">
        <w:trPr>
          <w:trHeight w:val="20"/>
          <w:tblHeader/>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1</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2</w:t>
            </w:r>
          </w:p>
        </w:tc>
        <w:tc>
          <w:tcPr>
            <w:tcW w:w="425"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3</w:t>
            </w:r>
          </w:p>
        </w:tc>
        <w:tc>
          <w:tcPr>
            <w:tcW w:w="42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4</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5</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6</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7</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8</w:t>
            </w:r>
          </w:p>
        </w:tc>
        <w:tc>
          <w:tcPr>
            <w:tcW w:w="473" w:type="pct"/>
            <w:tcBorders>
              <w:top w:val="nil"/>
              <w:left w:val="nil"/>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Cs w:val="24"/>
              </w:rPr>
            </w:pPr>
            <w:r w:rsidRPr="00D944CF">
              <w:rPr>
                <w:rFonts w:ascii="Times New Roman" w:hAnsi="Times New Roman" w:cs="Times New Roman"/>
                <w:szCs w:val="24"/>
              </w:rPr>
              <w:t>9</w:t>
            </w:r>
          </w:p>
        </w:tc>
      </w:tr>
      <w:tr w:rsidR="00702FF3" w:rsidRPr="00D944CF" w:rsidTr="00702FF3">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Всего по подпрограмме:</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295140,4</w:t>
            </w:r>
          </w:p>
        </w:tc>
        <w:tc>
          <w:tcPr>
            <w:tcW w:w="425"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45655,8</w:t>
            </w:r>
          </w:p>
        </w:tc>
        <w:tc>
          <w:tcPr>
            <w:tcW w:w="42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49160,1</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45334,0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45524,5</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35990,0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36420,0</w:t>
            </w:r>
          </w:p>
        </w:tc>
        <w:tc>
          <w:tcPr>
            <w:tcW w:w="47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37056,0</w:t>
            </w:r>
          </w:p>
        </w:tc>
      </w:tr>
      <w:tr w:rsidR="00702FF3" w:rsidRPr="00D944CF" w:rsidTr="00702FF3">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в том числе за счет:</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 </w:t>
            </w:r>
          </w:p>
        </w:tc>
        <w:tc>
          <w:tcPr>
            <w:tcW w:w="425"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 </w:t>
            </w:r>
          </w:p>
        </w:tc>
        <w:tc>
          <w:tcPr>
            <w:tcW w:w="42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 </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 </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 </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 </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 </w:t>
            </w:r>
          </w:p>
        </w:tc>
        <w:tc>
          <w:tcPr>
            <w:tcW w:w="47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 </w:t>
            </w:r>
          </w:p>
        </w:tc>
      </w:tr>
      <w:tr w:rsidR="00702FF3" w:rsidRPr="00D944CF" w:rsidTr="00702FF3">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средств бюджета муниципального образования город Мурманск</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291492,8</w:t>
            </w:r>
          </w:p>
        </w:tc>
        <w:tc>
          <w:tcPr>
            <w:tcW w:w="425"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45035,9</w:t>
            </w:r>
          </w:p>
        </w:tc>
        <w:tc>
          <w:tcPr>
            <w:tcW w:w="42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48156,7</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44329,7</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44504,5</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35990,0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36420,0</w:t>
            </w:r>
          </w:p>
        </w:tc>
        <w:tc>
          <w:tcPr>
            <w:tcW w:w="47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37056,0</w:t>
            </w:r>
          </w:p>
        </w:tc>
      </w:tr>
      <w:tr w:rsidR="00702FF3" w:rsidRPr="00D944CF" w:rsidTr="00702FF3">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 xml:space="preserve">средств областного бюджета </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3647,6</w:t>
            </w:r>
          </w:p>
        </w:tc>
        <w:tc>
          <w:tcPr>
            <w:tcW w:w="425"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619,9</w:t>
            </w:r>
          </w:p>
        </w:tc>
        <w:tc>
          <w:tcPr>
            <w:tcW w:w="42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1003,4</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1004,3</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1020,0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средств федерального бюджета</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5"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внебюджетных средств</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5"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 xml:space="preserve">в </w:t>
            </w:r>
            <w:proofErr w:type="spellStart"/>
            <w:r w:rsidRPr="00D944CF">
              <w:rPr>
                <w:rFonts w:ascii="Times New Roman" w:hAnsi="Times New Roman" w:cs="Times New Roman"/>
                <w:szCs w:val="24"/>
              </w:rPr>
              <w:t>т.ч</w:t>
            </w:r>
            <w:proofErr w:type="spellEnd"/>
            <w:r w:rsidRPr="00D944CF">
              <w:rPr>
                <w:rFonts w:ascii="Times New Roman" w:hAnsi="Times New Roman" w:cs="Times New Roman"/>
                <w:szCs w:val="24"/>
              </w:rPr>
              <w:t>. инвестиции в основной капитал</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5"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В том числе по заказчикам:</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5"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комитет по социальной поддержке, взаимодействию с общественными организациями и делам молодежи администрации города Мурманска</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288632,8</w:t>
            </w:r>
          </w:p>
        </w:tc>
        <w:tc>
          <w:tcPr>
            <w:tcW w:w="425"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44345,9</w:t>
            </w:r>
          </w:p>
        </w:tc>
        <w:tc>
          <w:tcPr>
            <w:tcW w:w="42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46766,7</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43939,7</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44114,5</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35990,0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36420,0</w:t>
            </w:r>
          </w:p>
        </w:tc>
        <w:tc>
          <w:tcPr>
            <w:tcW w:w="47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37056,0</w:t>
            </w:r>
          </w:p>
        </w:tc>
      </w:tr>
      <w:tr w:rsidR="00702FF3" w:rsidRPr="00D944CF" w:rsidTr="00702FF3">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 xml:space="preserve">в </w:t>
            </w:r>
            <w:proofErr w:type="spellStart"/>
            <w:r w:rsidRPr="00D944CF">
              <w:rPr>
                <w:rFonts w:ascii="Times New Roman" w:hAnsi="Times New Roman" w:cs="Times New Roman"/>
                <w:szCs w:val="24"/>
              </w:rPr>
              <w:t>т.ч</w:t>
            </w:r>
            <w:proofErr w:type="spellEnd"/>
            <w:r w:rsidRPr="00D944CF">
              <w:rPr>
                <w:rFonts w:ascii="Times New Roman" w:hAnsi="Times New Roman" w:cs="Times New Roman"/>
                <w:szCs w:val="24"/>
              </w:rPr>
              <w:t>. средств бюджета муниципального образования город Мурманск</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288632,8</w:t>
            </w:r>
          </w:p>
        </w:tc>
        <w:tc>
          <w:tcPr>
            <w:tcW w:w="425"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44345,9</w:t>
            </w:r>
          </w:p>
        </w:tc>
        <w:tc>
          <w:tcPr>
            <w:tcW w:w="42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46766,7</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43939,7</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44114,5</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35990,0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36420,0</w:t>
            </w:r>
          </w:p>
        </w:tc>
        <w:tc>
          <w:tcPr>
            <w:tcW w:w="47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37056,0</w:t>
            </w:r>
          </w:p>
        </w:tc>
      </w:tr>
      <w:tr w:rsidR="00702FF3" w:rsidRPr="00D944CF" w:rsidTr="00702FF3">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средств областного бюджета</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5"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1313"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 xml:space="preserve">средств федерального бюджета </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5"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6"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2"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внебюджетных средств</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bCs/>
                <w:szCs w:val="24"/>
              </w:rPr>
              <w:t>комитет по строительству администрации города Мурманска</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1860,0</w:t>
            </w:r>
          </w:p>
        </w:tc>
        <w:tc>
          <w:tcPr>
            <w:tcW w:w="425"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690,0</w:t>
            </w:r>
          </w:p>
        </w:tc>
        <w:tc>
          <w:tcPr>
            <w:tcW w:w="426"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 xml:space="preserve">в </w:t>
            </w:r>
            <w:proofErr w:type="spellStart"/>
            <w:r w:rsidRPr="00D944CF">
              <w:rPr>
                <w:rFonts w:ascii="Times New Roman" w:hAnsi="Times New Roman" w:cs="Times New Roman"/>
                <w:szCs w:val="24"/>
              </w:rPr>
              <w:t>т.ч</w:t>
            </w:r>
            <w:proofErr w:type="spellEnd"/>
            <w:r w:rsidRPr="00D944CF">
              <w:rPr>
                <w:rFonts w:ascii="Times New Roman" w:hAnsi="Times New Roman" w:cs="Times New Roman"/>
                <w:szCs w:val="24"/>
              </w:rPr>
              <w:t>. средств бюджета муниципального образования город Мурманск</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1860,0</w:t>
            </w:r>
          </w:p>
        </w:tc>
        <w:tc>
          <w:tcPr>
            <w:tcW w:w="425"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690,0</w:t>
            </w:r>
          </w:p>
        </w:tc>
        <w:tc>
          <w:tcPr>
            <w:tcW w:w="426"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390,0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средств областного бюджета</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5"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6"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 xml:space="preserve">средств федерального бюджета </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5"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6"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внебюджетных средств</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5"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6"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bCs/>
                <w:szCs w:val="24"/>
              </w:rPr>
              <w:t>комитет по развитию городского хозяйства администрации города Мурманска</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4647,6</w:t>
            </w:r>
          </w:p>
        </w:tc>
        <w:tc>
          <w:tcPr>
            <w:tcW w:w="425"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619,9</w:t>
            </w:r>
          </w:p>
        </w:tc>
        <w:tc>
          <w:tcPr>
            <w:tcW w:w="426"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2003,4</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1004,3</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1020,0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lastRenderedPageBreak/>
              <w:t xml:space="preserve">в </w:t>
            </w:r>
            <w:proofErr w:type="spellStart"/>
            <w:r w:rsidRPr="00D944CF">
              <w:rPr>
                <w:rFonts w:ascii="Times New Roman" w:hAnsi="Times New Roman" w:cs="Times New Roman"/>
                <w:szCs w:val="24"/>
              </w:rPr>
              <w:t>т.ч</w:t>
            </w:r>
            <w:proofErr w:type="spellEnd"/>
            <w:r w:rsidRPr="00D944CF">
              <w:rPr>
                <w:rFonts w:ascii="Times New Roman" w:hAnsi="Times New Roman" w:cs="Times New Roman"/>
                <w:szCs w:val="24"/>
              </w:rPr>
              <w:t>. средств бюджета муниципального образования город Мурманск</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1000,0</w:t>
            </w:r>
          </w:p>
        </w:tc>
        <w:tc>
          <w:tcPr>
            <w:tcW w:w="425"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6"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1000,0</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средств областного бюджета</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3647,6</w:t>
            </w:r>
          </w:p>
        </w:tc>
        <w:tc>
          <w:tcPr>
            <w:tcW w:w="425"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619,9</w:t>
            </w:r>
          </w:p>
        </w:tc>
        <w:tc>
          <w:tcPr>
            <w:tcW w:w="426"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1003,4</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1004,3</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1020,0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 xml:space="preserve">средств федерального бюджета </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5"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6"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r w:rsidR="00702FF3" w:rsidRPr="00D944CF" w:rsidTr="00702FF3">
        <w:trPr>
          <w:trHeight w:val="20"/>
        </w:trPr>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Cs w:val="24"/>
              </w:rPr>
            </w:pPr>
            <w:r w:rsidRPr="00D944CF">
              <w:rPr>
                <w:rFonts w:ascii="Times New Roman" w:hAnsi="Times New Roman" w:cs="Times New Roman"/>
                <w:szCs w:val="24"/>
              </w:rPr>
              <w:t>внебюджетных средств</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5"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26"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2"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c>
          <w:tcPr>
            <w:tcW w:w="473"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Cs w:val="24"/>
              </w:rPr>
            </w:pPr>
            <w:r w:rsidRPr="00D944CF">
              <w:rPr>
                <w:rFonts w:ascii="Times New Roman" w:hAnsi="Times New Roman" w:cs="Times New Roman"/>
                <w:color w:val="000000"/>
                <w:szCs w:val="24"/>
              </w:rPr>
              <w:t>0,0</w:t>
            </w:r>
          </w:p>
        </w:tc>
      </w:tr>
    </w:tbl>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4"/>
          <w:szCs w:val="24"/>
        </w:rPr>
        <w:sectPr w:rsidR="00702FF3" w:rsidRPr="00D944CF" w:rsidSect="00D944CF">
          <w:pgSz w:w="16838" w:h="11906" w:orient="landscape"/>
          <w:pgMar w:top="851" w:right="567" w:bottom="851" w:left="1134" w:header="709" w:footer="709" w:gutter="0"/>
          <w:cols w:space="708"/>
          <w:docGrid w:linePitch="360"/>
        </w:sectPr>
      </w:pPr>
    </w:p>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944CF">
        <w:rPr>
          <w:rFonts w:ascii="Times New Roman" w:hAnsi="Times New Roman" w:cs="Times New Roman"/>
          <w:sz w:val="28"/>
          <w:szCs w:val="28"/>
        </w:rPr>
        <w:lastRenderedPageBreak/>
        <w:t>5. Оценка эффективности подпрограммы, рисков ее реализации</w:t>
      </w:r>
    </w:p>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Подпрограмма разработана с целью предоставления дополнительных социальных гарантий жизнеобеспечения и оказания необходимой помощи отдельным категориям граждан города Мурманска, оказавшимся в трудной жизненной ситуации.</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Мероприятия подпрограммы - это система дополнительных мер социальной поддержки граждан, направленных на преодоление последствий трудной жизненной ситуации, позволяющая своевременно и комплексно решать многие возникающие проблемы, ориентированная на осуществление муниципальной социальной политики по поддержке слабо защищенных категорий граждан и адресного оказания им социальной помощи.</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Пакет социальных льгот и гарантий, установленных законодательством Российской Федерации, Мурманской области, успешно дополнен перечнем дополнительных мер социальной поддержки населения, обеспечивающих необходимый уровень жизни горожан, что является стабилизирующим фактором развития общества.</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 а также предоставлением бесплатных социальных услуг.</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Существует ряд внешних причин, которые способны повлиять на реализацию подпрограммы: изменение действующего законодательства, политической и социально-экономической конъюнктуры муниципального образования город Мурманск, социально-экономические изменения (повышение или снижение качества жизни населения, колебания численности лиц или семей, относящихся к тем или иным социальным категориям населения), происходящие в обществе, а также естественные демографические процессы и прочее. Следствием указанных причин может явиться итоговое изменение как количественных, так и финансовых показателей выполнения мероприятий подпрограммы.</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Последствия внешних рисков реализации подпрограммы могут быть нивелированы при помощи своевременного и адекватного анализа происходящих изменений социального, политического и экономического характера и грамотной адаптации различных параметров подпрограммы сообразно сложившейся ситуации.</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К внутренним рискам, которые могут привести к изменениям значений некоторых показателей и сроков выполнения подпрограммы, можно отнести:</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качественные изменения предоставляемых социально-бытовых услуг, напрямую зависящие от работы исполнителей (поставщиков) услуг;</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изменение потребности отдельных категорий граждан в предоставлении тех или иных дополнительных мер социальной поддержки;</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регламент работы и действия организаций или структурных подразделений администрации города Мурманска, принимающих косвенное участие в организации тех или иных работ, подразумеваемых мероприятиями подпрограммы;</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неэффективный результат осуществления закупок для обеспечения муниципальных нужд.</w:t>
      </w: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lastRenderedPageBreak/>
        <w:t>Мерами, направленными на минимизацию внутренних рисков реализации подпрограммы, являются: постоянный мониторинг деятельности участников предоставления населению социальных услуг (в том числе, поставщиков товаров и услуг), итоговый контроль качества предоставленных услуг, постоянный анализ мнения граждан – получателей дополнительных мер социальной поддержки, эффективная организация выполнения мероприятий подпрограммы (как  внутренних процедур и процессов, так и взаимодействия между всеми сторонами, принимающими участие в реализации основной цели подпрограммы).</w:t>
      </w:r>
    </w:p>
    <w:p w:rsidR="00702FF3" w:rsidRPr="00D944CF" w:rsidRDefault="00702FF3" w:rsidP="00D944CF">
      <w:pPr>
        <w:spacing w:after="0" w:line="240" w:lineRule="auto"/>
        <w:rPr>
          <w:rFonts w:ascii="Times New Roman" w:hAnsi="Times New Roman" w:cs="Times New Roman"/>
          <w:sz w:val="28"/>
          <w:szCs w:val="28"/>
        </w:rPr>
      </w:pPr>
    </w:p>
    <w:p w:rsidR="00702FF3" w:rsidRPr="00D944CF" w:rsidRDefault="00702FF3" w:rsidP="00D944CF">
      <w:pPr>
        <w:widowControl w:val="0"/>
        <w:autoSpaceDE w:val="0"/>
        <w:spacing w:after="0" w:line="240" w:lineRule="auto"/>
        <w:ind w:firstLine="709"/>
        <w:jc w:val="both"/>
        <w:rPr>
          <w:rFonts w:ascii="Times New Roman" w:hAnsi="Times New Roman" w:cs="Times New Roman"/>
          <w:sz w:val="28"/>
          <w:szCs w:val="28"/>
        </w:rPr>
      </w:pPr>
    </w:p>
    <w:p w:rsidR="00702FF3" w:rsidRPr="00D944CF" w:rsidRDefault="00702FF3" w:rsidP="00D944CF">
      <w:pPr>
        <w:spacing w:after="0" w:line="240" w:lineRule="auto"/>
        <w:rPr>
          <w:rFonts w:ascii="Times New Roman" w:hAnsi="Times New Roman" w:cs="Times New Roman"/>
          <w:sz w:val="28"/>
          <w:szCs w:val="28"/>
        </w:rPr>
      </w:pPr>
    </w:p>
    <w:p w:rsidR="00702FF3" w:rsidRPr="00D944CF" w:rsidRDefault="00702FF3"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sectPr w:rsidR="00702FF3" w:rsidRPr="00D944CF" w:rsidSect="00D944CF">
          <w:pgSz w:w="11906" w:h="16838"/>
          <w:pgMar w:top="851" w:right="567" w:bottom="851" w:left="1134" w:header="709" w:footer="709" w:gutter="0"/>
          <w:cols w:space="708"/>
          <w:docGrid w:linePitch="360"/>
        </w:sectPr>
      </w:pPr>
    </w:p>
    <w:p w:rsidR="00D944CF" w:rsidRDefault="00702FF3" w:rsidP="00D944CF">
      <w:pPr>
        <w:spacing w:after="0" w:line="240" w:lineRule="auto"/>
        <w:ind w:firstLine="567"/>
        <w:jc w:val="center"/>
        <w:rPr>
          <w:rFonts w:ascii="Times New Roman" w:hAnsi="Times New Roman" w:cs="Times New Roman"/>
          <w:sz w:val="28"/>
          <w:szCs w:val="28"/>
        </w:rPr>
      </w:pPr>
      <w:r w:rsidRPr="00D944CF">
        <w:rPr>
          <w:rFonts w:ascii="Times New Roman" w:hAnsi="Times New Roman" w:cs="Times New Roman"/>
          <w:sz w:val="28"/>
          <w:szCs w:val="28"/>
          <w:lang w:val="en-US"/>
        </w:rPr>
        <w:lastRenderedPageBreak/>
        <w:t>III</w:t>
      </w:r>
      <w:r w:rsidRPr="00D944CF">
        <w:rPr>
          <w:rFonts w:ascii="Times New Roman" w:hAnsi="Times New Roman" w:cs="Times New Roman"/>
          <w:sz w:val="28"/>
          <w:szCs w:val="28"/>
        </w:rPr>
        <w:t>.</w:t>
      </w:r>
      <w:r w:rsidRPr="00D944CF">
        <w:rPr>
          <w:rFonts w:ascii="Times New Roman" w:hAnsi="Times New Roman" w:cs="Times New Roman"/>
          <w:bCs/>
          <w:sz w:val="28"/>
          <w:szCs w:val="28"/>
        </w:rPr>
        <w:t xml:space="preserve"> Подпрограмма </w:t>
      </w:r>
      <w:r w:rsidRPr="00D944CF">
        <w:rPr>
          <w:rFonts w:ascii="Times New Roman" w:hAnsi="Times New Roman" w:cs="Times New Roman"/>
          <w:sz w:val="28"/>
          <w:szCs w:val="28"/>
        </w:rPr>
        <w:t>«Создание доступной среды для ин</w:t>
      </w:r>
      <w:r w:rsidR="00D944CF">
        <w:rPr>
          <w:rFonts w:ascii="Times New Roman" w:hAnsi="Times New Roman" w:cs="Times New Roman"/>
          <w:sz w:val="28"/>
          <w:szCs w:val="28"/>
        </w:rPr>
        <w:t xml:space="preserve">валидов и других маломобильных </w:t>
      </w:r>
      <w:r w:rsidRPr="00D944CF">
        <w:rPr>
          <w:rFonts w:ascii="Times New Roman" w:hAnsi="Times New Roman" w:cs="Times New Roman"/>
          <w:sz w:val="28"/>
          <w:szCs w:val="28"/>
        </w:rPr>
        <w:t xml:space="preserve">групп населения на территории города Мурманска» </w:t>
      </w:r>
    </w:p>
    <w:p w:rsidR="00702FF3" w:rsidRPr="00D944CF" w:rsidRDefault="00702FF3" w:rsidP="00D944CF">
      <w:pPr>
        <w:spacing w:after="0" w:line="240" w:lineRule="auto"/>
        <w:ind w:firstLine="567"/>
        <w:jc w:val="center"/>
        <w:rPr>
          <w:rFonts w:ascii="Times New Roman" w:hAnsi="Times New Roman" w:cs="Times New Roman"/>
          <w:bCs/>
          <w:sz w:val="28"/>
          <w:szCs w:val="28"/>
        </w:rPr>
      </w:pPr>
      <w:r w:rsidRPr="00D944CF">
        <w:rPr>
          <w:rFonts w:ascii="Times New Roman" w:hAnsi="Times New Roman" w:cs="Times New Roman"/>
          <w:bCs/>
          <w:sz w:val="28"/>
          <w:szCs w:val="28"/>
        </w:rPr>
        <w:t>на 2018 - 2024 годы</w:t>
      </w:r>
    </w:p>
    <w:p w:rsidR="00702FF3" w:rsidRPr="00D944CF" w:rsidRDefault="00702FF3" w:rsidP="00D944CF">
      <w:pPr>
        <w:spacing w:after="0" w:line="240" w:lineRule="auto"/>
        <w:ind w:firstLine="567"/>
        <w:jc w:val="center"/>
        <w:rPr>
          <w:rFonts w:ascii="Times New Roman" w:hAnsi="Times New Roman" w:cs="Times New Roman"/>
          <w:sz w:val="28"/>
          <w:szCs w:val="28"/>
        </w:r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Паспорт подпрограммы</w:t>
      </w: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8081"/>
      </w:tblGrid>
      <w:tr w:rsidR="00702FF3" w:rsidRPr="00D944CF" w:rsidTr="00702FF3">
        <w:tc>
          <w:tcPr>
            <w:tcW w:w="859"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Наименование муниципальной программы, в которую входит подпрограмма</w:t>
            </w:r>
          </w:p>
        </w:tc>
        <w:tc>
          <w:tcPr>
            <w:tcW w:w="4141"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«Социальная поддержка» на </w:t>
            </w:r>
            <w:r w:rsidRPr="00D944CF">
              <w:rPr>
                <w:rFonts w:ascii="Times New Roman" w:hAnsi="Times New Roman" w:cs="Times New Roman"/>
                <w:bCs/>
                <w:sz w:val="28"/>
                <w:szCs w:val="28"/>
              </w:rPr>
              <w:t>2018 - 2024 годы</w:t>
            </w:r>
          </w:p>
        </w:tc>
      </w:tr>
      <w:tr w:rsidR="00702FF3" w:rsidRPr="00D944CF" w:rsidTr="00702FF3">
        <w:trPr>
          <w:trHeight w:val="449"/>
        </w:trPr>
        <w:tc>
          <w:tcPr>
            <w:tcW w:w="859"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Цель подпрограммы</w:t>
            </w:r>
          </w:p>
        </w:tc>
        <w:tc>
          <w:tcPr>
            <w:tcW w:w="4141"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Создание безбарьерной среды для инвалидов и других маломобильных групп населения на территории города Мурманска</w:t>
            </w:r>
          </w:p>
        </w:tc>
      </w:tr>
      <w:tr w:rsidR="00702FF3" w:rsidRPr="00D944CF" w:rsidTr="00702FF3">
        <w:trPr>
          <w:trHeight w:val="772"/>
        </w:trPr>
        <w:tc>
          <w:tcPr>
            <w:tcW w:w="859"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Важнейшие целевые показатели (индикаторы) реализации подпрограммы</w:t>
            </w:r>
          </w:p>
        </w:tc>
        <w:tc>
          <w:tcPr>
            <w:tcW w:w="4141"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1. Количество объектов социальной и транспортной инфраструктуры, адаптированных согласно требованиям по обеспечению их доступности для инвалидов и других маломобильных групп населения.</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2. Количество объектов учреждений молодежной политики, в которых создана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инвалидов и других групп населения.</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3. Удельный вес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осуществляются перевозки пассажиров).</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4. Доля образовательных организаций дополнительного образования, в которых создана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5. Количество образовательных организаций дополнительного образования, в которых создана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6. Доля дошкольных 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7. Количество дошкольных 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lastRenderedPageBreak/>
              <w:t xml:space="preserve">8. Доля общеобразовательных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9. Количество общеобразовательных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10. Доля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11. </w:t>
            </w:r>
            <w:r w:rsidRPr="00D944CF">
              <w:rPr>
                <w:rFonts w:ascii="Times New Roman" w:hAnsi="Times New Roman" w:cs="Times New Roman"/>
                <w:color w:val="000000"/>
                <w:sz w:val="28"/>
                <w:szCs w:val="28"/>
              </w:rPr>
              <w:t>Доля фактически приспособленных жилых помещений и (или) общедомового имущества в многоквартирных домах с учетом потребностей инвалидов от запланированного количества.</w:t>
            </w:r>
          </w:p>
        </w:tc>
      </w:tr>
      <w:tr w:rsidR="00702FF3" w:rsidRPr="00D944CF" w:rsidTr="00702FF3">
        <w:tc>
          <w:tcPr>
            <w:tcW w:w="859"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lastRenderedPageBreak/>
              <w:t>Заказчики подпрограммы</w:t>
            </w:r>
          </w:p>
        </w:tc>
        <w:tc>
          <w:tcPr>
            <w:tcW w:w="4141"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КО, КРГХ, КСПВООДМ, КК, КС</w:t>
            </w:r>
          </w:p>
        </w:tc>
      </w:tr>
      <w:tr w:rsidR="00702FF3" w:rsidRPr="00D944CF" w:rsidTr="00702FF3">
        <w:tc>
          <w:tcPr>
            <w:tcW w:w="859"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Заказчик-координатор подпрограммы</w:t>
            </w:r>
          </w:p>
        </w:tc>
        <w:tc>
          <w:tcPr>
            <w:tcW w:w="4141"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КСПВООДМ</w:t>
            </w:r>
          </w:p>
        </w:tc>
      </w:tr>
      <w:tr w:rsidR="00702FF3" w:rsidRPr="00D944CF" w:rsidTr="00702FF3">
        <w:tc>
          <w:tcPr>
            <w:tcW w:w="859"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Сроки и этапы реализации подпрограммы</w:t>
            </w:r>
          </w:p>
        </w:tc>
        <w:tc>
          <w:tcPr>
            <w:tcW w:w="4141"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bCs/>
                <w:sz w:val="28"/>
                <w:szCs w:val="28"/>
              </w:rPr>
              <w:t>2018 - 2024 годы</w:t>
            </w:r>
          </w:p>
        </w:tc>
      </w:tr>
      <w:tr w:rsidR="00702FF3" w:rsidRPr="00D944CF" w:rsidTr="00702FF3">
        <w:tc>
          <w:tcPr>
            <w:tcW w:w="859" w:type="pct"/>
            <w:shd w:val="clear" w:color="auto" w:fill="auto"/>
          </w:tcPr>
          <w:p w:rsidR="00702FF3" w:rsidRPr="00D944CF" w:rsidRDefault="00702FF3" w:rsidP="00D944CF">
            <w:pPr>
              <w:widowControl w:val="0"/>
              <w:autoSpaceDE w:val="0"/>
              <w:autoSpaceDN w:val="0"/>
              <w:adjustRightInd w:val="0"/>
              <w:spacing w:after="0" w:line="240" w:lineRule="auto"/>
              <w:jc w:val="both"/>
              <w:rPr>
                <w:rFonts w:ascii="Times New Roman" w:hAnsi="Times New Roman" w:cs="Times New Roman"/>
                <w:sz w:val="28"/>
                <w:szCs w:val="28"/>
                <w:lang w:val="en-US"/>
              </w:rPr>
            </w:pPr>
            <w:r w:rsidRPr="00D944CF">
              <w:rPr>
                <w:rFonts w:ascii="Times New Roman" w:hAnsi="Times New Roman" w:cs="Times New Roman"/>
                <w:color w:val="000000"/>
                <w:sz w:val="28"/>
                <w:szCs w:val="28"/>
                <w:lang w:eastAsia="ar-SA"/>
              </w:rPr>
              <w:t>Финансовое обеспечение</w:t>
            </w:r>
            <w:r w:rsidRPr="00D944CF">
              <w:rPr>
                <w:rFonts w:ascii="Times New Roman" w:hAnsi="Times New Roman" w:cs="Times New Roman"/>
                <w:sz w:val="28"/>
                <w:szCs w:val="28"/>
              </w:rPr>
              <w:t xml:space="preserve"> </w:t>
            </w:r>
            <w:r w:rsidRPr="00D944CF">
              <w:rPr>
                <w:rFonts w:ascii="Times New Roman" w:hAnsi="Times New Roman" w:cs="Times New Roman"/>
                <w:color w:val="000000"/>
                <w:sz w:val="28"/>
                <w:szCs w:val="28"/>
              </w:rPr>
              <w:t>подпрограммы</w:t>
            </w:r>
          </w:p>
        </w:tc>
        <w:tc>
          <w:tcPr>
            <w:tcW w:w="4141"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Всего по подпрограмме: 98 390,4 тыс. руб., в </w:t>
            </w:r>
            <w:proofErr w:type="spellStart"/>
            <w:r w:rsidRPr="00D944CF">
              <w:rPr>
                <w:rFonts w:ascii="Times New Roman" w:hAnsi="Times New Roman" w:cs="Times New Roman"/>
                <w:sz w:val="28"/>
                <w:szCs w:val="28"/>
              </w:rPr>
              <w:t>т.ч</w:t>
            </w:r>
            <w:proofErr w:type="spellEnd"/>
            <w:r w:rsidRPr="00D944CF">
              <w:rPr>
                <w:rFonts w:ascii="Times New Roman" w:hAnsi="Times New Roman" w:cs="Times New Roman"/>
                <w:sz w:val="28"/>
                <w:szCs w:val="28"/>
              </w:rPr>
              <w:t>.:</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МБ: 96 062,5 тыс. руб., из них:</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2018 год – 14 498,4 тыс. руб.,</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2019 год – 8 793,6 тыс. руб.,</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2020 год – 4 500,0 тыс. руб.,</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2021 год – 6 646,0 тыс. руб.,</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2022 год – 20 541,5 тыс. руб.,</w:t>
            </w:r>
          </w:p>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2023 год – 20 541,5 тыс. руб.,</w:t>
            </w:r>
          </w:p>
          <w:p w:rsidR="00702FF3" w:rsidRPr="00D944CF" w:rsidRDefault="00702FF3" w:rsidP="00D944CF">
            <w:pPr>
              <w:tabs>
                <w:tab w:val="left" w:pos="709"/>
              </w:tabs>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2024 год – 20 541,5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ОБ: 2 327,9 тыс. руб., из них:</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2018 год – 1 600,0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2019 год – 727,9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2020 год – 0,0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2021 год – 0,0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2022 год – 0,0 тыс. руб.,</w:t>
            </w:r>
          </w:p>
          <w:p w:rsidR="00702FF3" w:rsidRPr="00D944CF" w:rsidRDefault="00702FF3" w:rsidP="00D944CF">
            <w:pPr>
              <w:widowControl w:val="0"/>
              <w:suppressAutoHyphens/>
              <w:autoSpaceDE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2023 год – 0,0 тыс. руб.,</w:t>
            </w:r>
          </w:p>
          <w:p w:rsidR="00702FF3" w:rsidRPr="00D944CF" w:rsidRDefault="00702FF3" w:rsidP="00D944CF">
            <w:pPr>
              <w:widowControl w:val="0"/>
              <w:autoSpaceDE w:val="0"/>
              <w:autoSpaceDN w:val="0"/>
              <w:adjustRightInd w:val="0"/>
              <w:spacing w:after="0" w:line="240" w:lineRule="auto"/>
              <w:jc w:val="both"/>
              <w:rPr>
                <w:rFonts w:ascii="Times New Roman" w:hAnsi="Times New Roman" w:cs="Times New Roman"/>
                <w:sz w:val="28"/>
                <w:szCs w:val="28"/>
                <w:lang w:val="en-US"/>
              </w:rPr>
            </w:pPr>
            <w:r w:rsidRPr="00D944CF">
              <w:rPr>
                <w:rFonts w:ascii="Times New Roman" w:hAnsi="Times New Roman" w:cs="Times New Roman"/>
                <w:sz w:val="28"/>
                <w:szCs w:val="28"/>
              </w:rPr>
              <w:t>2024 год – 0,0 тыс. руб.</w:t>
            </w:r>
          </w:p>
        </w:tc>
      </w:tr>
      <w:tr w:rsidR="00702FF3" w:rsidRPr="00D944CF" w:rsidTr="00702FF3">
        <w:tc>
          <w:tcPr>
            <w:tcW w:w="859"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highlight w:val="yellow"/>
              </w:rPr>
            </w:pPr>
            <w:r w:rsidRPr="00D944CF">
              <w:rPr>
                <w:rFonts w:ascii="Times New Roman" w:hAnsi="Times New Roman" w:cs="Times New Roman"/>
                <w:sz w:val="28"/>
                <w:szCs w:val="28"/>
              </w:rPr>
              <w:t xml:space="preserve">Ожидаемые конечные результаты </w:t>
            </w:r>
            <w:r w:rsidRPr="00D944CF">
              <w:rPr>
                <w:rFonts w:ascii="Times New Roman" w:hAnsi="Times New Roman" w:cs="Times New Roman"/>
                <w:sz w:val="28"/>
                <w:szCs w:val="28"/>
              </w:rPr>
              <w:lastRenderedPageBreak/>
              <w:t>реализации подпрограммы</w:t>
            </w:r>
          </w:p>
        </w:tc>
        <w:tc>
          <w:tcPr>
            <w:tcW w:w="4141" w:type="pct"/>
            <w:shd w:val="clear" w:color="auto" w:fill="auto"/>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lastRenderedPageBreak/>
              <w:t xml:space="preserve">1. Увеличение количества объектов социальной и транспортной инфраструктуры, адаптированных согласно требованиям по </w:t>
            </w:r>
            <w:r w:rsidRPr="00D944CF">
              <w:rPr>
                <w:rFonts w:ascii="Times New Roman" w:hAnsi="Times New Roman" w:cs="Times New Roman"/>
                <w:sz w:val="28"/>
                <w:szCs w:val="28"/>
              </w:rPr>
              <w:lastRenderedPageBreak/>
              <w:t>обеспечению их доступности для инвалидов и других маломобильных групп населения, к концу 2024 года до 79 ед.</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2. Доведение количества объектов учреждений молодежной политики, в которых к концу 2024 года создана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инвалидов и других групп населения, до 12 ед.</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3. Увеличение удельного веса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средств, на которых осуществляются перевозки пассажиров), до уровня 29,1 %.</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4. Увеличение доли образовательных организаций дополнительного образования, в которых создана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до 47,4 %.</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5. Рост количества образовательных организаций дополнительного образования, в которых создана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до 9 ед.</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6. Увеличение к концу 2024 года доли дошкольных 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 до 32,9 %.</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7. Рост количества дошкольных 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 до 23 ед.</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8. Увеличение доли общеобразовательных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 до 48 %.</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9. Доведение количества общеобразовательных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 до 24 ед.</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10. Повышение доли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 до 6,5 %.</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lastRenderedPageBreak/>
              <w:t xml:space="preserve">11. </w:t>
            </w:r>
            <w:r w:rsidRPr="00D944CF">
              <w:rPr>
                <w:rFonts w:ascii="Times New Roman" w:hAnsi="Times New Roman" w:cs="Times New Roman"/>
                <w:color w:val="000000"/>
                <w:sz w:val="28"/>
                <w:szCs w:val="28"/>
              </w:rPr>
              <w:t>Доля фактически приспособленных жилых помещений и (или) общедомового имущества в многоквартирных домах с учетом потребностей инвалидов от запланированного количества (в год) – 100 %.</w:t>
            </w:r>
          </w:p>
        </w:tc>
      </w:tr>
    </w:tbl>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 xml:space="preserve">1. Характеристика проблемы, на решение которой направлена </w:t>
      </w: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подпрограмма муниципальной программы</w:t>
      </w: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Актуальность проблемы формирования доступной среды жизнедеятельности для инвалидов и других маломобильных групп населения (далее – доступная среда) определяется наличием в социальной структуре общества значительного количества лиц, имеющих признаки ограничения жизнедеятельности.</w:t>
      </w: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xml:space="preserve">Под доступной средой жизнедеятельности понимается сложившаяся обычная среда, дооборудованная (преобразованная) в соответствии с нормативными требованиями и с учетом ограничений, возникающих в связи с инвалидностью или </w:t>
      </w:r>
      <w:proofErr w:type="spellStart"/>
      <w:r w:rsidRPr="00D944CF">
        <w:rPr>
          <w:rFonts w:ascii="Times New Roman" w:hAnsi="Times New Roman" w:cs="Times New Roman"/>
          <w:sz w:val="28"/>
          <w:szCs w:val="28"/>
        </w:rPr>
        <w:t>маломобильностью</w:t>
      </w:r>
      <w:proofErr w:type="spellEnd"/>
      <w:r w:rsidRPr="00D944CF">
        <w:rPr>
          <w:rFonts w:ascii="Times New Roman" w:hAnsi="Times New Roman" w:cs="Times New Roman"/>
          <w:sz w:val="28"/>
          <w:szCs w:val="28"/>
        </w:rPr>
        <w:t>.</w:t>
      </w: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Важнейшим условием и средством обеспечения инвалидов равными с другими гражданами возможностями участия в общественной жизни,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 является формирование доступной среды жизнедеятельности в сфере социальной, культурной и транспортной инфраструктуры, расположенной в городе Мурманске.</w:t>
      </w: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Согласно Федеральному закону от 24.11.1995 № 181-ФЗ «О социальной защите в Российской Федерации» Правительство Российской Федерации, органы исполнительной власти субъектов Российской Федерации, органы местного самоуправления создают инвалидам (включая инвалидов, использующих кресла-коляски и собак-проводников) условия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всеми видами городского и пригородного пассажирского транспорта.</w:t>
      </w: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Согласно постановлению Государственного комитета Российской Федерации по строительству и жилищно-коммунальному комплексу и Министерства труда и социального развития Российской Федерации от 22.12.1999 № 74/51, утвердившего РДС 35-201-99 «Порядок реализации требований доступности для инвалидов к объектам социальной инфраструктуры» к маломобильным группам населения могут быть отнесены люди преклонного возраста от 60 лет и старше, с временными или длительными нарушениями здоровья и функций движения, беременные женщины и люди с детскими колясками и другие, которые также нуждаются в доступности к объектам социальной направленности.</w:t>
      </w:r>
    </w:p>
    <w:p w:rsidR="00702FF3" w:rsidRPr="00D944CF" w:rsidRDefault="00702FF3" w:rsidP="00D944CF">
      <w:pPr>
        <w:autoSpaceDE w:val="0"/>
        <w:autoSpaceDN w:val="0"/>
        <w:adjustRightInd w:val="0"/>
        <w:spacing w:after="0" w:line="240" w:lineRule="auto"/>
        <w:ind w:firstLine="567"/>
        <w:jc w:val="both"/>
        <w:rPr>
          <w:rFonts w:ascii="Times New Roman" w:eastAsia="Calibri" w:hAnsi="Times New Roman" w:cs="Times New Roman"/>
          <w:sz w:val="28"/>
          <w:szCs w:val="28"/>
        </w:rPr>
      </w:pPr>
      <w:r w:rsidRPr="00D944CF">
        <w:rPr>
          <w:rFonts w:ascii="Times New Roman" w:hAnsi="Times New Roman" w:cs="Times New Roman"/>
          <w:sz w:val="28"/>
          <w:szCs w:val="28"/>
        </w:rPr>
        <w:t xml:space="preserve">Подпрограмма включает в себя комплекс мероприятий по адаптации объектов социальной, культурной, транспортной инфраструктуры города Мурманска, </w:t>
      </w:r>
      <w:r w:rsidRPr="00D944CF">
        <w:rPr>
          <w:rFonts w:ascii="Times New Roman" w:eastAsia="Calibri" w:hAnsi="Times New Roman" w:cs="Times New Roman"/>
          <w:sz w:val="28"/>
          <w:szCs w:val="28"/>
        </w:rPr>
        <w:t>обеспечения условий доступности для инвалидов жилых помещений и общего имущества в многоквартирных домах.</w:t>
      </w: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lastRenderedPageBreak/>
        <w:t xml:space="preserve">Реализация мероприятий позволит увеличить количество объектов, на которых созданы условия для </w:t>
      </w:r>
      <w:proofErr w:type="spellStart"/>
      <w:r w:rsidRPr="00D944CF">
        <w:rPr>
          <w:rFonts w:ascii="Times New Roman" w:hAnsi="Times New Roman" w:cs="Times New Roman"/>
          <w:sz w:val="28"/>
          <w:szCs w:val="28"/>
        </w:rPr>
        <w:t>безбарьерного</w:t>
      </w:r>
      <w:proofErr w:type="spellEnd"/>
      <w:r w:rsidRPr="00D944CF">
        <w:rPr>
          <w:rFonts w:ascii="Times New Roman" w:hAnsi="Times New Roman" w:cs="Times New Roman"/>
          <w:sz w:val="28"/>
          <w:szCs w:val="28"/>
        </w:rPr>
        <w:t xml:space="preserve"> доступа инвалидов и маломобильных групп населения, количество мероприятий, в проведении которых принимают участие лица с ограниченными возможностями здоровья, а также улучшить качество предоставления муниципальных услуг в разных сферах жизнедеятельности для инвалидов всех категорий, маломобильных групп населения, проживающий в городе Мурманске.</w:t>
      </w:r>
    </w:p>
    <w:p w:rsidR="00702FF3" w:rsidRPr="00D944CF" w:rsidRDefault="00702FF3" w:rsidP="00D944CF">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944CF">
        <w:rPr>
          <w:rFonts w:ascii="Times New Roman" w:hAnsi="Times New Roman" w:cs="Times New Roman"/>
          <w:sz w:val="28"/>
          <w:szCs w:val="28"/>
        </w:rPr>
        <w:t>Доступность социальной среды города для людей с ограниченными возможностями является условием их успешной интеграции в общество.</w:t>
      </w: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Выполнение мероприятий подпрограммы обеспечит комплексный подход к решению вопросов, связанных с формированием доступной среды для инвалидов и маломобильных групп населения, проживающих на территории города Мурманска.</w:t>
      </w: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sectPr w:rsidR="00702FF3" w:rsidRPr="00D944CF" w:rsidSect="00D944CF">
          <w:pgSz w:w="11906" w:h="16838"/>
          <w:pgMar w:top="851" w:right="567" w:bottom="851" w:left="1134" w:header="708" w:footer="708" w:gutter="0"/>
          <w:cols w:space="708"/>
          <w:docGrid w:linePitch="360"/>
        </w:sect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lastRenderedPageBreak/>
        <w:t xml:space="preserve">2. Основные цели и задачи подпрограммы, целевые показатели </w:t>
      </w: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(индикаторы) реализации подпрограммы на 2018-2024 годы</w:t>
      </w: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p>
    <w:tbl>
      <w:tblPr>
        <w:tblW w:w="5000" w:type="pct"/>
        <w:tblCellMar>
          <w:left w:w="75" w:type="dxa"/>
          <w:right w:w="75" w:type="dxa"/>
        </w:tblCellMar>
        <w:tblLook w:val="0000" w:firstRow="0" w:lastRow="0" w:firstColumn="0" w:lastColumn="0" w:noHBand="0" w:noVBand="0"/>
      </w:tblPr>
      <w:tblGrid>
        <w:gridCol w:w="657"/>
        <w:gridCol w:w="4689"/>
        <w:gridCol w:w="941"/>
        <w:gridCol w:w="1350"/>
        <w:gridCol w:w="1237"/>
        <w:gridCol w:w="871"/>
        <w:gridCol w:w="871"/>
        <w:gridCol w:w="871"/>
        <w:gridCol w:w="872"/>
        <w:gridCol w:w="872"/>
        <w:gridCol w:w="1021"/>
        <w:gridCol w:w="875"/>
      </w:tblGrid>
      <w:tr w:rsidR="00702FF3" w:rsidRPr="00D944CF" w:rsidTr="00702FF3">
        <w:trPr>
          <w:trHeight w:val="400"/>
          <w:tblHeader/>
        </w:trPr>
        <w:tc>
          <w:tcPr>
            <w:tcW w:w="220" w:type="pct"/>
            <w:vMerge w:val="restart"/>
            <w:tcBorders>
              <w:top w:val="single" w:sz="4" w:space="0" w:color="000000"/>
              <w:left w:val="single" w:sz="4" w:space="0" w:color="000000"/>
              <w:bottom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 п/п</w:t>
            </w:r>
          </w:p>
        </w:tc>
        <w:tc>
          <w:tcPr>
            <w:tcW w:w="1553" w:type="pct"/>
            <w:vMerge w:val="restart"/>
            <w:tcBorders>
              <w:top w:val="single" w:sz="4" w:space="0" w:color="000000"/>
              <w:left w:val="single" w:sz="4" w:space="0" w:color="000000"/>
              <w:bottom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Цель, задачи и показатели (индикаторы)</w:t>
            </w:r>
          </w:p>
        </w:tc>
        <w:tc>
          <w:tcPr>
            <w:tcW w:w="314" w:type="pct"/>
            <w:vMerge w:val="restart"/>
            <w:tcBorders>
              <w:top w:val="single" w:sz="4" w:space="0" w:color="000000"/>
              <w:left w:val="single" w:sz="4" w:space="0" w:color="000000"/>
              <w:bottom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Ед. изм.</w:t>
            </w:r>
          </w:p>
        </w:tc>
        <w:tc>
          <w:tcPr>
            <w:tcW w:w="2913" w:type="pct"/>
            <w:gridSpan w:val="9"/>
            <w:tcBorders>
              <w:top w:val="single" w:sz="4" w:space="0" w:color="000000"/>
              <w:left w:val="single" w:sz="4" w:space="0" w:color="000000"/>
              <w:bottom w:val="single" w:sz="4" w:space="0" w:color="000000"/>
              <w:right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Значение показателя (индикатора)</w:t>
            </w:r>
          </w:p>
        </w:tc>
      </w:tr>
      <w:tr w:rsidR="00702FF3" w:rsidRPr="00D944CF" w:rsidTr="00702FF3">
        <w:trPr>
          <w:trHeight w:val="600"/>
          <w:tblHeader/>
        </w:trPr>
        <w:tc>
          <w:tcPr>
            <w:tcW w:w="220" w:type="pct"/>
            <w:vMerge/>
            <w:tcBorders>
              <w:left w:val="single" w:sz="4" w:space="0" w:color="000000"/>
              <w:bottom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p>
        </w:tc>
        <w:tc>
          <w:tcPr>
            <w:tcW w:w="1553" w:type="pct"/>
            <w:vMerge/>
            <w:tcBorders>
              <w:left w:val="single" w:sz="4" w:space="0" w:color="000000"/>
              <w:bottom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p>
        </w:tc>
        <w:tc>
          <w:tcPr>
            <w:tcW w:w="314" w:type="pct"/>
            <w:vMerge/>
            <w:tcBorders>
              <w:left w:val="single" w:sz="4" w:space="0" w:color="000000"/>
              <w:bottom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p>
        </w:tc>
        <w:tc>
          <w:tcPr>
            <w:tcW w:w="437" w:type="pct"/>
            <w:vMerge w:val="restart"/>
            <w:tcBorders>
              <w:left w:val="single" w:sz="4" w:space="0" w:color="000000"/>
              <w:bottom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Отчетный год (2016)</w:t>
            </w:r>
          </w:p>
        </w:tc>
        <w:tc>
          <w:tcPr>
            <w:tcW w:w="389" w:type="pct"/>
            <w:vMerge w:val="restart"/>
            <w:tcBorders>
              <w:left w:val="single" w:sz="4" w:space="0" w:color="000000"/>
              <w:bottom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Текущий год (2017)</w:t>
            </w:r>
          </w:p>
        </w:tc>
        <w:tc>
          <w:tcPr>
            <w:tcW w:w="2087" w:type="pct"/>
            <w:gridSpan w:val="7"/>
            <w:tcBorders>
              <w:left w:val="single" w:sz="4" w:space="0" w:color="000000"/>
              <w:bottom w:val="single" w:sz="4" w:space="0" w:color="auto"/>
              <w:right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Годы реализации подпрограммы</w:t>
            </w:r>
          </w:p>
        </w:tc>
      </w:tr>
      <w:tr w:rsidR="00702FF3" w:rsidRPr="00D944CF" w:rsidTr="00702FF3">
        <w:trPr>
          <w:trHeight w:val="276"/>
          <w:tblHeader/>
        </w:trPr>
        <w:tc>
          <w:tcPr>
            <w:tcW w:w="220" w:type="pct"/>
            <w:vMerge/>
            <w:tcBorders>
              <w:left w:val="single" w:sz="4" w:space="0" w:color="000000"/>
              <w:bottom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p>
        </w:tc>
        <w:tc>
          <w:tcPr>
            <w:tcW w:w="1553" w:type="pct"/>
            <w:vMerge/>
            <w:tcBorders>
              <w:left w:val="single" w:sz="4" w:space="0" w:color="000000"/>
              <w:bottom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p>
        </w:tc>
        <w:tc>
          <w:tcPr>
            <w:tcW w:w="314" w:type="pct"/>
            <w:vMerge/>
            <w:tcBorders>
              <w:left w:val="single" w:sz="4" w:space="0" w:color="000000"/>
              <w:bottom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p>
        </w:tc>
        <w:tc>
          <w:tcPr>
            <w:tcW w:w="437" w:type="pct"/>
            <w:vMerge/>
            <w:tcBorders>
              <w:left w:val="single" w:sz="4" w:space="0" w:color="000000"/>
              <w:bottom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p>
        </w:tc>
        <w:tc>
          <w:tcPr>
            <w:tcW w:w="389" w:type="pct"/>
            <w:vMerge/>
            <w:tcBorders>
              <w:left w:val="single" w:sz="4" w:space="0" w:color="000000"/>
              <w:bottom w:val="single" w:sz="4" w:space="0" w:color="000000"/>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2018 год</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ind w:firstLine="45"/>
              <w:jc w:val="center"/>
              <w:rPr>
                <w:rFonts w:ascii="Times New Roman" w:hAnsi="Times New Roman" w:cs="Times New Roman"/>
                <w:sz w:val="28"/>
                <w:szCs w:val="28"/>
              </w:rPr>
            </w:pPr>
            <w:r w:rsidRPr="00D944CF">
              <w:rPr>
                <w:rFonts w:ascii="Times New Roman" w:hAnsi="Times New Roman" w:cs="Times New Roman"/>
                <w:sz w:val="28"/>
                <w:szCs w:val="28"/>
              </w:rPr>
              <w:t>2019 год</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ind w:firstLine="45"/>
              <w:jc w:val="center"/>
              <w:rPr>
                <w:rFonts w:ascii="Times New Roman" w:hAnsi="Times New Roman" w:cs="Times New Roman"/>
                <w:sz w:val="28"/>
                <w:szCs w:val="28"/>
              </w:rPr>
            </w:pPr>
            <w:r w:rsidRPr="00D944CF">
              <w:rPr>
                <w:rFonts w:ascii="Times New Roman" w:hAnsi="Times New Roman" w:cs="Times New Roman"/>
                <w:sz w:val="28"/>
                <w:szCs w:val="28"/>
              </w:rPr>
              <w:t>2020 год</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2021 год</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ind w:firstLine="45"/>
              <w:jc w:val="center"/>
              <w:rPr>
                <w:rFonts w:ascii="Times New Roman" w:hAnsi="Times New Roman" w:cs="Times New Roman"/>
                <w:sz w:val="28"/>
                <w:szCs w:val="28"/>
              </w:rPr>
            </w:pPr>
            <w:r w:rsidRPr="00D944CF">
              <w:rPr>
                <w:rFonts w:ascii="Times New Roman" w:hAnsi="Times New Roman" w:cs="Times New Roman"/>
                <w:sz w:val="28"/>
                <w:szCs w:val="28"/>
              </w:rPr>
              <w:t>2022 год</w:t>
            </w:r>
          </w:p>
        </w:tc>
        <w:tc>
          <w:tcPr>
            <w:tcW w:w="34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ind w:firstLine="45"/>
              <w:jc w:val="center"/>
              <w:rPr>
                <w:rFonts w:ascii="Times New Roman" w:hAnsi="Times New Roman" w:cs="Times New Roman"/>
                <w:sz w:val="28"/>
                <w:szCs w:val="28"/>
              </w:rPr>
            </w:pPr>
            <w:r w:rsidRPr="00D944CF">
              <w:rPr>
                <w:rFonts w:ascii="Times New Roman" w:hAnsi="Times New Roman" w:cs="Times New Roman"/>
                <w:sz w:val="28"/>
                <w:szCs w:val="28"/>
              </w:rPr>
              <w:t>2023 год</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2024 год</w:t>
            </w:r>
          </w:p>
        </w:tc>
      </w:tr>
      <w:tr w:rsidR="00702FF3" w:rsidRPr="00D944CF" w:rsidTr="00702FF3">
        <w:trPr>
          <w:trHeight w:val="276"/>
          <w:tblHeader/>
        </w:trPr>
        <w:tc>
          <w:tcPr>
            <w:tcW w:w="220" w:type="pct"/>
            <w:tcBorders>
              <w:left w:val="single" w:sz="4" w:space="0" w:color="000000"/>
              <w:bottom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w:t>
            </w:r>
          </w:p>
        </w:tc>
        <w:tc>
          <w:tcPr>
            <w:tcW w:w="1553" w:type="pct"/>
            <w:tcBorders>
              <w:left w:val="single" w:sz="4" w:space="0" w:color="000000"/>
              <w:bottom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w:t>
            </w:r>
          </w:p>
        </w:tc>
        <w:tc>
          <w:tcPr>
            <w:tcW w:w="314" w:type="pct"/>
            <w:tcBorders>
              <w:left w:val="single" w:sz="4" w:space="0" w:color="000000"/>
              <w:bottom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3</w:t>
            </w:r>
          </w:p>
        </w:tc>
        <w:tc>
          <w:tcPr>
            <w:tcW w:w="437" w:type="pct"/>
            <w:tcBorders>
              <w:left w:val="single" w:sz="4" w:space="0" w:color="000000"/>
              <w:bottom w:val="single" w:sz="4" w:space="0" w:color="000000"/>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4</w:t>
            </w:r>
          </w:p>
        </w:tc>
        <w:tc>
          <w:tcPr>
            <w:tcW w:w="389" w:type="pct"/>
            <w:tcBorders>
              <w:left w:val="single" w:sz="4" w:space="0" w:color="000000"/>
              <w:bottom w:val="single" w:sz="4" w:space="0" w:color="000000"/>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6</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7</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8</w:t>
            </w:r>
          </w:p>
        </w:tc>
        <w:tc>
          <w:tcPr>
            <w:tcW w:w="291"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w:t>
            </w:r>
          </w:p>
        </w:tc>
        <w:tc>
          <w:tcPr>
            <w:tcW w:w="291"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w:t>
            </w:r>
          </w:p>
        </w:tc>
        <w:tc>
          <w:tcPr>
            <w:tcW w:w="34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11</w:t>
            </w:r>
          </w:p>
        </w:tc>
        <w:tc>
          <w:tcPr>
            <w:tcW w:w="291"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12</w:t>
            </w:r>
          </w:p>
        </w:tc>
      </w:tr>
      <w:tr w:rsidR="00702FF3" w:rsidRPr="00D944CF" w:rsidTr="00702FF3">
        <w:trPr>
          <w:trHeight w:val="276"/>
        </w:trPr>
        <w:tc>
          <w:tcPr>
            <w:tcW w:w="5000" w:type="pct"/>
            <w:gridSpan w:val="12"/>
            <w:tcBorders>
              <w:left w:val="single" w:sz="4" w:space="0" w:color="000000"/>
              <w:bottom w:val="single" w:sz="4" w:space="0" w:color="auto"/>
              <w:right w:val="single" w:sz="4" w:space="0" w:color="000000"/>
            </w:tcBorders>
          </w:tcPr>
          <w:p w:rsidR="00702FF3" w:rsidRPr="00D944CF" w:rsidRDefault="00702FF3" w:rsidP="00D944CF">
            <w:pPr>
              <w:widowControl w:val="0"/>
              <w:autoSpaceDE w:val="0"/>
              <w:snapToGri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Цель: создание безбарьерной среды для инвалидов и других маломобильных групп населений на территории города Мурманска</w:t>
            </w:r>
          </w:p>
        </w:tc>
      </w:tr>
      <w:tr w:rsidR="00702FF3" w:rsidRPr="00D944CF" w:rsidTr="00702FF3">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lang w:val="en-US"/>
              </w:rPr>
              <w:t>1.</w:t>
            </w:r>
          </w:p>
        </w:tc>
        <w:tc>
          <w:tcPr>
            <w:tcW w:w="1553"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rPr>
                <w:rFonts w:ascii="Times New Roman" w:eastAsia="Calibri" w:hAnsi="Times New Roman" w:cs="Times New Roman"/>
                <w:sz w:val="28"/>
                <w:szCs w:val="28"/>
              </w:rPr>
            </w:pPr>
            <w:r w:rsidRPr="00D944CF">
              <w:rPr>
                <w:rFonts w:ascii="Times New Roman" w:hAnsi="Times New Roman" w:cs="Times New Roman"/>
                <w:sz w:val="28"/>
                <w:szCs w:val="28"/>
              </w:rPr>
              <w:t>Количество объектов социальной и транспортной инфраструктуры, адаптированных согласно требованиям по обеспечению их доступности для инвалидов и других маломобильных групп населения</w:t>
            </w:r>
            <w:r w:rsidRPr="00D944CF">
              <w:rPr>
                <w:rFonts w:ascii="Times New Roman" w:eastAsia="Calibri" w:hAnsi="Times New Roman" w:cs="Times New Roman"/>
                <w:sz w:val="28"/>
                <w:szCs w:val="28"/>
              </w:rPr>
              <w:t xml:space="preserve"> (нарастающим итогом)</w:t>
            </w:r>
          </w:p>
        </w:tc>
        <w:tc>
          <w:tcPr>
            <w:tcW w:w="314"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ед.</w:t>
            </w:r>
          </w:p>
        </w:tc>
        <w:tc>
          <w:tcPr>
            <w:tcW w:w="437"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21</w:t>
            </w:r>
          </w:p>
        </w:tc>
        <w:tc>
          <w:tcPr>
            <w:tcW w:w="389"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23</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33</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41</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49</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56</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65</w:t>
            </w:r>
          </w:p>
        </w:tc>
        <w:tc>
          <w:tcPr>
            <w:tcW w:w="34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72</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79</w:t>
            </w:r>
          </w:p>
        </w:tc>
      </w:tr>
      <w:tr w:rsidR="00702FF3" w:rsidRPr="00D944CF" w:rsidTr="00702FF3">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w:t>
            </w:r>
          </w:p>
        </w:tc>
        <w:tc>
          <w:tcPr>
            <w:tcW w:w="1553"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Количество объектов учреждений молодежной политики, в которых создана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инвалидов и других групп населения (нарастающим итогом) </w:t>
            </w:r>
          </w:p>
        </w:tc>
        <w:tc>
          <w:tcPr>
            <w:tcW w:w="314"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ед.</w:t>
            </w:r>
          </w:p>
        </w:tc>
        <w:tc>
          <w:tcPr>
            <w:tcW w:w="437"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0</w:t>
            </w:r>
          </w:p>
        </w:tc>
        <w:tc>
          <w:tcPr>
            <w:tcW w:w="389"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0</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2</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6</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8</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9</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10</w:t>
            </w:r>
          </w:p>
        </w:tc>
        <w:tc>
          <w:tcPr>
            <w:tcW w:w="34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11</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12</w:t>
            </w:r>
          </w:p>
        </w:tc>
      </w:tr>
      <w:tr w:rsidR="00702FF3" w:rsidRPr="00D944CF" w:rsidTr="00702FF3">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3.</w:t>
            </w:r>
          </w:p>
        </w:tc>
        <w:tc>
          <w:tcPr>
            <w:tcW w:w="1553"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Удельный вес транспортных средств, используемых для предоставления услуг населению, соответствующих требованиям по обеспечению их доступности для инвалидов (от общего количества транспортных </w:t>
            </w:r>
            <w:r w:rsidRPr="00D944CF">
              <w:rPr>
                <w:rFonts w:ascii="Times New Roman" w:hAnsi="Times New Roman" w:cs="Times New Roman"/>
                <w:sz w:val="28"/>
                <w:szCs w:val="28"/>
              </w:rPr>
              <w:lastRenderedPageBreak/>
              <w:t>средств, на которых осуществляются перевозки пассажиров)</w:t>
            </w:r>
          </w:p>
        </w:tc>
        <w:tc>
          <w:tcPr>
            <w:tcW w:w="314"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lastRenderedPageBreak/>
              <w:t>%</w:t>
            </w:r>
          </w:p>
        </w:tc>
        <w:tc>
          <w:tcPr>
            <w:tcW w:w="437"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19</w:t>
            </w:r>
          </w:p>
        </w:tc>
        <w:tc>
          <w:tcPr>
            <w:tcW w:w="389"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20,1</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25,8</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27,6</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27,6</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27,6</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28,1</w:t>
            </w:r>
          </w:p>
        </w:tc>
        <w:tc>
          <w:tcPr>
            <w:tcW w:w="34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28,6</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autoSpaceDE w:val="0"/>
              <w:autoSpaceDN w:val="0"/>
              <w:adjustRightInd w:val="0"/>
              <w:spacing w:after="0" w:line="240" w:lineRule="auto"/>
              <w:ind w:firstLine="34"/>
              <w:jc w:val="center"/>
              <w:rPr>
                <w:rFonts w:ascii="Times New Roman" w:hAnsi="Times New Roman" w:cs="Times New Roman"/>
                <w:sz w:val="28"/>
                <w:szCs w:val="28"/>
              </w:rPr>
            </w:pPr>
            <w:r w:rsidRPr="00D944CF">
              <w:rPr>
                <w:rFonts w:ascii="Times New Roman" w:hAnsi="Times New Roman" w:cs="Times New Roman"/>
                <w:sz w:val="28"/>
                <w:szCs w:val="28"/>
              </w:rPr>
              <w:t>29,1</w:t>
            </w:r>
          </w:p>
        </w:tc>
      </w:tr>
      <w:tr w:rsidR="00702FF3" w:rsidRPr="00D944CF" w:rsidTr="00702FF3">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4.</w:t>
            </w:r>
          </w:p>
        </w:tc>
        <w:tc>
          <w:tcPr>
            <w:tcW w:w="15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Доля образовательных организаций дополнительного образования, в которых создана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314"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w:t>
            </w:r>
          </w:p>
        </w:tc>
        <w:tc>
          <w:tcPr>
            <w:tcW w:w="437"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5,3</w:t>
            </w:r>
          </w:p>
        </w:tc>
        <w:tc>
          <w:tcPr>
            <w:tcW w:w="389"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10,5</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15,8</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21,1</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26,3</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31,6</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36,8</w:t>
            </w:r>
          </w:p>
        </w:tc>
        <w:tc>
          <w:tcPr>
            <w:tcW w:w="34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42,1</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47,4</w:t>
            </w:r>
          </w:p>
        </w:tc>
      </w:tr>
      <w:tr w:rsidR="00702FF3" w:rsidRPr="00D944CF" w:rsidTr="00702FF3">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w:t>
            </w:r>
          </w:p>
        </w:tc>
        <w:tc>
          <w:tcPr>
            <w:tcW w:w="15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Количество образовательных организаций дополнительного образования, в которых создана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(нарастающим итогом)</w:t>
            </w:r>
          </w:p>
        </w:tc>
        <w:tc>
          <w:tcPr>
            <w:tcW w:w="314"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ед.</w:t>
            </w:r>
          </w:p>
        </w:tc>
        <w:tc>
          <w:tcPr>
            <w:tcW w:w="437"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w:t>
            </w:r>
          </w:p>
        </w:tc>
        <w:tc>
          <w:tcPr>
            <w:tcW w:w="389"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3</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4</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6</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7</w:t>
            </w:r>
          </w:p>
        </w:tc>
        <w:tc>
          <w:tcPr>
            <w:tcW w:w="34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8</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w:t>
            </w:r>
          </w:p>
        </w:tc>
      </w:tr>
      <w:tr w:rsidR="00702FF3" w:rsidRPr="00D944CF" w:rsidTr="00702FF3">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6.</w:t>
            </w:r>
          </w:p>
        </w:tc>
        <w:tc>
          <w:tcPr>
            <w:tcW w:w="15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Доля дошкольных образовательных организаций, в которых создана </w:t>
            </w:r>
            <w:r w:rsidRPr="00D944CF">
              <w:rPr>
                <w:rFonts w:ascii="Times New Roman" w:hAnsi="Times New Roman" w:cs="Times New Roman"/>
                <w:sz w:val="28"/>
                <w:szCs w:val="28"/>
              </w:rPr>
              <w:lastRenderedPageBreak/>
              <w:t xml:space="preserve">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w:t>
            </w:r>
          </w:p>
        </w:tc>
        <w:tc>
          <w:tcPr>
            <w:tcW w:w="314"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lastRenderedPageBreak/>
              <w:t>%</w:t>
            </w:r>
          </w:p>
        </w:tc>
        <w:tc>
          <w:tcPr>
            <w:tcW w:w="437"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8,2</w:t>
            </w:r>
          </w:p>
        </w:tc>
        <w:tc>
          <w:tcPr>
            <w:tcW w:w="389"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13</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15,9</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18,6</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21,4</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24,3</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27,1</w:t>
            </w:r>
          </w:p>
        </w:tc>
        <w:tc>
          <w:tcPr>
            <w:tcW w:w="34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30,0</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32,9</w:t>
            </w:r>
          </w:p>
        </w:tc>
      </w:tr>
      <w:tr w:rsidR="00702FF3" w:rsidRPr="00D944CF" w:rsidTr="00702FF3">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7.</w:t>
            </w:r>
          </w:p>
        </w:tc>
        <w:tc>
          <w:tcPr>
            <w:tcW w:w="15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Количество дошкольных 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 (нарастающим итогом)</w:t>
            </w:r>
          </w:p>
        </w:tc>
        <w:tc>
          <w:tcPr>
            <w:tcW w:w="314"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ед.</w:t>
            </w:r>
          </w:p>
        </w:tc>
        <w:tc>
          <w:tcPr>
            <w:tcW w:w="437"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6</w:t>
            </w:r>
          </w:p>
        </w:tc>
        <w:tc>
          <w:tcPr>
            <w:tcW w:w="389"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11</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13</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suppressAutoHyphens/>
              <w:autoSpaceDE w:val="0"/>
              <w:spacing w:after="0" w:line="240" w:lineRule="auto"/>
              <w:jc w:val="center"/>
              <w:rPr>
                <w:rFonts w:ascii="Times New Roman" w:hAnsi="Times New Roman" w:cs="Times New Roman"/>
                <w:sz w:val="28"/>
                <w:szCs w:val="28"/>
                <w:lang w:eastAsia="ar-SA"/>
              </w:rPr>
            </w:pPr>
            <w:r w:rsidRPr="00D944CF">
              <w:rPr>
                <w:rFonts w:ascii="Times New Roman" w:hAnsi="Times New Roman" w:cs="Times New Roman"/>
                <w:sz w:val="28"/>
                <w:szCs w:val="28"/>
                <w:lang w:eastAsia="ar-SA"/>
              </w:rPr>
              <w:t>15</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suppressAutoHyphens/>
              <w:autoSpaceDE w:val="0"/>
              <w:spacing w:after="0" w:line="240" w:lineRule="auto"/>
              <w:jc w:val="center"/>
              <w:rPr>
                <w:rFonts w:ascii="Times New Roman" w:hAnsi="Times New Roman" w:cs="Times New Roman"/>
                <w:sz w:val="28"/>
                <w:szCs w:val="28"/>
                <w:lang w:eastAsia="ar-SA"/>
              </w:rPr>
            </w:pPr>
            <w:r w:rsidRPr="00D944CF">
              <w:rPr>
                <w:rFonts w:ascii="Times New Roman" w:hAnsi="Times New Roman" w:cs="Times New Roman"/>
                <w:sz w:val="28"/>
                <w:szCs w:val="28"/>
                <w:lang w:eastAsia="ar-SA"/>
              </w:rPr>
              <w:t>17</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suppressAutoHyphens/>
              <w:autoSpaceDE w:val="0"/>
              <w:spacing w:after="0" w:line="240" w:lineRule="auto"/>
              <w:jc w:val="center"/>
              <w:rPr>
                <w:rFonts w:ascii="Times New Roman" w:hAnsi="Times New Roman" w:cs="Times New Roman"/>
                <w:sz w:val="28"/>
                <w:szCs w:val="28"/>
                <w:lang w:eastAsia="ar-SA"/>
              </w:rPr>
            </w:pPr>
            <w:r w:rsidRPr="00D944CF">
              <w:rPr>
                <w:rFonts w:ascii="Times New Roman" w:hAnsi="Times New Roman" w:cs="Times New Roman"/>
                <w:sz w:val="28"/>
                <w:szCs w:val="28"/>
                <w:lang w:eastAsia="ar-SA"/>
              </w:rPr>
              <w:t>19</w:t>
            </w:r>
          </w:p>
        </w:tc>
        <w:tc>
          <w:tcPr>
            <w:tcW w:w="34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suppressAutoHyphens/>
              <w:autoSpaceDE w:val="0"/>
              <w:spacing w:after="0" w:line="240" w:lineRule="auto"/>
              <w:jc w:val="center"/>
              <w:rPr>
                <w:rFonts w:ascii="Times New Roman" w:hAnsi="Times New Roman" w:cs="Times New Roman"/>
                <w:sz w:val="28"/>
                <w:szCs w:val="28"/>
                <w:lang w:eastAsia="ar-SA"/>
              </w:rPr>
            </w:pPr>
            <w:r w:rsidRPr="00D944CF">
              <w:rPr>
                <w:rFonts w:ascii="Times New Roman" w:hAnsi="Times New Roman" w:cs="Times New Roman"/>
                <w:sz w:val="28"/>
                <w:szCs w:val="28"/>
                <w:lang w:eastAsia="ar-SA"/>
              </w:rPr>
              <w:t>21</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suppressAutoHyphens/>
              <w:autoSpaceDE w:val="0"/>
              <w:spacing w:after="0" w:line="240" w:lineRule="auto"/>
              <w:jc w:val="center"/>
              <w:rPr>
                <w:rFonts w:ascii="Times New Roman" w:hAnsi="Times New Roman" w:cs="Times New Roman"/>
                <w:sz w:val="28"/>
                <w:szCs w:val="28"/>
                <w:lang w:eastAsia="ar-SA"/>
              </w:rPr>
            </w:pPr>
            <w:r w:rsidRPr="00D944CF">
              <w:rPr>
                <w:rFonts w:ascii="Times New Roman" w:hAnsi="Times New Roman" w:cs="Times New Roman"/>
                <w:sz w:val="28"/>
                <w:szCs w:val="28"/>
                <w:lang w:eastAsia="ar-SA"/>
              </w:rPr>
              <w:t>23</w:t>
            </w:r>
          </w:p>
        </w:tc>
      </w:tr>
      <w:tr w:rsidR="00702FF3" w:rsidRPr="00D944CF" w:rsidTr="00702FF3">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8.</w:t>
            </w:r>
          </w:p>
        </w:tc>
        <w:tc>
          <w:tcPr>
            <w:tcW w:w="15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Доля общеобразовательных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w:t>
            </w:r>
          </w:p>
        </w:tc>
        <w:tc>
          <w:tcPr>
            <w:tcW w:w="314"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w:t>
            </w:r>
          </w:p>
        </w:tc>
        <w:tc>
          <w:tcPr>
            <w:tcW w:w="437"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20,0</w:t>
            </w:r>
          </w:p>
        </w:tc>
        <w:tc>
          <w:tcPr>
            <w:tcW w:w="389"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20,0</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20,0</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28,0</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suppressAutoHyphens/>
              <w:autoSpaceDE w:val="0"/>
              <w:spacing w:after="0" w:line="240" w:lineRule="auto"/>
              <w:jc w:val="center"/>
              <w:rPr>
                <w:rFonts w:ascii="Times New Roman" w:hAnsi="Times New Roman" w:cs="Times New Roman"/>
                <w:sz w:val="28"/>
                <w:szCs w:val="28"/>
                <w:lang w:eastAsia="ar-SA"/>
              </w:rPr>
            </w:pPr>
            <w:r w:rsidRPr="00D944CF">
              <w:rPr>
                <w:rFonts w:ascii="Times New Roman" w:hAnsi="Times New Roman" w:cs="Times New Roman"/>
                <w:sz w:val="28"/>
                <w:szCs w:val="28"/>
                <w:lang w:eastAsia="ar-SA"/>
              </w:rPr>
              <w:t>32,0</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suppressAutoHyphens/>
              <w:autoSpaceDE w:val="0"/>
              <w:spacing w:after="0" w:line="240" w:lineRule="auto"/>
              <w:jc w:val="center"/>
              <w:rPr>
                <w:rFonts w:ascii="Times New Roman" w:hAnsi="Times New Roman" w:cs="Times New Roman"/>
                <w:sz w:val="28"/>
                <w:szCs w:val="28"/>
                <w:lang w:eastAsia="ar-SA"/>
              </w:rPr>
            </w:pPr>
            <w:r w:rsidRPr="00D944CF">
              <w:rPr>
                <w:rFonts w:ascii="Times New Roman" w:hAnsi="Times New Roman" w:cs="Times New Roman"/>
                <w:sz w:val="28"/>
                <w:szCs w:val="28"/>
                <w:lang w:eastAsia="ar-SA"/>
              </w:rPr>
              <w:t>36,0</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suppressAutoHyphens/>
              <w:autoSpaceDE w:val="0"/>
              <w:spacing w:after="0" w:line="240" w:lineRule="auto"/>
              <w:jc w:val="center"/>
              <w:rPr>
                <w:rFonts w:ascii="Times New Roman" w:hAnsi="Times New Roman" w:cs="Times New Roman"/>
                <w:sz w:val="28"/>
                <w:szCs w:val="28"/>
                <w:lang w:eastAsia="ar-SA"/>
              </w:rPr>
            </w:pPr>
            <w:r w:rsidRPr="00D944CF">
              <w:rPr>
                <w:rFonts w:ascii="Times New Roman" w:hAnsi="Times New Roman" w:cs="Times New Roman"/>
                <w:sz w:val="28"/>
                <w:szCs w:val="28"/>
                <w:lang w:eastAsia="ar-SA"/>
              </w:rPr>
              <w:t>40,0</w:t>
            </w:r>
          </w:p>
        </w:tc>
        <w:tc>
          <w:tcPr>
            <w:tcW w:w="34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suppressAutoHyphens/>
              <w:autoSpaceDE w:val="0"/>
              <w:spacing w:after="0" w:line="240" w:lineRule="auto"/>
              <w:jc w:val="center"/>
              <w:rPr>
                <w:rFonts w:ascii="Times New Roman" w:hAnsi="Times New Roman" w:cs="Times New Roman"/>
                <w:sz w:val="28"/>
                <w:szCs w:val="28"/>
                <w:lang w:eastAsia="ar-SA"/>
              </w:rPr>
            </w:pPr>
            <w:r w:rsidRPr="00D944CF">
              <w:rPr>
                <w:rFonts w:ascii="Times New Roman" w:hAnsi="Times New Roman" w:cs="Times New Roman"/>
                <w:sz w:val="28"/>
                <w:szCs w:val="28"/>
                <w:lang w:eastAsia="ar-SA"/>
              </w:rPr>
              <w:t>44,0</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suppressAutoHyphens/>
              <w:autoSpaceDE w:val="0"/>
              <w:spacing w:after="0" w:line="240" w:lineRule="auto"/>
              <w:jc w:val="center"/>
              <w:rPr>
                <w:rFonts w:ascii="Times New Roman" w:hAnsi="Times New Roman" w:cs="Times New Roman"/>
                <w:sz w:val="28"/>
                <w:szCs w:val="28"/>
                <w:lang w:eastAsia="ar-SA"/>
              </w:rPr>
            </w:pPr>
            <w:r w:rsidRPr="00D944CF">
              <w:rPr>
                <w:rFonts w:ascii="Times New Roman" w:hAnsi="Times New Roman" w:cs="Times New Roman"/>
                <w:sz w:val="28"/>
                <w:szCs w:val="28"/>
                <w:lang w:eastAsia="ar-SA"/>
              </w:rPr>
              <w:t>48,0</w:t>
            </w:r>
          </w:p>
        </w:tc>
      </w:tr>
      <w:tr w:rsidR="00702FF3" w:rsidRPr="00D944CF" w:rsidTr="00702FF3">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w:t>
            </w:r>
          </w:p>
        </w:tc>
        <w:tc>
          <w:tcPr>
            <w:tcW w:w="1553"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Количество общеобразовательных организаций, в которых создана универсальная </w:t>
            </w:r>
            <w:proofErr w:type="spellStart"/>
            <w:r w:rsidRPr="00D944CF">
              <w:rPr>
                <w:rFonts w:ascii="Times New Roman" w:hAnsi="Times New Roman" w:cs="Times New Roman"/>
                <w:sz w:val="28"/>
                <w:szCs w:val="28"/>
              </w:rPr>
              <w:t>безбарьерная</w:t>
            </w:r>
            <w:proofErr w:type="spellEnd"/>
            <w:r w:rsidRPr="00D944CF">
              <w:rPr>
                <w:rFonts w:ascii="Times New Roman" w:hAnsi="Times New Roman" w:cs="Times New Roman"/>
                <w:sz w:val="28"/>
                <w:szCs w:val="28"/>
              </w:rPr>
              <w:t xml:space="preserve"> среда </w:t>
            </w:r>
            <w:r w:rsidRPr="00D944CF">
              <w:rPr>
                <w:rFonts w:ascii="Times New Roman" w:hAnsi="Times New Roman" w:cs="Times New Roman"/>
                <w:sz w:val="28"/>
                <w:szCs w:val="28"/>
              </w:rPr>
              <w:lastRenderedPageBreak/>
              <w:t>для инклюзивного образования детей-инвалидов, в общем количестве общеобразовательных организаций (нарастающим итогом)</w:t>
            </w:r>
          </w:p>
        </w:tc>
        <w:tc>
          <w:tcPr>
            <w:tcW w:w="314"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lastRenderedPageBreak/>
              <w:t>ед.</w:t>
            </w:r>
          </w:p>
        </w:tc>
        <w:tc>
          <w:tcPr>
            <w:tcW w:w="437"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w:t>
            </w:r>
          </w:p>
        </w:tc>
        <w:tc>
          <w:tcPr>
            <w:tcW w:w="389"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14</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suppressAutoHyphens/>
              <w:autoSpaceDE w:val="0"/>
              <w:spacing w:after="0" w:line="240" w:lineRule="auto"/>
              <w:jc w:val="center"/>
              <w:rPr>
                <w:rFonts w:ascii="Times New Roman" w:hAnsi="Times New Roman" w:cs="Times New Roman"/>
                <w:sz w:val="28"/>
                <w:szCs w:val="28"/>
                <w:lang w:eastAsia="ar-SA"/>
              </w:rPr>
            </w:pPr>
            <w:r w:rsidRPr="00D944CF">
              <w:rPr>
                <w:rFonts w:ascii="Times New Roman" w:hAnsi="Times New Roman" w:cs="Times New Roman"/>
                <w:sz w:val="28"/>
                <w:szCs w:val="28"/>
                <w:lang w:eastAsia="ar-SA"/>
              </w:rPr>
              <w:t>16</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suppressAutoHyphens/>
              <w:autoSpaceDE w:val="0"/>
              <w:spacing w:after="0" w:line="240" w:lineRule="auto"/>
              <w:jc w:val="center"/>
              <w:rPr>
                <w:rFonts w:ascii="Times New Roman" w:hAnsi="Times New Roman" w:cs="Times New Roman"/>
                <w:sz w:val="28"/>
                <w:szCs w:val="28"/>
                <w:lang w:eastAsia="ar-SA"/>
              </w:rPr>
            </w:pPr>
            <w:r w:rsidRPr="00D944CF">
              <w:rPr>
                <w:rFonts w:ascii="Times New Roman" w:hAnsi="Times New Roman" w:cs="Times New Roman"/>
                <w:sz w:val="28"/>
                <w:szCs w:val="28"/>
                <w:lang w:eastAsia="ar-SA"/>
              </w:rPr>
              <w:t>18</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suppressAutoHyphens/>
              <w:autoSpaceDE w:val="0"/>
              <w:spacing w:after="0" w:line="240" w:lineRule="auto"/>
              <w:jc w:val="center"/>
              <w:rPr>
                <w:rFonts w:ascii="Times New Roman" w:hAnsi="Times New Roman" w:cs="Times New Roman"/>
                <w:sz w:val="28"/>
                <w:szCs w:val="28"/>
                <w:lang w:eastAsia="ar-SA"/>
              </w:rPr>
            </w:pPr>
            <w:r w:rsidRPr="00D944CF">
              <w:rPr>
                <w:rFonts w:ascii="Times New Roman" w:hAnsi="Times New Roman" w:cs="Times New Roman"/>
                <w:sz w:val="28"/>
                <w:szCs w:val="28"/>
                <w:lang w:eastAsia="ar-SA"/>
              </w:rPr>
              <w:t>20</w:t>
            </w:r>
          </w:p>
        </w:tc>
        <w:tc>
          <w:tcPr>
            <w:tcW w:w="34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suppressAutoHyphens/>
              <w:autoSpaceDE w:val="0"/>
              <w:spacing w:after="0" w:line="240" w:lineRule="auto"/>
              <w:jc w:val="center"/>
              <w:rPr>
                <w:rFonts w:ascii="Times New Roman" w:hAnsi="Times New Roman" w:cs="Times New Roman"/>
                <w:sz w:val="28"/>
                <w:szCs w:val="28"/>
                <w:lang w:eastAsia="ar-SA"/>
              </w:rPr>
            </w:pPr>
            <w:r w:rsidRPr="00D944CF">
              <w:rPr>
                <w:rFonts w:ascii="Times New Roman" w:hAnsi="Times New Roman" w:cs="Times New Roman"/>
                <w:sz w:val="28"/>
                <w:szCs w:val="28"/>
                <w:lang w:eastAsia="ar-SA"/>
              </w:rPr>
              <w:t>22</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suppressAutoHyphens/>
              <w:autoSpaceDE w:val="0"/>
              <w:spacing w:after="0" w:line="240" w:lineRule="auto"/>
              <w:jc w:val="center"/>
              <w:rPr>
                <w:rFonts w:ascii="Times New Roman" w:hAnsi="Times New Roman" w:cs="Times New Roman"/>
                <w:sz w:val="28"/>
                <w:szCs w:val="28"/>
                <w:lang w:eastAsia="ar-SA"/>
              </w:rPr>
            </w:pPr>
            <w:r w:rsidRPr="00D944CF">
              <w:rPr>
                <w:rFonts w:ascii="Times New Roman" w:hAnsi="Times New Roman" w:cs="Times New Roman"/>
                <w:sz w:val="28"/>
                <w:szCs w:val="28"/>
                <w:lang w:eastAsia="ar-SA"/>
              </w:rPr>
              <w:t>24</w:t>
            </w:r>
          </w:p>
        </w:tc>
      </w:tr>
      <w:tr w:rsidR="00702FF3" w:rsidRPr="00D944CF" w:rsidTr="00702FF3">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w:t>
            </w:r>
          </w:p>
        </w:tc>
        <w:tc>
          <w:tcPr>
            <w:tcW w:w="15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Доля мероприятий, в проведении которых задействованы лица с ограниченными возможностями здоровья, в культурно-досуговых учреждениях города Мурманска от общего количества мероприятий, проведенных в культурно-досуговых учреждениях города Мурманска</w:t>
            </w:r>
          </w:p>
        </w:tc>
        <w:tc>
          <w:tcPr>
            <w:tcW w:w="314"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w:t>
            </w:r>
          </w:p>
        </w:tc>
        <w:tc>
          <w:tcPr>
            <w:tcW w:w="437"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4,0</w:t>
            </w:r>
          </w:p>
        </w:tc>
        <w:tc>
          <w:tcPr>
            <w:tcW w:w="389"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5,5</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6</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6,5</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6,5</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6,5</w:t>
            </w:r>
          </w:p>
        </w:tc>
        <w:tc>
          <w:tcPr>
            <w:tcW w:w="34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6,5</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6,5</w:t>
            </w:r>
          </w:p>
        </w:tc>
      </w:tr>
      <w:tr w:rsidR="00702FF3" w:rsidRPr="00D944CF" w:rsidTr="00702FF3">
        <w:trPr>
          <w:trHeight w:val="400"/>
        </w:trPr>
        <w:tc>
          <w:tcPr>
            <w:tcW w:w="22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11.</w:t>
            </w:r>
          </w:p>
        </w:tc>
        <w:tc>
          <w:tcPr>
            <w:tcW w:w="15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pStyle w:val="ConsPlusNormal"/>
              <w:rPr>
                <w:rFonts w:ascii="Times New Roman" w:hAnsi="Times New Roman"/>
                <w:sz w:val="28"/>
                <w:szCs w:val="28"/>
              </w:rPr>
            </w:pPr>
            <w:r w:rsidRPr="00D944CF">
              <w:rPr>
                <w:rFonts w:ascii="Times New Roman" w:hAnsi="Times New Roman"/>
                <w:sz w:val="28"/>
                <w:szCs w:val="28"/>
              </w:rPr>
              <w:t>Доля фактически приспособленных жилых помещений и (или) общедомового имущества в многоквартирных домах с учетом потребностей инвалидов от запланированного количества (на соответствующий год)</w:t>
            </w:r>
          </w:p>
        </w:tc>
        <w:tc>
          <w:tcPr>
            <w:tcW w:w="314"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pStyle w:val="ConsPlusNormal"/>
              <w:jc w:val="center"/>
              <w:rPr>
                <w:rFonts w:ascii="Times New Roman" w:hAnsi="Times New Roman"/>
                <w:sz w:val="28"/>
                <w:szCs w:val="28"/>
              </w:rPr>
            </w:pPr>
            <w:r w:rsidRPr="00D944CF">
              <w:rPr>
                <w:rFonts w:ascii="Times New Roman" w:hAnsi="Times New Roman"/>
                <w:sz w:val="28"/>
                <w:szCs w:val="28"/>
              </w:rPr>
              <w:t>чел.</w:t>
            </w:r>
          </w:p>
        </w:tc>
        <w:tc>
          <w:tcPr>
            <w:tcW w:w="437"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pStyle w:val="ConsPlusNormal"/>
              <w:jc w:val="center"/>
              <w:rPr>
                <w:rFonts w:ascii="Times New Roman" w:hAnsi="Times New Roman"/>
                <w:sz w:val="28"/>
                <w:szCs w:val="28"/>
              </w:rPr>
            </w:pPr>
            <w:r w:rsidRPr="00D944CF">
              <w:rPr>
                <w:rFonts w:ascii="Times New Roman" w:hAnsi="Times New Roman"/>
                <w:sz w:val="28"/>
                <w:szCs w:val="28"/>
              </w:rPr>
              <w:t>0</w:t>
            </w:r>
          </w:p>
        </w:tc>
        <w:tc>
          <w:tcPr>
            <w:tcW w:w="389"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pStyle w:val="ConsPlusNormal"/>
              <w:jc w:val="center"/>
              <w:rPr>
                <w:rFonts w:ascii="Times New Roman" w:hAnsi="Times New Roman"/>
                <w:sz w:val="28"/>
                <w:szCs w:val="28"/>
              </w:rPr>
            </w:pPr>
            <w:r w:rsidRPr="00D944CF">
              <w:rPr>
                <w:rFonts w:ascii="Times New Roman" w:hAnsi="Times New Roman"/>
                <w:sz w:val="28"/>
                <w:szCs w:val="28"/>
              </w:rPr>
              <w:t>0</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pStyle w:val="ConsPlusNormal"/>
              <w:jc w:val="center"/>
              <w:rPr>
                <w:rFonts w:ascii="Times New Roman" w:hAnsi="Times New Roman"/>
                <w:sz w:val="28"/>
                <w:szCs w:val="28"/>
              </w:rPr>
            </w:pPr>
            <w:r w:rsidRPr="00D944CF">
              <w:rPr>
                <w:rFonts w:ascii="Times New Roman" w:hAnsi="Times New Roman"/>
                <w:sz w:val="28"/>
                <w:szCs w:val="28"/>
              </w:rPr>
              <w:t>100</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100</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100</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100</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100</w:t>
            </w:r>
          </w:p>
        </w:tc>
        <w:tc>
          <w:tcPr>
            <w:tcW w:w="340"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100</w:t>
            </w:r>
          </w:p>
        </w:tc>
        <w:tc>
          <w:tcPr>
            <w:tcW w:w="291"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100</w:t>
            </w:r>
          </w:p>
        </w:tc>
      </w:tr>
    </w:tbl>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3. Перечень основных мероприятий подпрограммы</w:t>
      </w:r>
    </w:p>
    <w:p w:rsidR="00702FF3" w:rsidRPr="00D944CF" w:rsidRDefault="00702FF3" w:rsidP="00D944CF">
      <w:pPr>
        <w:widowControl w:val="0"/>
        <w:autoSpaceDE w:val="0"/>
        <w:spacing w:after="0" w:line="240" w:lineRule="auto"/>
        <w:jc w:val="center"/>
        <w:rPr>
          <w:rFonts w:ascii="Times New Roman" w:hAnsi="Times New Roman" w:cs="Times New Roman"/>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
        <w:gridCol w:w="1580"/>
        <w:gridCol w:w="682"/>
        <w:gridCol w:w="645"/>
        <w:gridCol w:w="671"/>
        <w:gridCol w:w="671"/>
        <w:gridCol w:w="601"/>
        <w:gridCol w:w="601"/>
        <w:gridCol w:w="601"/>
        <w:gridCol w:w="671"/>
        <w:gridCol w:w="671"/>
        <w:gridCol w:w="675"/>
        <w:gridCol w:w="1565"/>
        <w:gridCol w:w="516"/>
        <w:gridCol w:w="516"/>
        <w:gridCol w:w="516"/>
        <w:gridCol w:w="598"/>
        <w:gridCol w:w="498"/>
        <w:gridCol w:w="571"/>
        <w:gridCol w:w="571"/>
        <w:gridCol w:w="1279"/>
      </w:tblGrid>
      <w:tr w:rsidR="00702FF3" w:rsidRPr="00D944CF" w:rsidTr="00702FF3">
        <w:trPr>
          <w:trHeight w:val="461"/>
          <w:tblHeader/>
        </w:trPr>
        <w:tc>
          <w:tcPr>
            <w:tcW w:w="142"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lastRenderedPageBreak/>
              <w:t>№ п/п</w:t>
            </w:r>
          </w:p>
        </w:tc>
        <w:tc>
          <w:tcPr>
            <w:tcW w:w="523"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Цель, задачи, основные мероприятия</w:t>
            </w:r>
          </w:p>
        </w:tc>
        <w:tc>
          <w:tcPr>
            <w:tcW w:w="226"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 xml:space="preserve">Срок </w:t>
            </w:r>
            <w:proofErr w:type="spellStart"/>
            <w:r w:rsidRPr="00D944CF">
              <w:rPr>
                <w:rFonts w:ascii="Times New Roman" w:hAnsi="Times New Roman" w:cs="Times New Roman"/>
                <w:sz w:val="14"/>
                <w:szCs w:val="14"/>
              </w:rPr>
              <w:t>выпол</w:t>
            </w:r>
            <w:proofErr w:type="spellEnd"/>
          </w:p>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нения (</w:t>
            </w:r>
            <w:proofErr w:type="spellStart"/>
            <w:r w:rsidRPr="00D944CF">
              <w:rPr>
                <w:rFonts w:ascii="Times New Roman" w:hAnsi="Times New Roman" w:cs="Times New Roman"/>
                <w:sz w:val="14"/>
                <w:szCs w:val="14"/>
              </w:rPr>
              <w:t>квар</w:t>
            </w:r>
            <w:proofErr w:type="spellEnd"/>
          </w:p>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тал, год)</w:t>
            </w:r>
          </w:p>
        </w:tc>
        <w:tc>
          <w:tcPr>
            <w:tcW w:w="214"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roofErr w:type="spellStart"/>
            <w:r w:rsidRPr="00D944CF">
              <w:rPr>
                <w:rFonts w:ascii="Times New Roman" w:hAnsi="Times New Roman" w:cs="Times New Roman"/>
                <w:sz w:val="14"/>
                <w:szCs w:val="14"/>
              </w:rPr>
              <w:t>Источ</w:t>
            </w:r>
            <w:proofErr w:type="spellEnd"/>
          </w:p>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roofErr w:type="spellStart"/>
            <w:r w:rsidRPr="00D944CF">
              <w:rPr>
                <w:rFonts w:ascii="Times New Roman" w:hAnsi="Times New Roman" w:cs="Times New Roman"/>
                <w:sz w:val="14"/>
                <w:szCs w:val="14"/>
              </w:rPr>
              <w:t>ники</w:t>
            </w:r>
            <w:proofErr w:type="spellEnd"/>
            <w:r w:rsidRPr="00D944CF">
              <w:rPr>
                <w:rFonts w:ascii="Times New Roman" w:hAnsi="Times New Roman" w:cs="Times New Roman"/>
                <w:sz w:val="14"/>
                <w:szCs w:val="14"/>
              </w:rPr>
              <w:t xml:space="preserve"> </w:t>
            </w:r>
            <w:proofErr w:type="spellStart"/>
            <w:r w:rsidRPr="00D944CF">
              <w:rPr>
                <w:rFonts w:ascii="Times New Roman" w:hAnsi="Times New Roman" w:cs="Times New Roman"/>
                <w:sz w:val="14"/>
                <w:szCs w:val="14"/>
              </w:rPr>
              <w:t>финан</w:t>
            </w:r>
            <w:proofErr w:type="spellEnd"/>
          </w:p>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roofErr w:type="spellStart"/>
            <w:r w:rsidRPr="00D944CF">
              <w:rPr>
                <w:rFonts w:ascii="Times New Roman" w:hAnsi="Times New Roman" w:cs="Times New Roman"/>
                <w:sz w:val="14"/>
                <w:szCs w:val="14"/>
              </w:rPr>
              <w:t>сирова</w:t>
            </w:r>
            <w:proofErr w:type="spellEnd"/>
          </w:p>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roofErr w:type="spellStart"/>
            <w:r w:rsidRPr="00D944CF">
              <w:rPr>
                <w:rFonts w:ascii="Times New Roman" w:hAnsi="Times New Roman" w:cs="Times New Roman"/>
                <w:sz w:val="14"/>
                <w:szCs w:val="14"/>
              </w:rPr>
              <w:t>ния</w:t>
            </w:r>
            <w:proofErr w:type="spellEnd"/>
          </w:p>
        </w:tc>
        <w:tc>
          <w:tcPr>
            <w:tcW w:w="1700" w:type="pct"/>
            <w:gridSpan w:val="8"/>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Объемы финансирования, тыс. руб.</w:t>
            </w:r>
          </w:p>
        </w:tc>
        <w:tc>
          <w:tcPr>
            <w:tcW w:w="1772" w:type="pct"/>
            <w:gridSpan w:val="8"/>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Показатели (индикаторы) результативности выполнения основных мероприятий</w:t>
            </w:r>
          </w:p>
        </w:tc>
        <w:tc>
          <w:tcPr>
            <w:tcW w:w="424"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Исполнители, перечень организаций, участвующих в реализации основных мероприятий</w:t>
            </w:r>
          </w:p>
        </w:tc>
      </w:tr>
      <w:tr w:rsidR="00702FF3" w:rsidRPr="00D944CF" w:rsidTr="00702FF3">
        <w:trPr>
          <w:trHeight w:val="152"/>
          <w:tblHeader/>
        </w:trPr>
        <w:tc>
          <w:tcPr>
            <w:tcW w:w="142"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523"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26"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22"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всего</w:t>
            </w:r>
          </w:p>
        </w:tc>
        <w:tc>
          <w:tcPr>
            <w:tcW w:w="220"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2018 год</w:t>
            </w:r>
          </w:p>
        </w:tc>
        <w:tc>
          <w:tcPr>
            <w:tcW w:w="198"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2019 год</w:t>
            </w:r>
          </w:p>
        </w:tc>
        <w:tc>
          <w:tcPr>
            <w:tcW w:w="198"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2020 год</w:t>
            </w:r>
          </w:p>
        </w:tc>
        <w:tc>
          <w:tcPr>
            <w:tcW w:w="198"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2021 год</w:t>
            </w:r>
          </w:p>
        </w:tc>
        <w:tc>
          <w:tcPr>
            <w:tcW w:w="220"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2022 год</w:t>
            </w:r>
          </w:p>
        </w:tc>
        <w:tc>
          <w:tcPr>
            <w:tcW w:w="220"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2023 год</w:t>
            </w:r>
          </w:p>
        </w:tc>
        <w:tc>
          <w:tcPr>
            <w:tcW w:w="224"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2024 год</w:t>
            </w:r>
          </w:p>
        </w:tc>
        <w:tc>
          <w:tcPr>
            <w:tcW w:w="518"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Наименование, ед. измерения</w:t>
            </w:r>
          </w:p>
        </w:tc>
        <w:tc>
          <w:tcPr>
            <w:tcW w:w="171"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2018 год</w:t>
            </w:r>
          </w:p>
        </w:tc>
        <w:tc>
          <w:tcPr>
            <w:tcW w:w="171"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2019 год</w:t>
            </w:r>
          </w:p>
        </w:tc>
        <w:tc>
          <w:tcPr>
            <w:tcW w:w="171"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2020 год</w:t>
            </w:r>
          </w:p>
        </w:tc>
        <w:tc>
          <w:tcPr>
            <w:tcW w:w="198"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2021 год</w:t>
            </w:r>
          </w:p>
        </w:tc>
        <w:tc>
          <w:tcPr>
            <w:tcW w:w="165"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2022 год</w:t>
            </w:r>
          </w:p>
        </w:tc>
        <w:tc>
          <w:tcPr>
            <w:tcW w:w="189"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2023 год</w:t>
            </w:r>
          </w:p>
        </w:tc>
        <w:tc>
          <w:tcPr>
            <w:tcW w:w="189"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2024 год</w:t>
            </w:r>
          </w:p>
        </w:tc>
        <w:tc>
          <w:tcPr>
            <w:tcW w:w="424"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r>
      <w:tr w:rsidR="00702FF3" w:rsidRPr="00D944CF" w:rsidTr="00702FF3">
        <w:trPr>
          <w:trHeight w:val="231"/>
          <w:tblHeader/>
        </w:trPr>
        <w:tc>
          <w:tcPr>
            <w:tcW w:w="142"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523"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w:t>
            </w:r>
          </w:p>
        </w:tc>
        <w:tc>
          <w:tcPr>
            <w:tcW w:w="226"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3</w:t>
            </w:r>
          </w:p>
        </w:tc>
        <w:tc>
          <w:tcPr>
            <w:tcW w:w="214"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4</w:t>
            </w:r>
          </w:p>
        </w:tc>
        <w:tc>
          <w:tcPr>
            <w:tcW w:w="222"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5</w:t>
            </w:r>
          </w:p>
        </w:tc>
        <w:tc>
          <w:tcPr>
            <w:tcW w:w="220"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6</w:t>
            </w:r>
          </w:p>
        </w:tc>
        <w:tc>
          <w:tcPr>
            <w:tcW w:w="198"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7</w:t>
            </w:r>
          </w:p>
        </w:tc>
        <w:tc>
          <w:tcPr>
            <w:tcW w:w="198"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8</w:t>
            </w:r>
          </w:p>
        </w:tc>
        <w:tc>
          <w:tcPr>
            <w:tcW w:w="198"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9</w:t>
            </w:r>
          </w:p>
        </w:tc>
        <w:tc>
          <w:tcPr>
            <w:tcW w:w="220"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10</w:t>
            </w:r>
          </w:p>
        </w:tc>
        <w:tc>
          <w:tcPr>
            <w:tcW w:w="220"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11</w:t>
            </w:r>
          </w:p>
        </w:tc>
        <w:tc>
          <w:tcPr>
            <w:tcW w:w="224"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12</w:t>
            </w:r>
          </w:p>
        </w:tc>
        <w:tc>
          <w:tcPr>
            <w:tcW w:w="518"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13</w:t>
            </w:r>
          </w:p>
        </w:tc>
        <w:tc>
          <w:tcPr>
            <w:tcW w:w="171"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14</w:t>
            </w:r>
          </w:p>
        </w:tc>
        <w:tc>
          <w:tcPr>
            <w:tcW w:w="171" w:type="pct"/>
            <w:vAlign w:val="center"/>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15</w:t>
            </w:r>
          </w:p>
        </w:tc>
        <w:tc>
          <w:tcPr>
            <w:tcW w:w="171" w:type="pct"/>
            <w:vAlign w:val="center"/>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16</w:t>
            </w:r>
          </w:p>
        </w:tc>
        <w:tc>
          <w:tcPr>
            <w:tcW w:w="198" w:type="pct"/>
            <w:vAlign w:val="center"/>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17</w:t>
            </w:r>
          </w:p>
        </w:tc>
        <w:tc>
          <w:tcPr>
            <w:tcW w:w="165" w:type="pct"/>
            <w:vAlign w:val="center"/>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18</w:t>
            </w:r>
          </w:p>
        </w:tc>
        <w:tc>
          <w:tcPr>
            <w:tcW w:w="189" w:type="pct"/>
            <w:vAlign w:val="center"/>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19</w:t>
            </w:r>
          </w:p>
        </w:tc>
        <w:tc>
          <w:tcPr>
            <w:tcW w:w="189" w:type="pct"/>
            <w:vAlign w:val="center"/>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20</w:t>
            </w:r>
          </w:p>
        </w:tc>
        <w:tc>
          <w:tcPr>
            <w:tcW w:w="424" w:type="pct"/>
            <w:vAlign w:val="center"/>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21</w:t>
            </w:r>
          </w:p>
        </w:tc>
      </w:tr>
      <w:tr w:rsidR="00702FF3" w:rsidRPr="00D944CF" w:rsidTr="00702FF3">
        <w:trPr>
          <w:trHeight w:val="231"/>
        </w:trPr>
        <w:tc>
          <w:tcPr>
            <w:tcW w:w="5000" w:type="pct"/>
            <w:gridSpan w:val="21"/>
            <w:vAlign w:val="center"/>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Цель: создание безбарьерной среды для инвалидов и других маломобильных групп населения на территории города Мурманска</w:t>
            </w:r>
          </w:p>
        </w:tc>
      </w:tr>
      <w:tr w:rsidR="00702FF3" w:rsidRPr="00D944CF" w:rsidTr="00702FF3">
        <w:trPr>
          <w:trHeight w:val="231"/>
        </w:trPr>
        <w:tc>
          <w:tcPr>
            <w:tcW w:w="142" w:type="pct"/>
            <w:vMerge w:val="restar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r w:rsidRPr="00D944CF">
              <w:rPr>
                <w:rFonts w:ascii="Times New Roman" w:hAnsi="Times New Roman" w:cs="Times New Roman"/>
                <w:sz w:val="14"/>
                <w:szCs w:val="13"/>
              </w:rPr>
              <w:t>1.</w:t>
            </w:r>
          </w:p>
        </w:tc>
        <w:tc>
          <w:tcPr>
            <w:tcW w:w="523" w:type="pct"/>
            <w:vMerge w:val="restart"/>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Основное мероприятие:</w:t>
            </w:r>
          </w:p>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проведение мероприятий по </w:t>
            </w:r>
          </w:p>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созданию безбарьерной среды</w:t>
            </w:r>
          </w:p>
        </w:tc>
        <w:tc>
          <w:tcPr>
            <w:tcW w:w="226" w:type="pct"/>
            <w:vMerge w:val="restar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2018-2024 годы</w:t>
            </w:r>
          </w:p>
        </w:tc>
        <w:tc>
          <w:tcPr>
            <w:tcW w:w="214" w:type="pc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Всего:</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98390,4</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16098,4</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9521,5</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4500,0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6646,0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20541,5</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20541,5</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20541,5</w:t>
            </w:r>
          </w:p>
        </w:tc>
        <w:tc>
          <w:tcPr>
            <w:tcW w:w="518" w:type="pct"/>
            <w:vMerge w:val="restar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Реализация мероприятий, направленных на создание безбарьерной среды для жителей города Мурманска, да – 1, нет - 0</w:t>
            </w:r>
          </w:p>
        </w:tc>
        <w:tc>
          <w:tcPr>
            <w:tcW w:w="171" w:type="pct"/>
            <w:vMerge w:val="restart"/>
          </w:tcPr>
          <w:p w:rsidR="00702FF3" w:rsidRPr="00D944CF" w:rsidRDefault="00702FF3" w:rsidP="00D944CF">
            <w:pPr>
              <w:spacing w:after="0" w:line="240" w:lineRule="auto"/>
              <w:ind w:right="68"/>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171" w:type="pct"/>
            <w:vMerge w:val="restart"/>
          </w:tcPr>
          <w:p w:rsidR="00702FF3" w:rsidRPr="00D944CF" w:rsidRDefault="00702FF3" w:rsidP="00D944CF">
            <w:pPr>
              <w:spacing w:after="0" w:line="240" w:lineRule="auto"/>
              <w:ind w:right="68"/>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171" w:type="pct"/>
            <w:vMerge w:val="restart"/>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198" w:type="pct"/>
            <w:vMerge w:val="restart"/>
          </w:tcPr>
          <w:p w:rsidR="00702FF3" w:rsidRPr="00D944CF" w:rsidRDefault="00702FF3" w:rsidP="00D944CF">
            <w:pPr>
              <w:spacing w:after="0" w:line="240" w:lineRule="auto"/>
              <w:ind w:right="68"/>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165" w:type="pct"/>
            <w:vMerge w:val="restart"/>
          </w:tcPr>
          <w:p w:rsidR="00702FF3" w:rsidRPr="00D944CF" w:rsidRDefault="00702FF3" w:rsidP="00D944CF">
            <w:pPr>
              <w:spacing w:after="0" w:line="240" w:lineRule="auto"/>
              <w:ind w:right="68"/>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189" w:type="pct"/>
            <w:vMerge w:val="restart"/>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189" w:type="pct"/>
            <w:vMerge w:val="restart"/>
          </w:tcPr>
          <w:p w:rsidR="00702FF3" w:rsidRPr="00D944CF" w:rsidRDefault="00702FF3" w:rsidP="00D944CF">
            <w:pPr>
              <w:spacing w:after="0" w:line="240" w:lineRule="auto"/>
              <w:ind w:right="68"/>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424" w:type="pct"/>
            <w:vMerge w:val="restart"/>
            <w:vAlign w:val="center"/>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КРГХ, АО «</w:t>
            </w:r>
            <w:proofErr w:type="spellStart"/>
            <w:r w:rsidRPr="00D944CF">
              <w:rPr>
                <w:rFonts w:ascii="Times New Roman" w:hAnsi="Times New Roman" w:cs="Times New Roman"/>
                <w:sz w:val="14"/>
                <w:szCs w:val="14"/>
              </w:rPr>
              <w:t>Электротранс</w:t>
            </w:r>
            <w:proofErr w:type="spellEnd"/>
          </w:p>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порт», КСПВООДМ, МАУ МП «Объединение молодежных центров», </w:t>
            </w:r>
          </w:p>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КО, </w:t>
            </w:r>
            <w:proofErr w:type="spellStart"/>
            <w:proofErr w:type="gramStart"/>
            <w:r w:rsidRPr="00D944CF">
              <w:rPr>
                <w:rFonts w:ascii="Times New Roman" w:hAnsi="Times New Roman" w:cs="Times New Roman"/>
                <w:sz w:val="14"/>
                <w:szCs w:val="14"/>
              </w:rPr>
              <w:t>подведом-ственные</w:t>
            </w:r>
            <w:proofErr w:type="spellEnd"/>
            <w:proofErr w:type="gramEnd"/>
            <w:r w:rsidRPr="00D944CF">
              <w:rPr>
                <w:rFonts w:ascii="Times New Roman" w:hAnsi="Times New Roman" w:cs="Times New Roman"/>
                <w:sz w:val="14"/>
                <w:szCs w:val="14"/>
              </w:rPr>
              <w:t xml:space="preserve"> учреждения, КК, </w:t>
            </w:r>
            <w:proofErr w:type="spellStart"/>
            <w:r w:rsidRPr="00D944CF">
              <w:rPr>
                <w:rFonts w:ascii="Times New Roman" w:hAnsi="Times New Roman" w:cs="Times New Roman"/>
                <w:sz w:val="14"/>
                <w:szCs w:val="14"/>
              </w:rPr>
              <w:t>учрежде-ния</w:t>
            </w:r>
            <w:proofErr w:type="spellEnd"/>
            <w:r w:rsidRPr="00D944CF">
              <w:rPr>
                <w:rFonts w:ascii="Times New Roman" w:hAnsi="Times New Roman" w:cs="Times New Roman"/>
                <w:sz w:val="14"/>
                <w:szCs w:val="14"/>
              </w:rPr>
              <w:t>, подведомствен</w:t>
            </w:r>
          </w:p>
          <w:p w:rsidR="00702FF3" w:rsidRPr="00D944CF" w:rsidRDefault="00702FF3" w:rsidP="00D944CF">
            <w:pPr>
              <w:spacing w:after="0" w:line="240" w:lineRule="auto"/>
              <w:rPr>
                <w:rFonts w:ascii="Times New Roman" w:hAnsi="Times New Roman" w:cs="Times New Roman"/>
                <w:sz w:val="14"/>
                <w:szCs w:val="14"/>
              </w:rPr>
            </w:pPr>
            <w:proofErr w:type="spellStart"/>
            <w:r w:rsidRPr="00D944CF">
              <w:rPr>
                <w:rFonts w:ascii="Times New Roman" w:hAnsi="Times New Roman" w:cs="Times New Roman"/>
                <w:sz w:val="14"/>
                <w:szCs w:val="14"/>
              </w:rPr>
              <w:t>ные</w:t>
            </w:r>
            <w:proofErr w:type="spellEnd"/>
            <w:r w:rsidRPr="00D944CF">
              <w:rPr>
                <w:rFonts w:ascii="Times New Roman" w:hAnsi="Times New Roman" w:cs="Times New Roman"/>
                <w:sz w:val="14"/>
                <w:szCs w:val="14"/>
              </w:rPr>
              <w:t xml:space="preserve"> КК, КС, ММКУ УКС</w:t>
            </w: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spacing w:after="0" w:line="240" w:lineRule="auto"/>
              <w:rPr>
                <w:rFonts w:ascii="Times New Roman" w:hAnsi="Times New Roman" w:cs="Times New Roman"/>
                <w:sz w:val="14"/>
                <w:szCs w:val="24"/>
              </w:rPr>
            </w:pPr>
          </w:p>
        </w:tc>
        <w:tc>
          <w:tcPr>
            <w:tcW w:w="226"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в </w:t>
            </w:r>
            <w:proofErr w:type="spellStart"/>
            <w:r w:rsidRPr="00D944CF">
              <w:rPr>
                <w:rFonts w:ascii="Times New Roman" w:hAnsi="Times New Roman" w:cs="Times New Roman"/>
                <w:sz w:val="14"/>
                <w:szCs w:val="14"/>
              </w:rPr>
              <w:t>т.ч</w:t>
            </w:r>
            <w:proofErr w:type="spellEnd"/>
            <w:r w:rsidRPr="00D944CF">
              <w:rPr>
                <w:rFonts w:ascii="Times New Roman" w:hAnsi="Times New Roman" w:cs="Times New Roman"/>
                <w:sz w:val="14"/>
                <w:szCs w:val="14"/>
              </w:rPr>
              <w:t>.:</w:t>
            </w:r>
          </w:p>
        </w:tc>
        <w:tc>
          <w:tcPr>
            <w:tcW w:w="222"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220"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1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1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1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220"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220"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224"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518"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171"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171"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71"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98"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65"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424"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spacing w:after="0" w:line="240" w:lineRule="auto"/>
              <w:rPr>
                <w:rFonts w:ascii="Times New Roman" w:hAnsi="Times New Roman" w:cs="Times New Roman"/>
                <w:sz w:val="14"/>
                <w:szCs w:val="24"/>
              </w:rPr>
            </w:pPr>
          </w:p>
        </w:tc>
        <w:tc>
          <w:tcPr>
            <w:tcW w:w="226"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snapToGri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МБ</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96062,5</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14498,4</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8793,6</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4500,0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6646,0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20541,5</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20541,5</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20541,5</w:t>
            </w:r>
          </w:p>
        </w:tc>
        <w:tc>
          <w:tcPr>
            <w:tcW w:w="518"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171"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171"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71"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98"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65"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424"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spacing w:after="0" w:line="240" w:lineRule="auto"/>
              <w:rPr>
                <w:rFonts w:ascii="Times New Roman" w:hAnsi="Times New Roman" w:cs="Times New Roman"/>
                <w:sz w:val="14"/>
                <w:szCs w:val="24"/>
              </w:rPr>
            </w:pPr>
          </w:p>
        </w:tc>
        <w:tc>
          <w:tcPr>
            <w:tcW w:w="226"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ОБ</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2327,9</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1600,0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727,9</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518"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171"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171"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71"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98"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65"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424"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spacing w:after="0" w:line="240" w:lineRule="auto"/>
              <w:rPr>
                <w:rFonts w:ascii="Times New Roman" w:hAnsi="Times New Roman" w:cs="Times New Roman"/>
                <w:sz w:val="14"/>
                <w:szCs w:val="24"/>
              </w:rPr>
            </w:pPr>
          </w:p>
        </w:tc>
        <w:tc>
          <w:tcPr>
            <w:tcW w:w="226"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ФБ</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518"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171"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171"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71"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98"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65"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424"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val="restar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r w:rsidRPr="00D944CF">
              <w:rPr>
                <w:rFonts w:ascii="Times New Roman" w:hAnsi="Times New Roman" w:cs="Times New Roman"/>
                <w:sz w:val="14"/>
                <w:szCs w:val="13"/>
              </w:rPr>
              <w:t>1.1.</w:t>
            </w:r>
          </w:p>
        </w:tc>
        <w:tc>
          <w:tcPr>
            <w:tcW w:w="523" w:type="pct"/>
            <w:vMerge w:val="restart"/>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Приобретение </w:t>
            </w:r>
            <w:proofErr w:type="gramStart"/>
            <w:r w:rsidRPr="00D944CF">
              <w:rPr>
                <w:rFonts w:ascii="Times New Roman" w:hAnsi="Times New Roman" w:cs="Times New Roman"/>
                <w:sz w:val="14"/>
                <w:szCs w:val="14"/>
              </w:rPr>
              <w:t>подвижного состава</w:t>
            </w:r>
            <w:proofErr w:type="gramEnd"/>
            <w:r w:rsidRPr="00D944CF">
              <w:rPr>
                <w:rFonts w:ascii="Times New Roman" w:hAnsi="Times New Roman" w:cs="Times New Roman"/>
                <w:sz w:val="14"/>
                <w:szCs w:val="14"/>
              </w:rPr>
              <w:t xml:space="preserve"> специализированного наземного городского транспорта общего пользования </w:t>
            </w:r>
          </w:p>
        </w:tc>
        <w:tc>
          <w:tcPr>
            <w:tcW w:w="226" w:type="pct"/>
            <w:vMerge w:val="restar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2018-2024 годы</w:t>
            </w:r>
          </w:p>
        </w:tc>
        <w:tc>
          <w:tcPr>
            <w:tcW w:w="214" w:type="pc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Всего</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51446,5</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10000,0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13815,5</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13815,5</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13815,5</w:t>
            </w:r>
          </w:p>
        </w:tc>
        <w:tc>
          <w:tcPr>
            <w:tcW w:w="518" w:type="pct"/>
            <w:vMerge w:val="restart"/>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Количество приобретенных транспортных средств, ед.</w:t>
            </w:r>
          </w:p>
        </w:tc>
        <w:tc>
          <w:tcPr>
            <w:tcW w:w="171" w:type="pct"/>
            <w:vMerge w:val="restart"/>
          </w:tcPr>
          <w:p w:rsidR="00702FF3" w:rsidRPr="00D944CF" w:rsidRDefault="00702FF3" w:rsidP="00D944CF">
            <w:pPr>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6</w:t>
            </w:r>
          </w:p>
        </w:tc>
        <w:tc>
          <w:tcPr>
            <w:tcW w:w="171" w:type="pct"/>
            <w:vMerge w:val="restart"/>
          </w:tcPr>
          <w:p w:rsidR="00702FF3" w:rsidRPr="00D944CF" w:rsidRDefault="00702FF3" w:rsidP="00D944CF">
            <w:pPr>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w:t>
            </w:r>
          </w:p>
        </w:tc>
        <w:tc>
          <w:tcPr>
            <w:tcW w:w="171" w:type="pct"/>
            <w:vMerge w:val="restart"/>
          </w:tcPr>
          <w:p w:rsidR="00702FF3" w:rsidRPr="00D944CF" w:rsidRDefault="00702FF3" w:rsidP="00D944CF">
            <w:pPr>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w:t>
            </w:r>
          </w:p>
        </w:tc>
        <w:tc>
          <w:tcPr>
            <w:tcW w:w="198" w:type="pct"/>
            <w:vMerge w:val="restart"/>
          </w:tcPr>
          <w:p w:rsidR="00702FF3" w:rsidRPr="00D944CF" w:rsidRDefault="00702FF3" w:rsidP="00D944CF">
            <w:pPr>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w:t>
            </w:r>
          </w:p>
        </w:tc>
        <w:tc>
          <w:tcPr>
            <w:tcW w:w="165" w:type="pct"/>
            <w:vMerge w:val="restart"/>
          </w:tcPr>
          <w:p w:rsidR="00702FF3" w:rsidRPr="00D944CF" w:rsidRDefault="00702FF3" w:rsidP="00D944CF">
            <w:pPr>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2</w:t>
            </w:r>
          </w:p>
        </w:tc>
        <w:tc>
          <w:tcPr>
            <w:tcW w:w="189" w:type="pct"/>
            <w:vMerge w:val="restart"/>
          </w:tcPr>
          <w:p w:rsidR="00702FF3" w:rsidRPr="00D944CF" w:rsidRDefault="00702FF3" w:rsidP="00D944CF">
            <w:pPr>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2</w:t>
            </w:r>
          </w:p>
        </w:tc>
        <w:tc>
          <w:tcPr>
            <w:tcW w:w="189" w:type="pct"/>
            <w:vMerge w:val="restart"/>
          </w:tcPr>
          <w:p w:rsidR="00702FF3" w:rsidRPr="00D944CF" w:rsidRDefault="00702FF3" w:rsidP="00D944CF">
            <w:pPr>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2</w:t>
            </w:r>
          </w:p>
        </w:tc>
        <w:tc>
          <w:tcPr>
            <w:tcW w:w="424" w:type="pct"/>
            <w:vMerge w:val="restart"/>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КРГХ, АО «</w:t>
            </w:r>
            <w:proofErr w:type="spellStart"/>
            <w:r w:rsidRPr="00D944CF">
              <w:rPr>
                <w:rFonts w:ascii="Times New Roman" w:hAnsi="Times New Roman" w:cs="Times New Roman"/>
                <w:sz w:val="14"/>
                <w:szCs w:val="14"/>
              </w:rPr>
              <w:t>Электротранс</w:t>
            </w:r>
            <w:proofErr w:type="spellEnd"/>
          </w:p>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порт»</w:t>
            </w: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tc>
        <w:tc>
          <w:tcPr>
            <w:tcW w:w="523"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226" w:type="pct"/>
            <w:vMerge/>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4"/>
                <w:szCs w:val="14"/>
              </w:rPr>
            </w:pPr>
          </w:p>
        </w:tc>
        <w:tc>
          <w:tcPr>
            <w:tcW w:w="214" w:type="pc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в </w:t>
            </w:r>
            <w:proofErr w:type="spellStart"/>
            <w:r w:rsidRPr="00D944CF">
              <w:rPr>
                <w:rFonts w:ascii="Times New Roman" w:hAnsi="Times New Roman" w:cs="Times New Roman"/>
                <w:sz w:val="14"/>
                <w:szCs w:val="14"/>
              </w:rPr>
              <w:t>т.ч</w:t>
            </w:r>
            <w:proofErr w:type="spellEnd"/>
            <w:r w:rsidRPr="00D944CF">
              <w:rPr>
                <w:rFonts w:ascii="Times New Roman" w:hAnsi="Times New Roman" w:cs="Times New Roman"/>
                <w:sz w:val="14"/>
                <w:szCs w:val="14"/>
              </w:rPr>
              <w:t>.:</w:t>
            </w:r>
          </w:p>
        </w:tc>
        <w:tc>
          <w:tcPr>
            <w:tcW w:w="222" w:type="pct"/>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14"/>
                <w:szCs w:val="13"/>
              </w:rPr>
            </w:pP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p>
        </w:tc>
        <w:tc>
          <w:tcPr>
            <w:tcW w:w="1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220"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220"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224"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518"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71" w:type="pct"/>
            <w:vMerge/>
            <w:vAlign w:val="center"/>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98"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65"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424" w:type="pct"/>
            <w:vMerge/>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tc>
        <w:tc>
          <w:tcPr>
            <w:tcW w:w="523"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226" w:type="pct"/>
            <w:vMerge/>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4"/>
                <w:szCs w:val="14"/>
              </w:rPr>
            </w:pPr>
          </w:p>
        </w:tc>
        <w:tc>
          <w:tcPr>
            <w:tcW w:w="214" w:type="pc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МБ</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51446,5</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10000,0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13815,5</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13815,5</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13815,5</w:t>
            </w:r>
          </w:p>
        </w:tc>
        <w:tc>
          <w:tcPr>
            <w:tcW w:w="518"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71" w:type="pct"/>
            <w:vMerge/>
            <w:vAlign w:val="center"/>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98"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65"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424" w:type="pct"/>
            <w:vMerge/>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tc>
        <w:tc>
          <w:tcPr>
            <w:tcW w:w="523"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226" w:type="pct"/>
            <w:vMerge/>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4"/>
                <w:szCs w:val="14"/>
              </w:rPr>
            </w:pPr>
          </w:p>
        </w:tc>
        <w:tc>
          <w:tcPr>
            <w:tcW w:w="214" w:type="pc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ОБ</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518"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71" w:type="pct"/>
            <w:vMerge/>
            <w:vAlign w:val="center"/>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98"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65"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424" w:type="pct"/>
            <w:vMerge/>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tc>
        <w:tc>
          <w:tcPr>
            <w:tcW w:w="523"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226" w:type="pct"/>
            <w:vMerge/>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4"/>
                <w:szCs w:val="14"/>
              </w:rPr>
            </w:pPr>
          </w:p>
        </w:tc>
        <w:tc>
          <w:tcPr>
            <w:tcW w:w="214" w:type="pc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ФБ</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518"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71" w:type="pct"/>
            <w:vMerge/>
            <w:vAlign w:val="center"/>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98"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65"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424" w:type="pct"/>
            <w:vMerge/>
          </w:tcPr>
          <w:p w:rsidR="00702FF3" w:rsidRPr="00D944CF" w:rsidRDefault="00702FF3" w:rsidP="00D944CF">
            <w:pPr>
              <w:spacing w:after="0" w:line="240" w:lineRule="auto"/>
              <w:rPr>
                <w:rFonts w:ascii="Times New Roman" w:hAnsi="Times New Roman" w:cs="Times New Roman"/>
                <w:sz w:val="14"/>
                <w:szCs w:val="14"/>
              </w:rPr>
            </w:pPr>
          </w:p>
        </w:tc>
      </w:tr>
      <w:tr w:rsidR="00702FF3" w:rsidRPr="00D944CF" w:rsidTr="00702FF3">
        <w:trPr>
          <w:trHeight w:val="231"/>
        </w:trPr>
        <w:tc>
          <w:tcPr>
            <w:tcW w:w="142" w:type="pct"/>
            <w:vMerge w:val="restar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r w:rsidRPr="00D944CF">
              <w:rPr>
                <w:rFonts w:ascii="Times New Roman" w:hAnsi="Times New Roman" w:cs="Times New Roman"/>
                <w:sz w:val="14"/>
                <w:szCs w:val="13"/>
              </w:rPr>
              <w:t>1.2.</w:t>
            </w:r>
          </w:p>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p w:rsidR="00702FF3" w:rsidRPr="00D944CF" w:rsidRDefault="00702FF3" w:rsidP="00D944CF">
            <w:pPr>
              <w:widowControl w:val="0"/>
              <w:autoSpaceDE w:val="0"/>
              <w:snapToGrid w:val="0"/>
              <w:spacing w:after="0" w:line="240" w:lineRule="auto"/>
              <w:rPr>
                <w:rFonts w:ascii="Times New Roman" w:hAnsi="Times New Roman" w:cs="Times New Roman"/>
                <w:sz w:val="14"/>
                <w:szCs w:val="13"/>
              </w:rPr>
            </w:pPr>
          </w:p>
        </w:tc>
        <w:tc>
          <w:tcPr>
            <w:tcW w:w="523" w:type="pct"/>
            <w:vMerge w:val="restar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226" w:type="pct"/>
            <w:vMerge w:val="restar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2018-2024 годы</w:t>
            </w:r>
          </w:p>
        </w:tc>
        <w:tc>
          <w:tcPr>
            <w:tcW w:w="214" w:type="pc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Всего:</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33526,8</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4681,3</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4521,5</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2500,0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1646,0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6726,0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6726,0</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6726,0</w:t>
            </w:r>
          </w:p>
        </w:tc>
        <w:tc>
          <w:tcPr>
            <w:tcW w:w="518" w:type="pct"/>
            <w:vMerge w:val="restar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Количество объектов, оснащенных специализированным оборудованием для маломобильных групп населения, ед.</w:t>
            </w:r>
          </w:p>
        </w:tc>
        <w:tc>
          <w:tcPr>
            <w:tcW w:w="171" w:type="pct"/>
            <w:vMerge w:val="restart"/>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5</w:t>
            </w:r>
          </w:p>
        </w:tc>
        <w:tc>
          <w:tcPr>
            <w:tcW w:w="171" w:type="pct"/>
            <w:vMerge w:val="restart"/>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1</w:t>
            </w:r>
          </w:p>
        </w:tc>
        <w:tc>
          <w:tcPr>
            <w:tcW w:w="171" w:type="pct"/>
            <w:vMerge w:val="restart"/>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2</w:t>
            </w:r>
          </w:p>
        </w:tc>
        <w:tc>
          <w:tcPr>
            <w:tcW w:w="198" w:type="pct"/>
            <w:vMerge w:val="restart"/>
            <w:tcBorders>
              <w:right w:val="single" w:sz="4" w:space="0" w:color="auto"/>
            </w:tcBorders>
          </w:tcPr>
          <w:p w:rsidR="00702FF3" w:rsidRPr="00D944CF" w:rsidRDefault="00702FF3" w:rsidP="00D944CF">
            <w:pPr>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1</w:t>
            </w:r>
          </w:p>
        </w:tc>
        <w:tc>
          <w:tcPr>
            <w:tcW w:w="165" w:type="pct"/>
            <w:vMerge w:val="restart"/>
            <w:tcBorders>
              <w:left w:val="single" w:sz="4" w:space="0" w:color="auto"/>
            </w:tcBorders>
          </w:tcPr>
          <w:p w:rsidR="00702FF3" w:rsidRPr="00D944CF" w:rsidRDefault="00702FF3" w:rsidP="00D944CF">
            <w:pPr>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1</w:t>
            </w:r>
          </w:p>
        </w:tc>
        <w:tc>
          <w:tcPr>
            <w:tcW w:w="189" w:type="pct"/>
            <w:vMerge w:val="restart"/>
          </w:tcPr>
          <w:p w:rsidR="00702FF3" w:rsidRPr="00D944CF" w:rsidRDefault="00702FF3" w:rsidP="00D944CF">
            <w:pPr>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1</w:t>
            </w:r>
          </w:p>
        </w:tc>
        <w:tc>
          <w:tcPr>
            <w:tcW w:w="189" w:type="pct"/>
            <w:vMerge w:val="restart"/>
          </w:tcPr>
          <w:p w:rsidR="00702FF3" w:rsidRPr="00D944CF" w:rsidRDefault="00702FF3" w:rsidP="00D944CF">
            <w:pPr>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1</w:t>
            </w:r>
          </w:p>
        </w:tc>
        <w:tc>
          <w:tcPr>
            <w:tcW w:w="424" w:type="pct"/>
            <w:vMerge w:val="restart"/>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КСПВООДМ,</w:t>
            </w:r>
          </w:p>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учреждения, подведомствен</w:t>
            </w:r>
          </w:p>
          <w:p w:rsidR="00702FF3" w:rsidRPr="00D944CF" w:rsidRDefault="00702FF3" w:rsidP="00D944CF">
            <w:pPr>
              <w:spacing w:after="0" w:line="240" w:lineRule="auto"/>
              <w:rPr>
                <w:rFonts w:ascii="Times New Roman" w:hAnsi="Times New Roman" w:cs="Times New Roman"/>
                <w:sz w:val="14"/>
                <w:szCs w:val="14"/>
              </w:rPr>
            </w:pPr>
            <w:proofErr w:type="spellStart"/>
            <w:r w:rsidRPr="00D944CF">
              <w:rPr>
                <w:rFonts w:ascii="Times New Roman" w:hAnsi="Times New Roman" w:cs="Times New Roman"/>
                <w:sz w:val="14"/>
                <w:szCs w:val="14"/>
              </w:rPr>
              <w:t>ные</w:t>
            </w:r>
            <w:proofErr w:type="spellEnd"/>
            <w:r w:rsidRPr="00D944CF">
              <w:rPr>
                <w:rFonts w:ascii="Times New Roman" w:hAnsi="Times New Roman" w:cs="Times New Roman"/>
                <w:sz w:val="14"/>
                <w:szCs w:val="14"/>
              </w:rPr>
              <w:t xml:space="preserve"> КСПВООДМ</w:t>
            </w: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226"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в </w:t>
            </w:r>
            <w:proofErr w:type="spellStart"/>
            <w:r w:rsidRPr="00D944CF">
              <w:rPr>
                <w:rFonts w:ascii="Times New Roman" w:hAnsi="Times New Roman" w:cs="Times New Roman"/>
                <w:sz w:val="14"/>
                <w:szCs w:val="14"/>
              </w:rPr>
              <w:t>т.ч</w:t>
            </w:r>
            <w:proofErr w:type="spellEnd"/>
            <w:r w:rsidRPr="00D944CF">
              <w:rPr>
                <w:rFonts w:ascii="Times New Roman" w:hAnsi="Times New Roman" w:cs="Times New Roman"/>
                <w:sz w:val="14"/>
                <w:szCs w:val="14"/>
              </w:rPr>
              <w:t>.:</w:t>
            </w:r>
          </w:p>
        </w:tc>
        <w:tc>
          <w:tcPr>
            <w:tcW w:w="222" w:type="pct"/>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14"/>
                <w:szCs w:val="13"/>
              </w:rPr>
            </w:pPr>
          </w:p>
        </w:tc>
        <w:tc>
          <w:tcPr>
            <w:tcW w:w="220"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1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1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1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220"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220"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224"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518"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71" w:type="pct"/>
            <w:vMerge/>
            <w:vAlign w:val="center"/>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98" w:type="pct"/>
            <w:vMerge/>
            <w:tcBorders>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65" w:type="pct"/>
            <w:vMerge/>
            <w:tcBorders>
              <w:lef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424"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226"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vAlign w:val="center"/>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МБ</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2563,3</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763,3</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300,0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300,0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300,0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300,0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300,0</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300,0</w:t>
            </w:r>
          </w:p>
        </w:tc>
        <w:tc>
          <w:tcPr>
            <w:tcW w:w="518"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71" w:type="pct"/>
            <w:vMerge/>
            <w:vAlign w:val="center"/>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98" w:type="pct"/>
            <w:vMerge/>
            <w:tcBorders>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65" w:type="pct"/>
            <w:vMerge/>
            <w:tcBorders>
              <w:lef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424"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226"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ОБ</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518"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71" w:type="pct"/>
            <w:vMerge/>
            <w:vAlign w:val="center"/>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98" w:type="pct"/>
            <w:vMerge/>
            <w:tcBorders>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65" w:type="pct"/>
            <w:vMerge/>
            <w:tcBorders>
              <w:lef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424"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226"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ФБ</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518"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71" w:type="pct"/>
            <w:vMerge/>
            <w:vAlign w:val="center"/>
          </w:tcPr>
          <w:p w:rsidR="00702FF3" w:rsidRPr="00D944CF" w:rsidRDefault="00702FF3" w:rsidP="00D944CF">
            <w:pPr>
              <w:widowControl w:val="0"/>
              <w:autoSpaceDE w:val="0"/>
              <w:snapToGrid w:val="0"/>
              <w:spacing w:after="0" w:line="240" w:lineRule="auto"/>
              <w:rPr>
                <w:rFonts w:ascii="Times New Roman" w:hAnsi="Times New Roman" w:cs="Times New Roman"/>
                <w:sz w:val="14"/>
                <w:szCs w:val="15"/>
              </w:rPr>
            </w:pPr>
          </w:p>
        </w:tc>
        <w:tc>
          <w:tcPr>
            <w:tcW w:w="198" w:type="pct"/>
            <w:vMerge/>
            <w:tcBorders>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65" w:type="pct"/>
            <w:vMerge/>
            <w:tcBorders>
              <w:lef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5"/>
              </w:rPr>
            </w:pPr>
          </w:p>
        </w:tc>
        <w:tc>
          <w:tcPr>
            <w:tcW w:w="424"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226"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МБ</w:t>
            </w:r>
          </w:p>
        </w:tc>
        <w:tc>
          <w:tcPr>
            <w:tcW w:w="22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22090,0</w:t>
            </w:r>
          </w:p>
        </w:tc>
        <w:tc>
          <w:tcPr>
            <w:tcW w:w="220"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850,0</w:t>
            </w:r>
          </w:p>
        </w:tc>
        <w:tc>
          <w:tcPr>
            <w:tcW w:w="198"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1000,0</w:t>
            </w:r>
          </w:p>
        </w:tc>
        <w:tc>
          <w:tcPr>
            <w:tcW w:w="198"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1000,0</w:t>
            </w:r>
          </w:p>
        </w:tc>
        <w:tc>
          <w:tcPr>
            <w:tcW w:w="198"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1000,0</w:t>
            </w:r>
          </w:p>
        </w:tc>
        <w:tc>
          <w:tcPr>
            <w:tcW w:w="220"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6080,0</w:t>
            </w:r>
          </w:p>
        </w:tc>
        <w:tc>
          <w:tcPr>
            <w:tcW w:w="220"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6080,0</w:t>
            </w:r>
          </w:p>
        </w:tc>
        <w:tc>
          <w:tcPr>
            <w:tcW w:w="224"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6080,0</w:t>
            </w:r>
          </w:p>
        </w:tc>
        <w:tc>
          <w:tcPr>
            <w:tcW w:w="518" w:type="pct"/>
            <w:vMerge w:val="restart"/>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r w:rsidRPr="00D944CF">
              <w:rPr>
                <w:rFonts w:ascii="Times New Roman" w:hAnsi="Times New Roman" w:cs="Times New Roman"/>
                <w:sz w:val="14"/>
                <w:szCs w:val="14"/>
              </w:rPr>
              <w:t>Создание в образовательных учреждениях города Мурманска безбарьерной среды для инклюзивного образования детей-инвалидов, детей с ограниченными возможностями здоровья, да - 1; нет - 0</w:t>
            </w:r>
          </w:p>
        </w:tc>
        <w:tc>
          <w:tcPr>
            <w:tcW w:w="171" w:type="pct"/>
            <w:vMerge w:val="restart"/>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1</w:t>
            </w:r>
          </w:p>
        </w:tc>
        <w:tc>
          <w:tcPr>
            <w:tcW w:w="171" w:type="pct"/>
            <w:vMerge w:val="restart"/>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1</w:t>
            </w:r>
          </w:p>
        </w:tc>
        <w:tc>
          <w:tcPr>
            <w:tcW w:w="171" w:type="pct"/>
            <w:vMerge w:val="restart"/>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1</w:t>
            </w:r>
          </w:p>
        </w:tc>
        <w:tc>
          <w:tcPr>
            <w:tcW w:w="198" w:type="pct"/>
            <w:vMerge w:val="restart"/>
          </w:tcPr>
          <w:p w:rsidR="00702FF3" w:rsidRPr="00D944CF" w:rsidRDefault="00702FF3" w:rsidP="00D944CF">
            <w:pPr>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1</w:t>
            </w:r>
          </w:p>
        </w:tc>
        <w:tc>
          <w:tcPr>
            <w:tcW w:w="165" w:type="pct"/>
            <w:vMerge w:val="restart"/>
          </w:tcPr>
          <w:p w:rsidR="00702FF3" w:rsidRPr="00D944CF" w:rsidRDefault="00702FF3" w:rsidP="00D944CF">
            <w:pPr>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1</w:t>
            </w:r>
          </w:p>
        </w:tc>
        <w:tc>
          <w:tcPr>
            <w:tcW w:w="189" w:type="pct"/>
            <w:vMerge w:val="restart"/>
          </w:tcPr>
          <w:p w:rsidR="00702FF3" w:rsidRPr="00D944CF" w:rsidRDefault="00702FF3" w:rsidP="00D944CF">
            <w:pPr>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1</w:t>
            </w:r>
          </w:p>
        </w:tc>
        <w:tc>
          <w:tcPr>
            <w:tcW w:w="189" w:type="pct"/>
            <w:vMerge w:val="restart"/>
          </w:tcPr>
          <w:p w:rsidR="00702FF3" w:rsidRPr="00D944CF" w:rsidRDefault="00702FF3" w:rsidP="00D944CF">
            <w:pPr>
              <w:spacing w:after="0" w:line="240" w:lineRule="auto"/>
              <w:jc w:val="center"/>
              <w:rPr>
                <w:rFonts w:ascii="Times New Roman" w:hAnsi="Times New Roman" w:cs="Times New Roman"/>
                <w:sz w:val="14"/>
                <w:szCs w:val="15"/>
              </w:rPr>
            </w:pPr>
            <w:r w:rsidRPr="00D944CF">
              <w:rPr>
                <w:rFonts w:ascii="Times New Roman" w:hAnsi="Times New Roman" w:cs="Times New Roman"/>
                <w:sz w:val="14"/>
                <w:szCs w:val="15"/>
              </w:rPr>
              <w:t>1</w:t>
            </w:r>
          </w:p>
        </w:tc>
        <w:tc>
          <w:tcPr>
            <w:tcW w:w="424" w:type="pct"/>
            <w:vMerge w:val="restart"/>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КО, подведомствен</w:t>
            </w:r>
          </w:p>
          <w:p w:rsidR="00702FF3" w:rsidRPr="00D944CF" w:rsidRDefault="00702FF3" w:rsidP="00D944CF">
            <w:pPr>
              <w:spacing w:after="0" w:line="240" w:lineRule="auto"/>
              <w:rPr>
                <w:rFonts w:ascii="Times New Roman" w:hAnsi="Times New Roman" w:cs="Times New Roman"/>
                <w:sz w:val="14"/>
                <w:szCs w:val="14"/>
              </w:rPr>
            </w:pPr>
            <w:proofErr w:type="spellStart"/>
            <w:r w:rsidRPr="00D944CF">
              <w:rPr>
                <w:rFonts w:ascii="Times New Roman" w:hAnsi="Times New Roman" w:cs="Times New Roman"/>
                <w:sz w:val="14"/>
                <w:szCs w:val="14"/>
              </w:rPr>
              <w:t>ные</w:t>
            </w:r>
            <w:proofErr w:type="spellEnd"/>
            <w:r w:rsidRPr="00D944CF">
              <w:rPr>
                <w:rFonts w:ascii="Times New Roman" w:hAnsi="Times New Roman" w:cs="Times New Roman"/>
                <w:sz w:val="14"/>
                <w:szCs w:val="14"/>
              </w:rPr>
              <w:t xml:space="preserve"> учреждения</w:t>
            </w: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226"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ОБ</w:t>
            </w:r>
          </w:p>
        </w:tc>
        <w:tc>
          <w:tcPr>
            <w:tcW w:w="22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2327,9</w:t>
            </w:r>
          </w:p>
        </w:tc>
        <w:tc>
          <w:tcPr>
            <w:tcW w:w="220"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1600,0</w:t>
            </w:r>
          </w:p>
        </w:tc>
        <w:tc>
          <w:tcPr>
            <w:tcW w:w="198"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727,9*</w:t>
            </w:r>
          </w:p>
        </w:tc>
        <w:tc>
          <w:tcPr>
            <w:tcW w:w="198"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4"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p w:rsidR="00702FF3" w:rsidRPr="00D944CF" w:rsidRDefault="00702FF3" w:rsidP="00D944CF">
            <w:pPr>
              <w:spacing w:after="0" w:line="240" w:lineRule="auto"/>
              <w:jc w:val="center"/>
              <w:rPr>
                <w:rFonts w:ascii="Times New Roman" w:hAnsi="Times New Roman" w:cs="Times New Roman"/>
                <w:sz w:val="14"/>
                <w:szCs w:val="13"/>
              </w:rPr>
            </w:pPr>
          </w:p>
        </w:tc>
        <w:tc>
          <w:tcPr>
            <w:tcW w:w="518"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71" w:type="pct"/>
            <w:vMerge/>
            <w:vAlign w:val="center"/>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98"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65"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424"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226"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ФБ</w:t>
            </w:r>
          </w:p>
        </w:tc>
        <w:tc>
          <w:tcPr>
            <w:tcW w:w="222"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198"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198"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198"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220"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220"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224" w:type="pct"/>
            <w:tcBorders>
              <w:top w:val="nil"/>
              <w:left w:val="nil"/>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518"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71"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71" w:type="pct"/>
            <w:vMerge/>
            <w:vAlign w:val="center"/>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98"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65"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424"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226"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МБ</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6545,6</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1468,0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2493,6</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1200,0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346,0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346,0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346,0</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346,0</w:t>
            </w:r>
          </w:p>
        </w:tc>
        <w:tc>
          <w:tcPr>
            <w:tcW w:w="518" w:type="pct"/>
            <w:vMerge w:val="restart"/>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r w:rsidRPr="00D944CF">
              <w:rPr>
                <w:rFonts w:ascii="Times New Roman" w:hAnsi="Times New Roman" w:cs="Times New Roman"/>
                <w:sz w:val="14"/>
                <w:szCs w:val="14"/>
              </w:rPr>
              <w:t xml:space="preserve">Создание в учреждениях культуры и дополнительного образования (детских школах искусств (по видам искусств) </w:t>
            </w:r>
            <w:r w:rsidRPr="00D944CF">
              <w:rPr>
                <w:rFonts w:ascii="Times New Roman" w:hAnsi="Times New Roman" w:cs="Times New Roman"/>
                <w:sz w:val="14"/>
                <w:szCs w:val="14"/>
              </w:rPr>
              <w:lastRenderedPageBreak/>
              <w:t>условий доступности для инвалидов и других маломобильных групп населения, да - 1; нет - 0</w:t>
            </w:r>
          </w:p>
        </w:tc>
        <w:tc>
          <w:tcPr>
            <w:tcW w:w="171" w:type="pct"/>
            <w:vMerge w:val="restart"/>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lastRenderedPageBreak/>
              <w:t>1</w:t>
            </w:r>
          </w:p>
        </w:tc>
        <w:tc>
          <w:tcPr>
            <w:tcW w:w="171" w:type="pct"/>
            <w:vMerge w:val="restart"/>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171" w:type="pct"/>
            <w:vMerge w:val="restart"/>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198" w:type="pct"/>
            <w:vMerge w:val="restart"/>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165" w:type="pct"/>
            <w:vMerge w:val="restart"/>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189" w:type="pct"/>
            <w:vMerge w:val="restart"/>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189" w:type="pct"/>
            <w:vMerge w:val="restart"/>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w:t>
            </w:r>
          </w:p>
        </w:tc>
        <w:tc>
          <w:tcPr>
            <w:tcW w:w="424" w:type="pct"/>
            <w:vMerge w:val="restart"/>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КК, учреждения, подведомствен</w:t>
            </w:r>
          </w:p>
          <w:p w:rsidR="00702FF3" w:rsidRPr="00D944CF" w:rsidRDefault="00702FF3" w:rsidP="00D944CF">
            <w:pPr>
              <w:spacing w:after="0" w:line="240" w:lineRule="auto"/>
              <w:rPr>
                <w:rFonts w:ascii="Times New Roman" w:hAnsi="Times New Roman" w:cs="Times New Roman"/>
                <w:sz w:val="14"/>
                <w:szCs w:val="14"/>
              </w:rPr>
            </w:pPr>
            <w:proofErr w:type="spellStart"/>
            <w:r w:rsidRPr="00D944CF">
              <w:rPr>
                <w:rFonts w:ascii="Times New Roman" w:hAnsi="Times New Roman" w:cs="Times New Roman"/>
                <w:sz w:val="14"/>
                <w:szCs w:val="14"/>
              </w:rPr>
              <w:t>ные</w:t>
            </w:r>
            <w:proofErr w:type="spellEnd"/>
            <w:r w:rsidRPr="00D944CF">
              <w:rPr>
                <w:rFonts w:ascii="Times New Roman" w:hAnsi="Times New Roman" w:cs="Times New Roman"/>
                <w:sz w:val="14"/>
                <w:szCs w:val="14"/>
              </w:rPr>
              <w:t xml:space="preserve"> КК</w:t>
            </w: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226"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ОБ</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518"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71" w:type="pct"/>
            <w:vMerge/>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14"/>
                <w:szCs w:val="14"/>
              </w:rPr>
            </w:pPr>
          </w:p>
        </w:tc>
        <w:tc>
          <w:tcPr>
            <w:tcW w:w="171" w:type="pct"/>
            <w:vMerge/>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14"/>
                <w:szCs w:val="14"/>
              </w:rPr>
            </w:pPr>
          </w:p>
        </w:tc>
        <w:tc>
          <w:tcPr>
            <w:tcW w:w="171" w:type="pct"/>
            <w:vMerge/>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14"/>
                <w:szCs w:val="14"/>
              </w:rPr>
            </w:pPr>
          </w:p>
        </w:tc>
        <w:tc>
          <w:tcPr>
            <w:tcW w:w="198"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65"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424"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226"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ФБ</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518"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171" w:type="pct"/>
            <w:vMerge/>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14"/>
                <w:szCs w:val="14"/>
              </w:rPr>
            </w:pPr>
          </w:p>
        </w:tc>
        <w:tc>
          <w:tcPr>
            <w:tcW w:w="171" w:type="pct"/>
            <w:vMerge/>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14"/>
                <w:szCs w:val="14"/>
              </w:rPr>
            </w:pPr>
          </w:p>
        </w:tc>
        <w:tc>
          <w:tcPr>
            <w:tcW w:w="171" w:type="pct"/>
            <w:vMerge/>
            <w:vAlign w:val="center"/>
          </w:tcPr>
          <w:p w:rsidR="00702FF3" w:rsidRPr="00D944CF" w:rsidRDefault="00702FF3" w:rsidP="00D944CF">
            <w:pPr>
              <w:widowControl w:val="0"/>
              <w:autoSpaceDE w:val="0"/>
              <w:snapToGrid w:val="0"/>
              <w:spacing w:after="0" w:line="240" w:lineRule="auto"/>
              <w:jc w:val="center"/>
              <w:rPr>
                <w:rFonts w:ascii="Times New Roman" w:hAnsi="Times New Roman" w:cs="Times New Roman"/>
                <w:sz w:val="14"/>
                <w:szCs w:val="14"/>
              </w:rPr>
            </w:pPr>
          </w:p>
        </w:tc>
        <w:tc>
          <w:tcPr>
            <w:tcW w:w="198"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65"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c>
          <w:tcPr>
            <w:tcW w:w="424" w:type="pct"/>
            <w:vMerge/>
            <w:vAlign w:val="center"/>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val="restart"/>
          </w:tcPr>
          <w:p w:rsidR="00702FF3" w:rsidRPr="00D944CF" w:rsidRDefault="00702FF3" w:rsidP="00D944CF">
            <w:pPr>
              <w:pStyle w:val="ConsPlusNormal"/>
              <w:rPr>
                <w:rFonts w:ascii="Times New Roman" w:hAnsi="Times New Roman"/>
                <w:sz w:val="14"/>
                <w:szCs w:val="13"/>
              </w:rPr>
            </w:pPr>
            <w:r w:rsidRPr="00D944CF">
              <w:rPr>
                <w:rFonts w:ascii="Times New Roman" w:hAnsi="Times New Roman"/>
                <w:sz w:val="14"/>
                <w:szCs w:val="13"/>
              </w:rPr>
              <w:t>1.3.</w:t>
            </w:r>
          </w:p>
        </w:tc>
        <w:tc>
          <w:tcPr>
            <w:tcW w:w="523" w:type="pct"/>
            <w:vMerge w:val="restart"/>
          </w:tcPr>
          <w:p w:rsidR="00702FF3" w:rsidRPr="00D944CF" w:rsidRDefault="00702FF3" w:rsidP="00D944CF">
            <w:pPr>
              <w:pStyle w:val="ConsPlusNormal"/>
              <w:rPr>
                <w:rFonts w:ascii="Times New Roman" w:hAnsi="Times New Roman"/>
                <w:sz w:val="14"/>
                <w:szCs w:val="14"/>
              </w:rPr>
            </w:pPr>
            <w:r w:rsidRPr="00D944CF">
              <w:rPr>
                <w:rFonts w:ascii="Times New Roman" w:hAnsi="Times New Roman"/>
                <w:sz w:val="14"/>
                <w:szCs w:val="14"/>
              </w:rPr>
              <w:t>Приспособление жилых помещений и (или) общего домового имущества в многоквартирных домах с учетом потребностей инвалидов, в том числе проведение обследований, разработка проектной документации, выполнение инженерных изысканий, проверка достоверности определения сметной стоимости, восстановительные работы</w:t>
            </w:r>
          </w:p>
        </w:tc>
        <w:tc>
          <w:tcPr>
            <w:tcW w:w="226" w:type="pct"/>
            <w:vMerge w:val="restart"/>
          </w:tcPr>
          <w:p w:rsidR="00702FF3" w:rsidRPr="00D944CF" w:rsidRDefault="00702FF3" w:rsidP="00D944CF">
            <w:pPr>
              <w:pStyle w:val="ConsPlusNormal"/>
              <w:rPr>
                <w:rFonts w:ascii="Times New Roman" w:hAnsi="Times New Roman"/>
                <w:sz w:val="14"/>
                <w:szCs w:val="14"/>
              </w:rPr>
            </w:pPr>
            <w:r w:rsidRPr="00D944CF">
              <w:rPr>
                <w:rFonts w:ascii="Times New Roman" w:hAnsi="Times New Roman"/>
                <w:sz w:val="14"/>
                <w:szCs w:val="14"/>
              </w:rPr>
              <w:t>2018 - 2024 годы</w:t>
            </w:r>
          </w:p>
        </w:tc>
        <w:tc>
          <w:tcPr>
            <w:tcW w:w="214" w:type="pct"/>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 xml:space="preserve">Всего: </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13417,1</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1417,1</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5000,0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2000,0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5000,0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518" w:type="pct"/>
            <w:vMerge w:val="restar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Количество фактически приспособленных жилых помещений и (или) общего домового имущества в многоквартирных домах с учетом потребностей инвалидов, ед.</w:t>
            </w:r>
          </w:p>
        </w:tc>
        <w:tc>
          <w:tcPr>
            <w:tcW w:w="171" w:type="pct"/>
            <w:vMerge w:val="restar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3</w:t>
            </w:r>
          </w:p>
        </w:tc>
        <w:tc>
          <w:tcPr>
            <w:tcW w:w="171" w:type="pct"/>
            <w:vMerge w:val="restart"/>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14</w:t>
            </w:r>
          </w:p>
        </w:tc>
        <w:tc>
          <w:tcPr>
            <w:tcW w:w="171" w:type="pct"/>
            <w:vMerge w:val="restart"/>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4</w:t>
            </w:r>
          </w:p>
        </w:tc>
        <w:tc>
          <w:tcPr>
            <w:tcW w:w="198" w:type="pct"/>
            <w:vMerge w:val="restart"/>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8</w:t>
            </w:r>
          </w:p>
        </w:tc>
        <w:tc>
          <w:tcPr>
            <w:tcW w:w="165" w:type="pct"/>
            <w:vMerge w:val="restart"/>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w:t>
            </w:r>
          </w:p>
        </w:tc>
        <w:tc>
          <w:tcPr>
            <w:tcW w:w="189" w:type="pct"/>
            <w:vMerge w:val="restar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w:t>
            </w:r>
          </w:p>
        </w:tc>
        <w:tc>
          <w:tcPr>
            <w:tcW w:w="189" w:type="pct"/>
            <w:vMerge w:val="restar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w:t>
            </w:r>
          </w:p>
        </w:tc>
        <w:tc>
          <w:tcPr>
            <w:tcW w:w="424" w:type="pct"/>
            <w:vMerge w:val="restar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КС, ММКУ УКС</w:t>
            </w: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26"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 xml:space="preserve">в </w:t>
            </w:r>
            <w:proofErr w:type="spellStart"/>
            <w:r w:rsidRPr="00D944CF">
              <w:rPr>
                <w:rFonts w:ascii="Times New Roman" w:hAnsi="Times New Roman" w:cs="Times New Roman"/>
                <w:sz w:val="14"/>
                <w:szCs w:val="14"/>
              </w:rPr>
              <w:t>т.ч</w:t>
            </w:r>
            <w:proofErr w:type="spellEnd"/>
            <w:r w:rsidRPr="00D944CF">
              <w:rPr>
                <w:rFonts w:ascii="Times New Roman" w:hAnsi="Times New Roman" w:cs="Times New Roman"/>
                <w:sz w:val="14"/>
                <w:szCs w:val="14"/>
              </w:rPr>
              <w:t>.:</w:t>
            </w:r>
          </w:p>
        </w:tc>
        <w:tc>
          <w:tcPr>
            <w:tcW w:w="222" w:type="pct"/>
          </w:tcPr>
          <w:p w:rsidR="00702FF3" w:rsidRPr="00D944CF" w:rsidRDefault="00702FF3" w:rsidP="00D944CF">
            <w:pPr>
              <w:pStyle w:val="ConsPlusNormal"/>
              <w:jc w:val="center"/>
              <w:rPr>
                <w:rFonts w:ascii="Times New Roman" w:hAnsi="Times New Roman"/>
                <w:sz w:val="14"/>
                <w:szCs w:val="13"/>
              </w:rPr>
            </w:pPr>
          </w:p>
        </w:tc>
        <w:tc>
          <w:tcPr>
            <w:tcW w:w="220" w:type="pct"/>
          </w:tcPr>
          <w:p w:rsidR="00702FF3" w:rsidRPr="00D944CF" w:rsidRDefault="00702FF3" w:rsidP="00D944CF">
            <w:pPr>
              <w:pStyle w:val="ConsPlusNormal"/>
              <w:jc w:val="center"/>
              <w:rPr>
                <w:rFonts w:ascii="Times New Roman" w:hAnsi="Times New Roman"/>
                <w:sz w:val="14"/>
                <w:szCs w:val="13"/>
              </w:rPr>
            </w:pPr>
          </w:p>
        </w:tc>
        <w:tc>
          <w:tcPr>
            <w:tcW w:w="198" w:type="pct"/>
          </w:tcPr>
          <w:p w:rsidR="00702FF3" w:rsidRPr="00D944CF" w:rsidRDefault="00702FF3" w:rsidP="00D944CF">
            <w:pPr>
              <w:pStyle w:val="ConsPlusNormal"/>
              <w:jc w:val="center"/>
              <w:rPr>
                <w:rFonts w:ascii="Times New Roman" w:hAnsi="Times New Roman"/>
                <w:sz w:val="14"/>
                <w:szCs w:val="13"/>
              </w:rPr>
            </w:pPr>
          </w:p>
        </w:tc>
        <w:tc>
          <w:tcPr>
            <w:tcW w:w="198" w:type="pct"/>
          </w:tcPr>
          <w:p w:rsidR="00702FF3" w:rsidRPr="00D944CF" w:rsidRDefault="00702FF3" w:rsidP="00D944CF">
            <w:pPr>
              <w:pStyle w:val="ConsPlusNormal"/>
              <w:jc w:val="center"/>
              <w:rPr>
                <w:rFonts w:ascii="Times New Roman" w:hAnsi="Times New Roman"/>
                <w:sz w:val="14"/>
                <w:szCs w:val="13"/>
              </w:rPr>
            </w:pPr>
          </w:p>
        </w:tc>
        <w:tc>
          <w:tcPr>
            <w:tcW w:w="198" w:type="pct"/>
          </w:tcPr>
          <w:p w:rsidR="00702FF3" w:rsidRPr="00D944CF" w:rsidRDefault="00702FF3" w:rsidP="00D944CF">
            <w:pPr>
              <w:pStyle w:val="ConsPlusNormal"/>
              <w:jc w:val="center"/>
              <w:rPr>
                <w:rFonts w:ascii="Times New Roman" w:hAnsi="Times New Roman"/>
                <w:sz w:val="14"/>
                <w:szCs w:val="13"/>
              </w:rPr>
            </w:pPr>
          </w:p>
        </w:tc>
        <w:tc>
          <w:tcPr>
            <w:tcW w:w="220" w:type="pct"/>
          </w:tcPr>
          <w:p w:rsidR="00702FF3" w:rsidRPr="00D944CF" w:rsidRDefault="00702FF3" w:rsidP="00D944CF">
            <w:pPr>
              <w:pStyle w:val="ConsPlusNormal"/>
              <w:jc w:val="center"/>
              <w:rPr>
                <w:rFonts w:ascii="Times New Roman" w:hAnsi="Times New Roman"/>
                <w:sz w:val="14"/>
                <w:szCs w:val="13"/>
              </w:rPr>
            </w:pPr>
          </w:p>
        </w:tc>
        <w:tc>
          <w:tcPr>
            <w:tcW w:w="220" w:type="pct"/>
          </w:tcPr>
          <w:p w:rsidR="00702FF3" w:rsidRPr="00D944CF" w:rsidRDefault="00702FF3" w:rsidP="00D944CF">
            <w:pPr>
              <w:pStyle w:val="ConsPlusNormal"/>
              <w:jc w:val="center"/>
              <w:rPr>
                <w:rFonts w:ascii="Times New Roman" w:hAnsi="Times New Roman"/>
                <w:sz w:val="14"/>
                <w:szCs w:val="13"/>
              </w:rPr>
            </w:pPr>
          </w:p>
        </w:tc>
        <w:tc>
          <w:tcPr>
            <w:tcW w:w="224" w:type="pct"/>
          </w:tcPr>
          <w:p w:rsidR="00702FF3" w:rsidRPr="00D944CF" w:rsidRDefault="00702FF3" w:rsidP="00D944CF">
            <w:pPr>
              <w:pStyle w:val="ConsPlusNormal"/>
              <w:jc w:val="center"/>
              <w:rPr>
                <w:rFonts w:ascii="Times New Roman" w:hAnsi="Times New Roman"/>
                <w:sz w:val="14"/>
                <w:szCs w:val="13"/>
              </w:rPr>
            </w:pPr>
          </w:p>
        </w:tc>
        <w:tc>
          <w:tcPr>
            <w:tcW w:w="518"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71"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71"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71"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98"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65"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424" w:type="pct"/>
            <w:vMerge/>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26"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МБ</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13417,1</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1417,1</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5000,0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2000,0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5000,0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518"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71"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71"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71"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98"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65"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424" w:type="pct"/>
            <w:vMerge/>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26"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ОБ</w:t>
            </w:r>
          </w:p>
        </w:tc>
        <w:tc>
          <w:tcPr>
            <w:tcW w:w="222" w:type="pct"/>
          </w:tcPr>
          <w:p w:rsidR="00702FF3" w:rsidRPr="00D944CF" w:rsidRDefault="00702FF3" w:rsidP="00D944CF">
            <w:pPr>
              <w:pStyle w:val="ConsPlusNormal"/>
              <w:jc w:val="center"/>
              <w:rPr>
                <w:rFonts w:ascii="Times New Roman" w:hAnsi="Times New Roman"/>
                <w:sz w:val="14"/>
                <w:szCs w:val="13"/>
              </w:rPr>
            </w:pPr>
            <w:r w:rsidRPr="00D944CF">
              <w:rPr>
                <w:rFonts w:ascii="Times New Roman" w:hAnsi="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224" w:type="pct"/>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518"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71"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71"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71"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98"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65"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424" w:type="pct"/>
            <w:vMerge/>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130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26"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vMerge w:val="restart"/>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ФБ</w:t>
            </w:r>
          </w:p>
        </w:tc>
        <w:tc>
          <w:tcPr>
            <w:tcW w:w="222" w:type="pct"/>
            <w:vMerge w:val="restart"/>
          </w:tcPr>
          <w:p w:rsidR="00702FF3" w:rsidRPr="00D944CF" w:rsidRDefault="00702FF3" w:rsidP="00D944CF">
            <w:pPr>
              <w:pStyle w:val="ConsPlusNormal"/>
              <w:jc w:val="center"/>
              <w:rPr>
                <w:rFonts w:ascii="Times New Roman" w:hAnsi="Times New Roman"/>
                <w:sz w:val="14"/>
                <w:szCs w:val="13"/>
              </w:rPr>
            </w:pPr>
            <w:r w:rsidRPr="00D944CF">
              <w:rPr>
                <w:rFonts w:ascii="Times New Roman" w:hAnsi="Times New Roman"/>
                <w:sz w:val="14"/>
                <w:szCs w:val="13"/>
              </w:rPr>
              <w:t>0,0</w:t>
            </w:r>
          </w:p>
        </w:tc>
        <w:tc>
          <w:tcPr>
            <w:tcW w:w="220" w:type="pct"/>
            <w:vMerge w:val="restart"/>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198" w:type="pct"/>
            <w:vMerge w:val="restart"/>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198" w:type="pct"/>
            <w:vMerge w:val="restart"/>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198" w:type="pct"/>
            <w:vMerge w:val="restart"/>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220" w:type="pct"/>
            <w:vMerge w:val="restart"/>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220" w:type="pct"/>
            <w:vMerge w:val="restart"/>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224" w:type="pct"/>
            <w:vMerge w:val="restart"/>
          </w:tcPr>
          <w:p w:rsidR="00702FF3" w:rsidRPr="00D944CF" w:rsidRDefault="00702FF3" w:rsidP="00D944CF">
            <w:pPr>
              <w:spacing w:after="0" w:line="240" w:lineRule="auto"/>
              <w:jc w:val="center"/>
              <w:rPr>
                <w:rFonts w:ascii="Times New Roman" w:hAnsi="Times New Roman" w:cs="Times New Roman"/>
                <w:sz w:val="14"/>
              </w:rPr>
            </w:pPr>
            <w:r w:rsidRPr="00D944CF">
              <w:rPr>
                <w:rFonts w:ascii="Times New Roman" w:hAnsi="Times New Roman" w:cs="Times New Roman"/>
                <w:sz w:val="14"/>
                <w:szCs w:val="13"/>
              </w:rPr>
              <w:t>0,0</w:t>
            </w:r>
          </w:p>
        </w:tc>
        <w:tc>
          <w:tcPr>
            <w:tcW w:w="518" w:type="pct"/>
            <w:vMerge/>
            <w:tcBorders>
              <w:bottom w:val="single" w:sz="4" w:space="0" w:color="auto"/>
            </w:tcBorders>
          </w:tcPr>
          <w:p w:rsidR="00702FF3" w:rsidRPr="00D944CF" w:rsidRDefault="00702FF3" w:rsidP="00D944CF">
            <w:pPr>
              <w:spacing w:after="0" w:line="240" w:lineRule="auto"/>
              <w:jc w:val="center"/>
              <w:rPr>
                <w:rFonts w:ascii="Times New Roman" w:hAnsi="Times New Roman" w:cs="Times New Roman"/>
                <w:sz w:val="14"/>
                <w:szCs w:val="14"/>
              </w:rPr>
            </w:pPr>
          </w:p>
        </w:tc>
        <w:tc>
          <w:tcPr>
            <w:tcW w:w="171" w:type="pct"/>
            <w:vMerge/>
            <w:tcBorders>
              <w:bottom w:val="single" w:sz="4" w:space="0" w:color="auto"/>
            </w:tcBorders>
          </w:tcPr>
          <w:p w:rsidR="00702FF3" w:rsidRPr="00D944CF" w:rsidRDefault="00702FF3" w:rsidP="00D944CF">
            <w:pPr>
              <w:spacing w:after="0" w:line="240" w:lineRule="auto"/>
              <w:jc w:val="center"/>
              <w:rPr>
                <w:rFonts w:ascii="Times New Roman" w:hAnsi="Times New Roman" w:cs="Times New Roman"/>
                <w:sz w:val="14"/>
                <w:szCs w:val="14"/>
              </w:rPr>
            </w:pPr>
          </w:p>
        </w:tc>
        <w:tc>
          <w:tcPr>
            <w:tcW w:w="171" w:type="pct"/>
            <w:vMerge/>
            <w:tcBorders>
              <w:bottom w:val="single" w:sz="4" w:space="0" w:color="auto"/>
            </w:tcBorders>
          </w:tcPr>
          <w:p w:rsidR="00702FF3" w:rsidRPr="00D944CF" w:rsidRDefault="00702FF3" w:rsidP="00D944CF">
            <w:pPr>
              <w:spacing w:after="0" w:line="240" w:lineRule="auto"/>
              <w:jc w:val="center"/>
              <w:rPr>
                <w:rFonts w:ascii="Times New Roman" w:hAnsi="Times New Roman" w:cs="Times New Roman"/>
                <w:sz w:val="14"/>
                <w:szCs w:val="14"/>
              </w:rPr>
            </w:pPr>
          </w:p>
        </w:tc>
        <w:tc>
          <w:tcPr>
            <w:tcW w:w="171" w:type="pct"/>
            <w:vMerge/>
            <w:tcBorders>
              <w:bottom w:val="single" w:sz="4" w:space="0" w:color="auto"/>
            </w:tcBorders>
          </w:tcPr>
          <w:p w:rsidR="00702FF3" w:rsidRPr="00D944CF" w:rsidRDefault="00702FF3" w:rsidP="00D944CF">
            <w:pPr>
              <w:spacing w:after="0" w:line="240" w:lineRule="auto"/>
              <w:jc w:val="center"/>
              <w:rPr>
                <w:rFonts w:ascii="Times New Roman" w:hAnsi="Times New Roman" w:cs="Times New Roman"/>
                <w:sz w:val="14"/>
                <w:szCs w:val="14"/>
              </w:rPr>
            </w:pPr>
          </w:p>
        </w:tc>
        <w:tc>
          <w:tcPr>
            <w:tcW w:w="198" w:type="pct"/>
            <w:vMerge/>
            <w:tcBorders>
              <w:bottom w:val="single" w:sz="4" w:space="0" w:color="auto"/>
            </w:tcBorders>
          </w:tcPr>
          <w:p w:rsidR="00702FF3" w:rsidRPr="00D944CF" w:rsidRDefault="00702FF3" w:rsidP="00D944CF">
            <w:pPr>
              <w:spacing w:after="0" w:line="240" w:lineRule="auto"/>
              <w:jc w:val="center"/>
              <w:rPr>
                <w:rFonts w:ascii="Times New Roman" w:hAnsi="Times New Roman" w:cs="Times New Roman"/>
                <w:sz w:val="14"/>
                <w:szCs w:val="14"/>
              </w:rPr>
            </w:pPr>
          </w:p>
        </w:tc>
        <w:tc>
          <w:tcPr>
            <w:tcW w:w="165" w:type="pct"/>
            <w:vMerge/>
            <w:tcBorders>
              <w:bottom w:val="single" w:sz="4" w:space="0" w:color="auto"/>
            </w:tcBorders>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tcBorders>
              <w:bottom w:val="single" w:sz="4" w:space="0" w:color="auto"/>
            </w:tcBorders>
          </w:tcPr>
          <w:p w:rsidR="00702FF3" w:rsidRPr="00D944CF" w:rsidRDefault="00702FF3" w:rsidP="00D944CF">
            <w:pPr>
              <w:spacing w:after="0" w:line="240" w:lineRule="auto"/>
              <w:jc w:val="center"/>
              <w:rPr>
                <w:rFonts w:ascii="Times New Roman" w:hAnsi="Times New Roman" w:cs="Times New Roman"/>
                <w:sz w:val="14"/>
                <w:szCs w:val="14"/>
              </w:rPr>
            </w:pPr>
          </w:p>
        </w:tc>
        <w:tc>
          <w:tcPr>
            <w:tcW w:w="189" w:type="pct"/>
            <w:vMerge/>
            <w:tcBorders>
              <w:bottom w:val="single" w:sz="4" w:space="0" w:color="auto"/>
            </w:tcBorders>
          </w:tcPr>
          <w:p w:rsidR="00702FF3" w:rsidRPr="00D944CF" w:rsidRDefault="00702FF3" w:rsidP="00D944CF">
            <w:pPr>
              <w:spacing w:after="0" w:line="240" w:lineRule="auto"/>
              <w:jc w:val="center"/>
              <w:rPr>
                <w:rFonts w:ascii="Times New Roman" w:hAnsi="Times New Roman" w:cs="Times New Roman"/>
                <w:sz w:val="14"/>
                <w:szCs w:val="14"/>
              </w:rPr>
            </w:pPr>
          </w:p>
        </w:tc>
        <w:tc>
          <w:tcPr>
            <w:tcW w:w="424" w:type="pct"/>
            <w:vMerge/>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1122"/>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523"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26"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vMerge/>
          </w:tcPr>
          <w:p w:rsidR="00702FF3" w:rsidRPr="00D944CF" w:rsidRDefault="00702FF3" w:rsidP="00D944CF">
            <w:pPr>
              <w:spacing w:after="0" w:line="240" w:lineRule="auto"/>
              <w:jc w:val="center"/>
              <w:rPr>
                <w:rFonts w:ascii="Times New Roman" w:hAnsi="Times New Roman" w:cs="Times New Roman"/>
                <w:sz w:val="14"/>
                <w:szCs w:val="14"/>
              </w:rPr>
            </w:pPr>
          </w:p>
        </w:tc>
        <w:tc>
          <w:tcPr>
            <w:tcW w:w="222" w:type="pct"/>
            <w:vMerge/>
          </w:tcPr>
          <w:p w:rsidR="00702FF3" w:rsidRPr="00D944CF" w:rsidRDefault="00702FF3" w:rsidP="00D944CF">
            <w:pPr>
              <w:pStyle w:val="ConsPlusNormal"/>
              <w:jc w:val="center"/>
              <w:rPr>
                <w:rFonts w:ascii="Times New Roman" w:hAnsi="Times New Roman"/>
                <w:sz w:val="14"/>
                <w:szCs w:val="13"/>
              </w:rPr>
            </w:pPr>
          </w:p>
        </w:tc>
        <w:tc>
          <w:tcPr>
            <w:tcW w:w="220" w:type="pct"/>
            <w:vMerge/>
          </w:tcPr>
          <w:p w:rsidR="00702FF3" w:rsidRPr="00D944CF" w:rsidRDefault="00702FF3" w:rsidP="00D944CF">
            <w:pPr>
              <w:spacing w:after="0" w:line="240" w:lineRule="auto"/>
              <w:jc w:val="center"/>
              <w:rPr>
                <w:rFonts w:ascii="Times New Roman" w:hAnsi="Times New Roman" w:cs="Times New Roman"/>
                <w:sz w:val="14"/>
                <w:szCs w:val="13"/>
              </w:rPr>
            </w:pPr>
          </w:p>
        </w:tc>
        <w:tc>
          <w:tcPr>
            <w:tcW w:w="198" w:type="pct"/>
            <w:vMerge/>
          </w:tcPr>
          <w:p w:rsidR="00702FF3" w:rsidRPr="00D944CF" w:rsidRDefault="00702FF3" w:rsidP="00D944CF">
            <w:pPr>
              <w:spacing w:after="0" w:line="240" w:lineRule="auto"/>
              <w:jc w:val="center"/>
              <w:rPr>
                <w:rFonts w:ascii="Times New Roman" w:hAnsi="Times New Roman" w:cs="Times New Roman"/>
                <w:sz w:val="14"/>
                <w:szCs w:val="13"/>
              </w:rPr>
            </w:pPr>
          </w:p>
        </w:tc>
        <w:tc>
          <w:tcPr>
            <w:tcW w:w="198" w:type="pct"/>
            <w:vMerge/>
          </w:tcPr>
          <w:p w:rsidR="00702FF3" w:rsidRPr="00D944CF" w:rsidRDefault="00702FF3" w:rsidP="00D944CF">
            <w:pPr>
              <w:spacing w:after="0" w:line="240" w:lineRule="auto"/>
              <w:jc w:val="center"/>
              <w:rPr>
                <w:rFonts w:ascii="Times New Roman" w:hAnsi="Times New Roman" w:cs="Times New Roman"/>
                <w:sz w:val="14"/>
                <w:szCs w:val="13"/>
              </w:rPr>
            </w:pPr>
          </w:p>
        </w:tc>
        <w:tc>
          <w:tcPr>
            <w:tcW w:w="198" w:type="pct"/>
            <w:vMerge/>
          </w:tcPr>
          <w:p w:rsidR="00702FF3" w:rsidRPr="00D944CF" w:rsidRDefault="00702FF3" w:rsidP="00D944CF">
            <w:pPr>
              <w:spacing w:after="0" w:line="240" w:lineRule="auto"/>
              <w:jc w:val="center"/>
              <w:rPr>
                <w:rFonts w:ascii="Times New Roman" w:hAnsi="Times New Roman" w:cs="Times New Roman"/>
                <w:sz w:val="14"/>
                <w:szCs w:val="13"/>
              </w:rPr>
            </w:pPr>
          </w:p>
        </w:tc>
        <w:tc>
          <w:tcPr>
            <w:tcW w:w="220" w:type="pct"/>
            <w:vMerge/>
          </w:tcPr>
          <w:p w:rsidR="00702FF3" w:rsidRPr="00D944CF" w:rsidRDefault="00702FF3" w:rsidP="00D944CF">
            <w:pPr>
              <w:spacing w:after="0" w:line="240" w:lineRule="auto"/>
              <w:jc w:val="center"/>
              <w:rPr>
                <w:rFonts w:ascii="Times New Roman" w:hAnsi="Times New Roman" w:cs="Times New Roman"/>
                <w:sz w:val="14"/>
                <w:szCs w:val="13"/>
              </w:rPr>
            </w:pPr>
          </w:p>
        </w:tc>
        <w:tc>
          <w:tcPr>
            <w:tcW w:w="220" w:type="pct"/>
            <w:vMerge/>
          </w:tcPr>
          <w:p w:rsidR="00702FF3" w:rsidRPr="00D944CF" w:rsidRDefault="00702FF3" w:rsidP="00D944CF">
            <w:pPr>
              <w:spacing w:after="0" w:line="240" w:lineRule="auto"/>
              <w:jc w:val="center"/>
              <w:rPr>
                <w:rFonts w:ascii="Times New Roman" w:hAnsi="Times New Roman" w:cs="Times New Roman"/>
                <w:sz w:val="14"/>
                <w:szCs w:val="13"/>
              </w:rPr>
            </w:pPr>
          </w:p>
        </w:tc>
        <w:tc>
          <w:tcPr>
            <w:tcW w:w="224" w:type="pct"/>
            <w:vMerge/>
          </w:tcPr>
          <w:p w:rsidR="00702FF3" w:rsidRPr="00D944CF" w:rsidRDefault="00702FF3" w:rsidP="00D944CF">
            <w:pPr>
              <w:spacing w:after="0" w:line="240" w:lineRule="auto"/>
              <w:jc w:val="center"/>
              <w:rPr>
                <w:rFonts w:ascii="Times New Roman" w:hAnsi="Times New Roman" w:cs="Times New Roman"/>
                <w:sz w:val="14"/>
                <w:szCs w:val="13"/>
              </w:rPr>
            </w:pPr>
          </w:p>
        </w:tc>
        <w:tc>
          <w:tcPr>
            <w:tcW w:w="518" w:type="pct"/>
            <w:tcBorders>
              <w:top w:val="single" w:sz="4" w:space="0" w:color="auto"/>
            </w:tcBorders>
          </w:tcPr>
          <w:p w:rsidR="00702FF3" w:rsidRPr="00D944CF" w:rsidRDefault="00702FF3" w:rsidP="00D944CF">
            <w:pPr>
              <w:spacing w:after="0" w:line="240" w:lineRule="auto"/>
              <w:rPr>
                <w:rFonts w:ascii="Times New Roman" w:hAnsi="Times New Roman" w:cs="Times New Roman"/>
                <w:sz w:val="14"/>
                <w:szCs w:val="14"/>
              </w:rPr>
            </w:pPr>
            <w:r w:rsidRPr="00D944CF">
              <w:rPr>
                <w:rFonts w:ascii="Times New Roman" w:hAnsi="Times New Roman" w:cs="Times New Roman"/>
                <w:sz w:val="14"/>
                <w:szCs w:val="14"/>
              </w:rPr>
              <w:t>Количество проведенных обследований, изысканий, проверок достоверности определения сметной стоимости, экспертиз, ед.</w:t>
            </w:r>
          </w:p>
        </w:tc>
        <w:tc>
          <w:tcPr>
            <w:tcW w:w="171" w:type="pct"/>
            <w:tcBorders>
              <w:top w:val="single" w:sz="4" w:space="0" w:color="auto"/>
            </w:tcBorders>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14</w:t>
            </w:r>
          </w:p>
        </w:tc>
        <w:tc>
          <w:tcPr>
            <w:tcW w:w="171" w:type="pct"/>
            <w:tcBorders>
              <w:top w:val="single" w:sz="4" w:space="0" w:color="auto"/>
            </w:tcBorders>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3</w:t>
            </w:r>
          </w:p>
        </w:tc>
        <w:tc>
          <w:tcPr>
            <w:tcW w:w="171" w:type="pct"/>
            <w:tcBorders>
              <w:top w:val="single" w:sz="4" w:space="0" w:color="auto"/>
            </w:tcBorders>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w:t>
            </w:r>
          </w:p>
        </w:tc>
        <w:tc>
          <w:tcPr>
            <w:tcW w:w="198" w:type="pct"/>
            <w:tcBorders>
              <w:top w:val="single" w:sz="4" w:space="0" w:color="auto"/>
            </w:tcBorders>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w:t>
            </w:r>
          </w:p>
        </w:tc>
        <w:tc>
          <w:tcPr>
            <w:tcW w:w="165" w:type="pct"/>
            <w:tcBorders>
              <w:top w:val="single" w:sz="4" w:space="0" w:color="auto"/>
            </w:tcBorders>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w:t>
            </w:r>
          </w:p>
        </w:tc>
        <w:tc>
          <w:tcPr>
            <w:tcW w:w="189" w:type="pct"/>
            <w:tcBorders>
              <w:top w:val="single" w:sz="4" w:space="0" w:color="auto"/>
            </w:tcBorders>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w:t>
            </w:r>
          </w:p>
        </w:tc>
        <w:tc>
          <w:tcPr>
            <w:tcW w:w="189" w:type="pct"/>
            <w:tcBorders>
              <w:top w:val="single" w:sz="4" w:space="0" w:color="auto"/>
            </w:tcBorders>
          </w:tcPr>
          <w:p w:rsidR="00702FF3" w:rsidRPr="00D944CF" w:rsidRDefault="00702FF3" w:rsidP="00D944CF">
            <w:pPr>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w:t>
            </w:r>
          </w:p>
        </w:tc>
        <w:tc>
          <w:tcPr>
            <w:tcW w:w="424" w:type="pct"/>
            <w:vMerge/>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val="restart"/>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749" w:type="pct"/>
            <w:gridSpan w:val="2"/>
            <w:vMerge w:val="restar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r w:rsidRPr="00D944CF">
              <w:rPr>
                <w:rFonts w:ascii="Times New Roman" w:hAnsi="Times New Roman" w:cs="Times New Roman"/>
                <w:sz w:val="14"/>
                <w:szCs w:val="14"/>
              </w:rPr>
              <w:t xml:space="preserve">Всего по подпрограмме, в </w:t>
            </w:r>
            <w:proofErr w:type="spellStart"/>
            <w:r w:rsidRPr="00D944CF">
              <w:rPr>
                <w:rFonts w:ascii="Times New Roman" w:hAnsi="Times New Roman" w:cs="Times New Roman"/>
                <w:sz w:val="14"/>
                <w:szCs w:val="14"/>
              </w:rPr>
              <w:t>т.ч</w:t>
            </w:r>
            <w:proofErr w:type="spellEnd"/>
            <w:r w:rsidRPr="00D944CF">
              <w:rPr>
                <w:rFonts w:ascii="Times New Roman" w:hAnsi="Times New Roman" w:cs="Times New Roman"/>
                <w:sz w:val="14"/>
                <w:szCs w:val="14"/>
              </w:rPr>
              <w:t>.</w:t>
            </w:r>
          </w:p>
        </w:tc>
        <w:tc>
          <w:tcPr>
            <w:tcW w:w="214" w:type="pc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Всего:</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98390,4</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16098,4</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9521,5</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4500,0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6646,0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20541,5</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20541,5</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20541,5</w:t>
            </w:r>
          </w:p>
        </w:tc>
        <w:tc>
          <w:tcPr>
            <w:tcW w:w="2196" w:type="pct"/>
            <w:gridSpan w:val="9"/>
            <w:vMerge w:val="restart"/>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749" w:type="pct"/>
            <w:gridSpan w:val="2"/>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 xml:space="preserve">в </w:t>
            </w:r>
            <w:proofErr w:type="spellStart"/>
            <w:r w:rsidRPr="00D944CF">
              <w:rPr>
                <w:rFonts w:ascii="Times New Roman" w:hAnsi="Times New Roman" w:cs="Times New Roman"/>
                <w:sz w:val="14"/>
                <w:szCs w:val="14"/>
              </w:rPr>
              <w:t>т.ч</w:t>
            </w:r>
            <w:proofErr w:type="spellEnd"/>
            <w:r w:rsidRPr="00D944CF">
              <w:rPr>
                <w:rFonts w:ascii="Times New Roman" w:hAnsi="Times New Roman" w:cs="Times New Roman"/>
                <w:sz w:val="14"/>
                <w:szCs w:val="14"/>
              </w:rPr>
              <w:t>.:</w:t>
            </w:r>
          </w:p>
        </w:tc>
        <w:tc>
          <w:tcPr>
            <w:tcW w:w="222"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220"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1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1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19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220"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220"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224"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3"/>
              </w:rPr>
            </w:pPr>
          </w:p>
        </w:tc>
        <w:tc>
          <w:tcPr>
            <w:tcW w:w="2196" w:type="pct"/>
            <w:gridSpan w:val="9"/>
            <w:vMerge/>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749" w:type="pct"/>
            <w:gridSpan w:val="2"/>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МБ</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96062,5</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14498,4</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8793,6</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4500,0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6646,0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20541,5</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20541,5</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20541,5</w:t>
            </w:r>
          </w:p>
        </w:tc>
        <w:tc>
          <w:tcPr>
            <w:tcW w:w="2196" w:type="pct"/>
            <w:gridSpan w:val="9"/>
            <w:vMerge/>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749" w:type="pct"/>
            <w:gridSpan w:val="2"/>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ОБ</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2327,9</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1600,0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727,9</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196" w:type="pct"/>
            <w:gridSpan w:val="9"/>
            <w:vMerge/>
          </w:tcPr>
          <w:p w:rsidR="00702FF3" w:rsidRPr="00D944CF" w:rsidRDefault="00702FF3" w:rsidP="00D944CF">
            <w:pPr>
              <w:spacing w:after="0" w:line="240" w:lineRule="auto"/>
              <w:jc w:val="center"/>
              <w:rPr>
                <w:rFonts w:ascii="Times New Roman" w:hAnsi="Times New Roman" w:cs="Times New Roman"/>
                <w:sz w:val="14"/>
                <w:szCs w:val="14"/>
              </w:rPr>
            </w:pPr>
          </w:p>
        </w:tc>
      </w:tr>
      <w:tr w:rsidR="00702FF3" w:rsidRPr="00D944CF" w:rsidTr="00702FF3">
        <w:trPr>
          <w:trHeight w:val="231"/>
        </w:trPr>
        <w:tc>
          <w:tcPr>
            <w:tcW w:w="142" w:type="pct"/>
            <w:vMerge/>
          </w:tcPr>
          <w:p w:rsidR="00702FF3" w:rsidRPr="00D944CF" w:rsidRDefault="00702FF3" w:rsidP="00D944CF">
            <w:pPr>
              <w:widowControl w:val="0"/>
              <w:autoSpaceDE w:val="0"/>
              <w:snapToGrid w:val="0"/>
              <w:spacing w:after="0" w:line="240" w:lineRule="auto"/>
              <w:rPr>
                <w:rFonts w:ascii="Times New Roman" w:hAnsi="Times New Roman" w:cs="Times New Roman"/>
                <w:sz w:val="14"/>
                <w:szCs w:val="24"/>
              </w:rPr>
            </w:pPr>
          </w:p>
        </w:tc>
        <w:tc>
          <w:tcPr>
            <w:tcW w:w="749" w:type="pct"/>
            <w:gridSpan w:val="2"/>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4"/>
                <w:szCs w:val="14"/>
              </w:rPr>
            </w:pPr>
          </w:p>
        </w:tc>
        <w:tc>
          <w:tcPr>
            <w:tcW w:w="214" w:type="pct"/>
          </w:tcPr>
          <w:p w:rsidR="00702FF3" w:rsidRPr="00D944CF" w:rsidRDefault="00702FF3" w:rsidP="00D944CF">
            <w:pPr>
              <w:widowControl w:val="0"/>
              <w:autoSpaceDE w:val="0"/>
              <w:snapToGrid w:val="0"/>
              <w:spacing w:after="0" w:line="240" w:lineRule="auto"/>
              <w:rPr>
                <w:rFonts w:ascii="Times New Roman" w:hAnsi="Times New Roman" w:cs="Times New Roman"/>
                <w:sz w:val="14"/>
                <w:szCs w:val="14"/>
              </w:rPr>
            </w:pPr>
            <w:r w:rsidRPr="00D944CF">
              <w:rPr>
                <w:rFonts w:ascii="Times New Roman" w:hAnsi="Times New Roman" w:cs="Times New Roman"/>
                <w:sz w:val="14"/>
                <w:szCs w:val="14"/>
              </w:rPr>
              <w:t>ФБ</w:t>
            </w:r>
          </w:p>
        </w:tc>
        <w:tc>
          <w:tcPr>
            <w:tcW w:w="222"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198"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0"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24" w:type="pct"/>
          </w:tcPr>
          <w:p w:rsidR="00702FF3" w:rsidRPr="00D944CF" w:rsidRDefault="00702FF3" w:rsidP="00D944CF">
            <w:pPr>
              <w:spacing w:after="0" w:line="240" w:lineRule="auto"/>
              <w:jc w:val="center"/>
              <w:rPr>
                <w:rFonts w:ascii="Times New Roman" w:hAnsi="Times New Roman" w:cs="Times New Roman"/>
                <w:sz w:val="14"/>
                <w:szCs w:val="13"/>
              </w:rPr>
            </w:pPr>
            <w:r w:rsidRPr="00D944CF">
              <w:rPr>
                <w:rFonts w:ascii="Times New Roman" w:hAnsi="Times New Roman" w:cs="Times New Roman"/>
                <w:sz w:val="14"/>
                <w:szCs w:val="13"/>
              </w:rPr>
              <w:t>0,0</w:t>
            </w:r>
          </w:p>
        </w:tc>
        <w:tc>
          <w:tcPr>
            <w:tcW w:w="2196" w:type="pct"/>
            <w:gridSpan w:val="9"/>
            <w:vMerge/>
          </w:tcPr>
          <w:p w:rsidR="00702FF3" w:rsidRPr="00D944CF" w:rsidRDefault="00702FF3" w:rsidP="00D944CF">
            <w:pPr>
              <w:spacing w:after="0" w:line="240" w:lineRule="auto"/>
              <w:jc w:val="center"/>
              <w:rPr>
                <w:rFonts w:ascii="Times New Roman" w:hAnsi="Times New Roman" w:cs="Times New Roman"/>
                <w:sz w:val="14"/>
                <w:szCs w:val="14"/>
              </w:rPr>
            </w:pPr>
          </w:p>
        </w:tc>
      </w:tr>
    </w:tbl>
    <w:p w:rsidR="00702FF3" w:rsidRPr="00D944CF" w:rsidRDefault="00702FF3" w:rsidP="00D944CF">
      <w:pPr>
        <w:autoSpaceDE w:val="0"/>
        <w:autoSpaceDN w:val="0"/>
        <w:adjustRightInd w:val="0"/>
        <w:spacing w:after="0" w:line="240" w:lineRule="auto"/>
        <w:rPr>
          <w:rFonts w:ascii="Times New Roman" w:hAnsi="Times New Roman" w:cs="Times New Roman"/>
          <w:szCs w:val="28"/>
        </w:rPr>
      </w:pPr>
      <w:r w:rsidRPr="00D944CF">
        <w:rPr>
          <w:rFonts w:ascii="Times New Roman" w:hAnsi="Times New Roman" w:cs="Times New Roman"/>
          <w:szCs w:val="28"/>
        </w:rPr>
        <w:t>*в том числе средства федерального бюджета</w:t>
      </w:r>
    </w:p>
    <w:p w:rsidR="00702FF3" w:rsidRPr="00D944CF" w:rsidRDefault="00702FF3" w:rsidP="00D944CF">
      <w:pPr>
        <w:widowControl w:val="0"/>
        <w:autoSpaceDE w:val="0"/>
        <w:spacing w:after="0" w:line="240" w:lineRule="auto"/>
        <w:jc w:val="center"/>
        <w:rPr>
          <w:rFonts w:ascii="Times New Roman" w:hAnsi="Times New Roman" w:cs="Times New Roman"/>
          <w:sz w:val="24"/>
          <w:szCs w:val="24"/>
        </w:rPr>
      </w:pPr>
    </w:p>
    <w:p w:rsidR="00702FF3" w:rsidRPr="00D944CF" w:rsidRDefault="00702FF3" w:rsidP="00D944CF">
      <w:pPr>
        <w:widowControl w:val="0"/>
        <w:autoSpaceDE w:val="0"/>
        <w:spacing w:after="0" w:line="240" w:lineRule="auto"/>
        <w:jc w:val="center"/>
        <w:rPr>
          <w:rFonts w:ascii="Times New Roman" w:hAnsi="Times New Roman" w:cs="Times New Roman"/>
          <w:sz w:val="24"/>
          <w:szCs w:val="24"/>
        </w:r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Детализация направлений расходов</w:t>
      </w:r>
    </w:p>
    <w:p w:rsidR="00702FF3" w:rsidRPr="00D944CF" w:rsidRDefault="00702FF3" w:rsidP="00D944CF">
      <w:pPr>
        <w:widowControl w:val="0"/>
        <w:autoSpaceDE w:val="0"/>
        <w:spacing w:after="0" w:line="240" w:lineRule="auto"/>
        <w:jc w:val="center"/>
        <w:rPr>
          <w:rFonts w:ascii="Times New Roman" w:hAnsi="Times New Roman" w:cs="Times New Roman"/>
          <w:sz w:val="24"/>
          <w:szCs w:val="24"/>
        </w:rPr>
      </w:pPr>
    </w:p>
    <w:tbl>
      <w:tblPr>
        <w:tblW w:w="5000" w:type="pct"/>
        <w:tblLook w:val="04A0" w:firstRow="1" w:lastRow="0" w:firstColumn="1" w:lastColumn="0" w:noHBand="0" w:noVBand="1"/>
      </w:tblPr>
      <w:tblGrid>
        <w:gridCol w:w="1056"/>
        <w:gridCol w:w="3272"/>
        <w:gridCol w:w="2211"/>
        <w:gridCol w:w="1126"/>
        <w:gridCol w:w="1126"/>
        <w:gridCol w:w="986"/>
        <w:gridCol w:w="986"/>
        <w:gridCol w:w="986"/>
        <w:gridCol w:w="1126"/>
        <w:gridCol w:w="1126"/>
        <w:gridCol w:w="1126"/>
      </w:tblGrid>
      <w:tr w:rsidR="00702FF3" w:rsidRPr="00D944CF" w:rsidTr="00702FF3">
        <w:trPr>
          <w:trHeight w:val="20"/>
          <w:tblHeader/>
        </w:trPr>
        <w:tc>
          <w:tcPr>
            <w:tcW w:w="2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lastRenderedPageBreak/>
              <w:t>№ п/п</w:t>
            </w:r>
          </w:p>
        </w:tc>
        <w:tc>
          <w:tcPr>
            <w:tcW w:w="1451"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Цель, задачи, основные мероприятия</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Источники финансирования</w:t>
            </w:r>
          </w:p>
        </w:tc>
        <w:tc>
          <w:tcPr>
            <w:tcW w:w="2727" w:type="pct"/>
            <w:gridSpan w:val="8"/>
            <w:tcBorders>
              <w:top w:val="single" w:sz="4" w:space="0" w:color="auto"/>
              <w:left w:val="nil"/>
              <w:bottom w:val="single" w:sz="4" w:space="0" w:color="auto"/>
              <w:right w:val="single" w:sz="4" w:space="0" w:color="000000"/>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Объемы финансирования, тыс. руб.</w:t>
            </w:r>
          </w:p>
        </w:tc>
      </w:tr>
      <w:tr w:rsidR="00702FF3" w:rsidRPr="00D944CF" w:rsidTr="00702FF3">
        <w:trPr>
          <w:trHeight w:val="20"/>
          <w:tblHeader/>
        </w:trPr>
        <w:tc>
          <w:tcPr>
            <w:tcW w:w="272" w:type="pct"/>
            <w:vMerge/>
            <w:tcBorders>
              <w:top w:val="single" w:sz="4" w:space="0" w:color="auto"/>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28"/>
                <w:szCs w:val="28"/>
              </w:rPr>
            </w:pPr>
          </w:p>
        </w:tc>
        <w:tc>
          <w:tcPr>
            <w:tcW w:w="1451" w:type="pct"/>
            <w:vMerge/>
            <w:tcBorders>
              <w:top w:val="single" w:sz="4" w:space="0" w:color="auto"/>
              <w:left w:val="single" w:sz="4" w:space="0" w:color="auto"/>
              <w:bottom w:val="single" w:sz="4" w:space="0" w:color="000000"/>
              <w:right w:val="single" w:sz="4" w:space="0" w:color="000000"/>
            </w:tcBorders>
            <w:vAlign w:val="center"/>
            <w:hideMark/>
          </w:tcPr>
          <w:p w:rsidR="00702FF3" w:rsidRPr="00D944CF" w:rsidRDefault="00702FF3" w:rsidP="00D944CF">
            <w:pPr>
              <w:spacing w:after="0" w:line="240" w:lineRule="auto"/>
              <w:rPr>
                <w:rFonts w:ascii="Times New Roman" w:hAnsi="Times New Roman" w:cs="Times New Roman"/>
                <w:sz w:val="28"/>
                <w:szCs w:val="28"/>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702FF3" w:rsidRPr="00D944CF" w:rsidRDefault="00702FF3" w:rsidP="00D944CF">
            <w:pPr>
              <w:spacing w:after="0" w:line="240" w:lineRule="auto"/>
              <w:rPr>
                <w:rFonts w:ascii="Times New Roman" w:hAnsi="Times New Roman" w:cs="Times New Roman"/>
                <w:sz w:val="28"/>
                <w:szCs w:val="28"/>
              </w:rPr>
            </w:pPr>
          </w:p>
        </w:tc>
        <w:tc>
          <w:tcPr>
            <w:tcW w:w="394" w:type="pct"/>
            <w:tcBorders>
              <w:top w:val="nil"/>
              <w:left w:val="nil"/>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всего</w:t>
            </w:r>
          </w:p>
        </w:tc>
        <w:tc>
          <w:tcPr>
            <w:tcW w:w="350" w:type="pct"/>
            <w:tcBorders>
              <w:top w:val="nil"/>
              <w:left w:val="nil"/>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2018 год</w:t>
            </w:r>
          </w:p>
        </w:tc>
        <w:tc>
          <w:tcPr>
            <w:tcW w:w="350" w:type="pct"/>
            <w:tcBorders>
              <w:top w:val="nil"/>
              <w:left w:val="nil"/>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2019 год</w:t>
            </w:r>
          </w:p>
        </w:tc>
        <w:tc>
          <w:tcPr>
            <w:tcW w:w="350" w:type="pct"/>
            <w:tcBorders>
              <w:top w:val="nil"/>
              <w:left w:val="nil"/>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2020 год</w:t>
            </w:r>
          </w:p>
        </w:tc>
        <w:tc>
          <w:tcPr>
            <w:tcW w:w="350" w:type="pct"/>
            <w:tcBorders>
              <w:top w:val="nil"/>
              <w:left w:val="nil"/>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2021 год</w:t>
            </w:r>
          </w:p>
        </w:tc>
        <w:tc>
          <w:tcPr>
            <w:tcW w:w="305" w:type="pct"/>
            <w:tcBorders>
              <w:top w:val="nil"/>
              <w:left w:val="nil"/>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2022 год</w:t>
            </w:r>
          </w:p>
        </w:tc>
        <w:tc>
          <w:tcPr>
            <w:tcW w:w="305" w:type="pct"/>
            <w:tcBorders>
              <w:top w:val="nil"/>
              <w:left w:val="nil"/>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2023 год</w:t>
            </w:r>
          </w:p>
        </w:tc>
        <w:tc>
          <w:tcPr>
            <w:tcW w:w="323" w:type="pct"/>
            <w:tcBorders>
              <w:top w:val="nil"/>
              <w:left w:val="nil"/>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2024 год</w:t>
            </w:r>
          </w:p>
        </w:tc>
      </w:tr>
      <w:tr w:rsidR="00702FF3" w:rsidRPr="00D944CF" w:rsidTr="00702FF3">
        <w:trPr>
          <w:trHeight w:val="20"/>
          <w:tblHeader/>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w:t>
            </w:r>
          </w:p>
        </w:tc>
        <w:tc>
          <w:tcPr>
            <w:tcW w:w="1451" w:type="pct"/>
            <w:tcBorders>
              <w:top w:val="single" w:sz="4" w:space="0" w:color="auto"/>
              <w:left w:val="nil"/>
              <w:bottom w:val="single" w:sz="4" w:space="0" w:color="auto"/>
              <w:right w:val="single" w:sz="4" w:space="0" w:color="000000"/>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2</w:t>
            </w:r>
          </w:p>
        </w:tc>
        <w:tc>
          <w:tcPr>
            <w:tcW w:w="55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3</w:t>
            </w:r>
          </w:p>
        </w:tc>
        <w:tc>
          <w:tcPr>
            <w:tcW w:w="394"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4</w:t>
            </w:r>
          </w:p>
        </w:tc>
        <w:tc>
          <w:tcPr>
            <w:tcW w:w="35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5</w:t>
            </w:r>
          </w:p>
        </w:tc>
        <w:tc>
          <w:tcPr>
            <w:tcW w:w="35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6</w:t>
            </w:r>
          </w:p>
        </w:tc>
        <w:tc>
          <w:tcPr>
            <w:tcW w:w="35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7</w:t>
            </w:r>
          </w:p>
        </w:tc>
        <w:tc>
          <w:tcPr>
            <w:tcW w:w="350"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8</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9</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10</w:t>
            </w:r>
          </w:p>
        </w:tc>
        <w:tc>
          <w:tcPr>
            <w:tcW w:w="32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11</w:t>
            </w:r>
          </w:p>
        </w:tc>
      </w:tr>
      <w:tr w:rsidR="00702FF3" w:rsidRPr="00D944CF" w:rsidTr="00702FF3">
        <w:trPr>
          <w:trHeight w:val="20"/>
        </w:trPr>
        <w:tc>
          <w:tcPr>
            <w:tcW w:w="272" w:type="pct"/>
            <w:vMerge w:val="restart"/>
            <w:tcBorders>
              <w:top w:val="nil"/>
              <w:left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w:t>
            </w:r>
          </w:p>
        </w:tc>
        <w:tc>
          <w:tcPr>
            <w:tcW w:w="1451" w:type="pct"/>
            <w:vMerge w:val="restart"/>
            <w:tcBorders>
              <w:top w:val="single" w:sz="4" w:space="0" w:color="auto"/>
              <w:left w:val="nil"/>
              <w:right w:val="single" w:sz="4" w:space="0" w:color="000000"/>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Основное мероприятие: проведение мероприятий по созданию безбарьерной среды</w:t>
            </w:r>
          </w:p>
        </w:tc>
        <w:tc>
          <w:tcPr>
            <w:tcW w:w="55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МБ</w:t>
            </w:r>
          </w:p>
        </w:tc>
        <w:tc>
          <w:tcPr>
            <w:tcW w:w="394"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96062,5</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14498,4</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8793,6</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4500,0</w:t>
            </w:r>
          </w:p>
        </w:tc>
        <w:tc>
          <w:tcPr>
            <w:tcW w:w="350"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6646,0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20541,5</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20541,5</w:t>
            </w:r>
          </w:p>
        </w:tc>
        <w:tc>
          <w:tcPr>
            <w:tcW w:w="32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20541,5</w:t>
            </w:r>
          </w:p>
        </w:tc>
      </w:tr>
      <w:tr w:rsidR="00702FF3" w:rsidRPr="00D944CF" w:rsidTr="00702FF3">
        <w:trPr>
          <w:trHeight w:val="20"/>
        </w:trPr>
        <w:tc>
          <w:tcPr>
            <w:tcW w:w="272" w:type="pct"/>
            <w:vMerge/>
            <w:tcBorders>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8"/>
                <w:szCs w:val="28"/>
              </w:rPr>
            </w:pPr>
          </w:p>
        </w:tc>
        <w:tc>
          <w:tcPr>
            <w:tcW w:w="1451" w:type="pct"/>
            <w:vMerge/>
            <w:tcBorders>
              <w:left w:val="nil"/>
              <w:bottom w:val="single" w:sz="4" w:space="0" w:color="auto"/>
              <w:right w:val="single" w:sz="4" w:space="0" w:color="000000"/>
            </w:tcBorders>
            <w:shd w:val="clear" w:color="auto" w:fill="auto"/>
            <w:vAlign w:val="center"/>
          </w:tcPr>
          <w:p w:rsidR="00702FF3" w:rsidRPr="00D944CF" w:rsidRDefault="00702FF3" w:rsidP="00D944CF">
            <w:pPr>
              <w:spacing w:after="0" w:line="240" w:lineRule="auto"/>
              <w:rPr>
                <w:rFonts w:ascii="Times New Roman" w:hAnsi="Times New Roman" w:cs="Times New Roman"/>
                <w:sz w:val="28"/>
                <w:szCs w:val="28"/>
              </w:rPr>
            </w:pPr>
          </w:p>
        </w:tc>
        <w:tc>
          <w:tcPr>
            <w:tcW w:w="5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ОБ</w:t>
            </w:r>
          </w:p>
        </w:tc>
        <w:tc>
          <w:tcPr>
            <w:tcW w:w="394"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2327,9</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1600,0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727,9</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50"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2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r>
      <w:tr w:rsidR="00702FF3" w:rsidRPr="00D944CF" w:rsidTr="00702FF3">
        <w:trPr>
          <w:trHeight w:val="2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1.1.</w:t>
            </w:r>
          </w:p>
        </w:tc>
        <w:tc>
          <w:tcPr>
            <w:tcW w:w="1451" w:type="pct"/>
            <w:tcBorders>
              <w:top w:val="single" w:sz="4" w:space="0" w:color="auto"/>
              <w:left w:val="nil"/>
              <w:bottom w:val="single" w:sz="4" w:space="0" w:color="auto"/>
              <w:right w:val="single" w:sz="4" w:space="0" w:color="000000"/>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Приобретение </w:t>
            </w:r>
            <w:proofErr w:type="gramStart"/>
            <w:r w:rsidRPr="00D944CF">
              <w:rPr>
                <w:rFonts w:ascii="Times New Roman" w:hAnsi="Times New Roman" w:cs="Times New Roman"/>
                <w:sz w:val="28"/>
                <w:szCs w:val="28"/>
              </w:rPr>
              <w:t>подвижного состава</w:t>
            </w:r>
            <w:proofErr w:type="gramEnd"/>
            <w:r w:rsidRPr="00D944CF">
              <w:rPr>
                <w:rFonts w:ascii="Times New Roman" w:hAnsi="Times New Roman" w:cs="Times New Roman"/>
                <w:sz w:val="28"/>
                <w:szCs w:val="28"/>
              </w:rPr>
              <w:t xml:space="preserve"> специализированного наземного городского транспорта общего пользования </w:t>
            </w:r>
          </w:p>
        </w:tc>
        <w:tc>
          <w:tcPr>
            <w:tcW w:w="55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МБ</w:t>
            </w:r>
          </w:p>
        </w:tc>
        <w:tc>
          <w:tcPr>
            <w:tcW w:w="394"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51446,5</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10000,0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50"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13815,5</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13815,5</w:t>
            </w:r>
          </w:p>
        </w:tc>
        <w:tc>
          <w:tcPr>
            <w:tcW w:w="32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13815,5</w:t>
            </w:r>
          </w:p>
        </w:tc>
      </w:tr>
      <w:tr w:rsidR="00702FF3" w:rsidRPr="00D944CF" w:rsidTr="00702FF3">
        <w:trPr>
          <w:trHeight w:val="643"/>
        </w:trPr>
        <w:tc>
          <w:tcPr>
            <w:tcW w:w="272" w:type="pct"/>
            <w:vMerge w:val="restart"/>
            <w:tcBorders>
              <w:top w:val="nil"/>
              <w:left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1.2.</w:t>
            </w:r>
          </w:p>
        </w:tc>
        <w:tc>
          <w:tcPr>
            <w:tcW w:w="1451" w:type="pct"/>
            <w:vMerge w:val="restart"/>
            <w:tcBorders>
              <w:top w:val="single" w:sz="4" w:space="0" w:color="auto"/>
              <w:left w:val="nil"/>
              <w:right w:val="single" w:sz="4" w:space="0" w:color="000000"/>
            </w:tcBorders>
            <w:shd w:val="clear" w:color="auto" w:fill="auto"/>
            <w:vAlign w:val="center"/>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МБ</w:t>
            </w:r>
          </w:p>
        </w:tc>
        <w:tc>
          <w:tcPr>
            <w:tcW w:w="394"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31198,9</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3081,3</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3793,6</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2500,0</w:t>
            </w:r>
          </w:p>
        </w:tc>
        <w:tc>
          <w:tcPr>
            <w:tcW w:w="350"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1646,0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6726,0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6726,0</w:t>
            </w:r>
          </w:p>
        </w:tc>
        <w:tc>
          <w:tcPr>
            <w:tcW w:w="32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6726,0</w:t>
            </w:r>
          </w:p>
        </w:tc>
      </w:tr>
      <w:tr w:rsidR="00702FF3" w:rsidRPr="00D944CF" w:rsidTr="00702FF3">
        <w:trPr>
          <w:trHeight w:val="20"/>
        </w:trPr>
        <w:tc>
          <w:tcPr>
            <w:tcW w:w="272" w:type="pct"/>
            <w:vMerge/>
            <w:tcBorders>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8"/>
                <w:szCs w:val="28"/>
              </w:rPr>
            </w:pPr>
          </w:p>
        </w:tc>
        <w:tc>
          <w:tcPr>
            <w:tcW w:w="1451" w:type="pct"/>
            <w:vMerge/>
            <w:tcBorders>
              <w:left w:val="nil"/>
              <w:bottom w:val="single" w:sz="4" w:space="0" w:color="auto"/>
              <w:right w:val="single" w:sz="4" w:space="0" w:color="000000"/>
            </w:tcBorders>
            <w:shd w:val="clear" w:color="auto" w:fill="auto"/>
            <w:vAlign w:val="center"/>
          </w:tcPr>
          <w:p w:rsidR="00702FF3" w:rsidRPr="00D944CF" w:rsidRDefault="00702FF3" w:rsidP="00D944CF">
            <w:pPr>
              <w:spacing w:after="0" w:line="240" w:lineRule="auto"/>
              <w:rPr>
                <w:rFonts w:ascii="Times New Roman" w:hAnsi="Times New Roman" w:cs="Times New Roman"/>
                <w:sz w:val="28"/>
                <w:szCs w:val="28"/>
              </w:rPr>
            </w:pPr>
          </w:p>
        </w:tc>
        <w:tc>
          <w:tcPr>
            <w:tcW w:w="5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ОБ</w:t>
            </w:r>
          </w:p>
        </w:tc>
        <w:tc>
          <w:tcPr>
            <w:tcW w:w="394"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2327,9</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1600,0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727,9</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50"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2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r>
      <w:tr w:rsidR="00702FF3" w:rsidRPr="00D944CF" w:rsidTr="00702FF3">
        <w:trPr>
          <w:trHeight w:val="20"/>
        </w:trPr>
        <w:tc>
          <w:tcPr>
            <w:tcW w:w="272" w:type="pct"/>
            <w:tcBorders>
              <w:top w:val="nil"/>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1.2.1.</w:t>
            </w:r>
          </w:p>
        </w:tc>
        <w:tc>
          <w:tcPr>
            <w:tcW w:w="1451" w:type="pct"/>
            <w:tcBorders>
              <w:top w:val="single" w:sz="4" w:space="0" w:color="auto"/>
              <w:left w:val="nil"/>
              <w:bottom w:val="single" w:sz="4" w:space="0" w:color="auto"/>
              <w:right w:val="single" w:sz="4" w:space="0" w:color="000000"/>
            </w:tcBorders>
            <w:shd w:val="clear" w:color="auto" w:fill="auto"/>
            <w:vAlign w:val="center"/>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Оснащение структурных подразделений МАУ МП «Объединение молодежных центров» и МАУ МП «Дом </w:t>
            </w:r>
            <w:r w:rsidRPr="00D944CF">
              <w:rPr>
                <w:rFonts w:ascii="Times New Roman" w:hAnsi="Times New Roman" w:cs="Times New Roman"/>
                <w:sz w:val="28"/>
                <w:szCs w:val="28"/>
              </w:rPr>
              <w:lastRenderedPageBreak/>
              <w:t>молодежи» специализированным оборудованием для предоставления услуг маломобильным группам населения</w:t>
            </w:r>
          </w:p>
        </w:tc>
        <w:tc>
          <w:tcPr>
            <w:tcW w:w="5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lastRenderedPageBreak/>
              <w:t>МБ</w:t>
            </w:r>
          </w:p>
        </w:tc>
        <w:tc>
          <w:tcPr>
            <w:tcW w:w="394"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2563,3</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763,3</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300,0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300,0</w:t>
            </w:r>
          </w:p>
        </w:tc>
        <w:tc>
          <w:tcPr>
            <w:tcW w:w="350"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300,0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300,0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300,0</w:t>
            </w:r>
          </w:p>
        </w:tc>
        <w:tc>
          <w:tcPr>
            <w:tcW w:w="32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300,0</w:t>
            </w:r>
          </w:p>
        </w:tc>
      </w:tr>
      <w:tr w:rsidR="00702FF3" w:rsidRPr="00D944CF" w:rsidTr="00702FF3">
        <w:trPr>
          <w:trHeight w:val="20"/>
        </w:trPr>
        <w:tc>
          <w:tcPr>
            <w:tcW w:w="272" w:type="pct"/>
            <w:vMerge w:val="restart"/>
            <w:tcBorders>
              <w:top w:val="nil"/>
              <w:left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1.2.2.</w:t>
            </w:r>
          </w:p>
        </w:tc>
        <w:tc>
          <w:tcPr>
            <w:tcW w:w="1451" w:type="pct"/>
            <w:vMerge w:val="restart"/>
            <w:tcBorders>
              <w:top w:val="single" w:sz="4" w:space="0" w:color="auto"/>
              <w:left w:val="nil"/>
              <w:right w:val="single" w:sz="4" w:space="0" w:color="000000"/>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Создание в образовательных учреждениях города Мурманска безбарьерной среды для инклюзивного образования детей-инвалидов, детей с ограниченными возможностями здоровья</w:t>
            </w:r>
          </w:p>
        </w:tc>
        <w:tc>
          <w:tcPr>
            <w:tcW w:w="55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МБ</w:t>
            </w:r>
          </w:p>
        </w:tc>
        <w:tc>
          <w:tcPr>
            <w:tcW w:w="394"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22090,0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850,0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1000,0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1000,0</w:t>
            </w:r>
          </w:p>
        </w:tc>
        <w:tc>
          <w:tcPr>
            <w:tcW w:w="350"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1000,0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6080,0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6080,0</w:t>
            </w:r>
          </w:p>
        </w:tc>
        <w:tc>
          <w:tcPr>
            <w:tcW w:w="32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6080,0</w:t>
            </w:r>
          </w:p>
        </w:tc>
      </w:tr>
      <w:tr w:rsidR="00702FF3" w:rsidRPr="00D944CF" w:rsidTr="00702FF3">
        <w:trPr>
          <w:trHeight w:val="20"/>
        </w:trPr>
        <w:tc>
          <w:tcPr>
            <w:tcW w:w="272" w:type="pct"/>
            <w:vMerge/>
            <w:tcBorders>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8"/>
                <w:szCs w:val="28"/>
              </w:rPr>
            </w:pPr>
          </w:p>
        </w:tc>
        <w:tc>
          <w:tcPr>
            <w:tcW w:w="1451" w:type="pct"/>
            <w:vMerge/>
            <w:tcBorders>
              <w:left w:val="nil"/>
              <w:bottom w:val="single" w:sz="4" w:space="0" w:color="auto"/>
              <w:right w:val="single" w:sz="4" w:space="0" w:color="000000"/>
            </w:tcBorders>
            <w:shd w:val="clear" w:color="auto" w:fill="auto"/>
            <w:vAlign w:val="center"/>
          </w:tcPr>
          <w:p w:rsidR="00702FF3" w:rsidRPr="00D944CF" w:rsidRDefault="00702FF3" w:rsidP="00D944CF">
            <w:pPr>
              <w:spacing w:after="0" w:line="240" w:lineRule="auto"/>
              <w:rPr>
                <w:rFonts w:ascii="Times New Roman" w:hAnsi="Times New Roman" w:cs="Times New Roman"/>
                <w:sz w:val="28"/>
                <w:szCs w:val="28"/>
              </w:rPr>
            </w:pPr>
          </w:p>
        </w:tc>
        <w:tc>
          <w:tcPr>
            <w:tcW w:w="5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ОБ</w:t>
            </w:r>
          </w:p>
        </w:tc>
        <w:tc>
          <w:tcPr>
            <w:tcW w:w="394"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2327,9</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1600,0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727,9</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50"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2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r>
      <w:tr w:rsidR="00702FF3" w:rsidRPr="00D944CF" w:rsidTr="00702FF3">
        <w:trPr>
          <w:trHeight w:val="479"/>
        </w:trPr>
        <w:tc>
          <w:tcPr>
            <w:tcW w:w="272" w:type="pct"/>
            <w:vMerge w:val="restart"/>
            <w:tcBorders>
              <w:top w:val="nil"/>
              <w:left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1.2.2.1.</w:t>
            </w:r>
          </w:p>
        </w:tc>
        <w:tc>
          <w:tcPr>
            <w:tcW w:w="1451" w:type="pct"/>
            <w:vMerge w:val="restart"/>
            <w:tcBorders>
              <w:top w:val="single" w:sz="4" w:space="0" w:color="auto"/>
              <w:left w:val="nil"/>
              <w:right w:val="single" w:sz="4" w:space="0" w:color="000000"/>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Создание безбарьерной среды для обучающихся с ограниченными возможностями здоровья в образовательных учреждениях, в рамках реализации Государственной программы РФ </w:t>
            </w:r>
            <w:r w:rsidRPr="00D944CF">
              <w:rPr>
                <w:rFonts w:ascii="Times New Roman" w:hAnsi="Times New Roman" w:cs="Times New Roman"/>
                <w:sz w:val="28"/>
                <w:szCs w:val="28"/>
              </w:rPr>
              <w:lastRenderedPageBreak/>
              <w:t xml:space="preserve">«Доступная среда» на 2011-2020 годы </w:t>
            </w:r>
          </w:p>
        </w:tc>
        <w:tc>
          <w:tcPr>
            <w:tcW w:w="55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lastRenderedPageBreak/>
              <w:t>МБ</w:t>
            </w:r>
          </w:p>
        </w:tc>
        <w:tc>
          <w:tcPr>
            <w:tcW w:w="394"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15517,9</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727,9</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50"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4930,0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4930,0</w:t>
            </w:r>
          </w:p>
        </w:tc>
        <w:tc>
          <w:tcPr>
            <w:tcW w:w="32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4930,0</w:t>
            </w:r>
          </w:p>
        </w:tc>
      </w:tr>
      <w:tr w:rsidR="00702FF3" w:rsidRPr="00D944CF" w:rsidTr="00702FF3">
        <w:trPr>
          <w:trHeight w:val="20"/>
        </w:trPr>
        <w:tc>
          <w:tcPr>
            <w:tcW w:w="272" w:type="pct"/>
            <w:vMerge/>
            <w:tcBorders>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8"/>
                <w:szCs w:val="28"/>
              </w:rPr>
            </w:pPr>
          </w:p>
        </w:tc>
        <w:tc>
          <w:tcPr>
            <w:tcW w:w="1451" w:type="pct"/>
            <w:vMerge/>
            <w:tcBorders>
              <w:left w:val="nil"/>
              <w:bottom w:val="single" w:sz="4" w:space="0" w:color="auto"/>
              <w:right w:val="single" w:sz="4" w:space="0" w:color="000000"/>
            </w:tcBorders>
            <w:shd w:val="clear" w:color="auto" w:fill="auto"/>
            <w:vAlign w:val="center"/>
          </w:tcPr>
          <w:p w:rsidR="00702FF3" w:rsidRPr="00D944CF" w:rsidRDefault="00702FF3" w:rsidP="00D944CF">
            <w:pPr>
              <w:spacing w:after="0" w:line="240" w:lineRule="auto"/>
              <w:rPr>
                <w:rFonts w:ascii="Times New Roman" w:hAnsi="Times New Roman" w:cs="Times New Roman"/>
                <w:sz w:val="28"/>
                <w:szCs w:val="28"/>
              </w:rPr>
            </w:pPr>
          </w:p>
        </w:tc>
        <w:tc>
          <w:tcPr>
            <w:tcW w:w="5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ОБ</w:t>
            </w:r>
          </w:p>
        </w:tc>
        <w:tc>
          <w:tcPr>
            <w:tcW w:w="394"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2327,9</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1600,0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727,9</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50"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2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r>
      <w:tr w:rsidR="00702FF3" w:rsidRPr="00D944CF" w:rsidTr="00702FF3">
        <w:trPr>
          <w:trHeight w:val="2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1.2.2.2.</w:t>
            </w:r>
          </w:p>
        </w:tc>
        <w:tc>
          <w:tcPr>
            <w:tcW w:w="1451" w:type="pct"/>
            <w:tcBorders>
              <w:top w:val="single" w:sz="4" w:space="0" w:color="auto"/>
              <w:left w:val="nil"/>
              <w:bottom w:val="single" w:sz="4" w:space="0" w:color="auto"/>
              <w:right w:val="single" w:sz="4" w:space="0" w:color="000000"/>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Приобретение технических средств в дошкольных образовательных учреждениях для обеспечения доступа маломобильных групп населения, в рамках реализации Государственной программы РФ «Доступная среда» на 2011-2020 годы </w:t>
            </w:r>
          </w:p>
        </w:tc>
        <w:tc>
          <w:tcPr>
            <w:tcW w:w="55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МБ</w:t>
            </w:r>
          </w:p>
        </w:tc>
        <w:tc>
          <w:tcPr>
            <w:tcW w:w="394"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4022,1</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600,0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122,1</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600,0</w:t>
            </w:r>
          </w:p>
        </w:tc>
        <w:tc>
          <w:tcPr>
            <w:tcW w:w="350"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600,0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700,0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700,0</w:t>
            </w:r>
          </w:p>
        </w:tc>
        <w:tc>
          <w:tcPr>
            <w:tcW w:w="32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700,0</w:t>
            </w:r>
          </w:p>
        </w:tc>
      </w:tr>
      <w:tr w:rsidR="00702FF3" w:rsidRPr="00D944CF" w:rsidTr="00702FF3">
        <w:trPr>
          <w:trHeight w:val="2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1.2.2.3.</w:t>
            </w:r>
          </w:p>
        </w:tc>
        <w:tc>
          <w:tcPr>
            <w:tcW w:w="1451" w:type="pct"/>
            <w:tcBorders>
              <w:top w:val="single" w:sz="4" w:space="0" w:color="auto"/>
              <w:left w:val="nil"/>
              <w:bottom w:val="single" w:sz="4" w:space="0" w:color="auto"/>
              <w:right w:val="single" w:sz="4" w:space="0" w:color="000000"/>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Приобретение технических средств в учреждениях дополнительного образования, и прочих учреждений образования для обеспечения доступа маломобильных групп населения, в рамках реализации </w:t>
            </w:r>
            <w:r w:rsidRPr="00D944CF">
              <w:rPr>
                <w:rFonts w:ascii="Times New Roman" w:hAnsi="Times New Roman" w:cs="Times New Roman"/>
                <w:sz w:val="28"/>
                <w:szCs w:val="28"/>
              </w:rPr>
              <w:lastRenderedPageBreak/>
              <w:t>Государственной программы РФ «Доступная среда» на 2011-2020 годы</w:t>
            </w:r>
          </w:p>
        </w:tc>
        <w:tc>
          <w:tcPr>
            <w:tcW w:w="55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lastRenderedPageBreak/>
              <w:t>МБ</w:t>
            </w:r>
          </w:p>
        </w:tc>
        <w:tc>
          <w:tcPr>
            <w:tcW w:w="394"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1650,0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250,0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250,0</w:t>
            </w:r>
          </w:p>
        </w:tc>
        <w:tc>
          <w:tcPr>
            <w:tcW w:w="350"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250,0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300,0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300,0</w:t>
            </w:r>
          </w:p>
        </w:tc>
        <w:tc>
          <w:tcPr>
            <w:tcW w:w="32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300,0</w:t>
            </w:r>
          </w:p>
        </w:tc>
      </w:tr>
      <w:tr w:rsidR="00702FF3" w:rsidRPr="00D944CF" w:rsidTr="00702FF3">
        <w:trPr>
          <w:trHeight w:val="2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1.2.2.4.</w:t>
            </w:r>
          </w:p>
        </w:tc>
        <w:tc>
          <w:tcPr>
            <w:tcW w:w="1451" w:type="pct"/>
            <w:tcBorders>
              <w:top w:val="single" w:sz="4" w:space="0" w:color="auto"/>
              <w:left w:val="nil"/>
              <w:bottom w:val="single" w:sz="4" w:space="0" w:color="auto"/>
              <w:right w:val="single" w:sz="4" w:space="0" w:color="000000"/>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Приобретение оборудования, инвентаря и экипировки, компьютерной техники и оргтехники, транспортных средств для оснащения учреждения спортивной направленности по адаптивной физической культуре и спорту (муниципальное бюджетное образовательное учреждение дополнительного образования детей г. Мурманска детско-юношеская спортивно - адаптивная школа № 15)</w:t>
            </w:r>
          </w:p>
        </w:tc>
        <w:tc>
          <w:tcPr>
            <w:tcW w:w="550" w:type="pct"/>
            <w:tcBorders>
              <w:top w:val="nil"/>
              <w:left w:val="nil"/>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МБ</w:t>
            </w:r>
          </w:p>
        </w:tc>
        <w:tc>
          <w:tcPr>
            <w:tcW w:w="394"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900,0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150,0</w:t>
            </w:r>
          </w:p>
        </w:tc>
        <w:tc>
          <w:tcPr>
            <w:tcW w:w="350" w:type="pct"/>
            <w:tcBorders>
              <w:top w:val="nil"/>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150,0</w:t>
            </w:r>
          </w:p>
        </w:tc>
        <w:tc>
          <w:tcPr>
            <w:tcW w:w="350"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150,0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150,0</w:t>
            </w:r>
          </w:p>
        </w:tc>
        <w:tc>
          <w:tcPr>
            <w:tcW w:w="305"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150,0</w:t>
            </w:r>
          </w:p>
        </w:tc>
        <w:tc>
          <w:tcPr>
            <w:tcW w:w="323" w:type="pct"/>
            <w:tcBorders>
              <w:top w:val="nil"/>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150,0</w:t>
            </w:r>
          </w:p>
        </w:tc>
      </w:tr>
      <w:tr w:rsidR="00702FF3" w:rsidRPr="00D944CF" w:rsidTr="00702FF3">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lastRenderedPageBreak/>
              <w:t>1.2.3.</w:t>
            </w:r>
          </w:p>
        </w:tc>
        <w:tc>
          <w:tcPr>
            <w:tcW w:w="1451" w:type="pct"/>
            <w:tcBorders>
              <w:top w:val="single" w:sz="4" w:space="0" w:color="auto"/>
              <w:left w:val="nil"/>
              <w:bottom w:val="single" w:sz="4" w:space="0" w:color="auto"/>
              <w:right w:val="single" w:sz="4" w:space="0" w:color="000000"/>
            </w:tcBorders>
            <w:shd w:val="clear" w:color="auto" w:fill="auto"/>
            <w:vAlign w:val="center"/>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Создание в учреждениях культуры и дополнительного образования (детских школах искусств (по видам искусств) условий доступности для инвалидов и других маломобильных групп населения</w:t>
            </w:r>
          </w:p>
        </w:tc>
        <w:tc>
          <w:tcPr>
            <w:tcW w:w="550"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МБ</w:t>
            </w:r>
          </w:p>
        </w:tc>
        <w:tc>
          <w:tcPr>
            <w:tcW w:w="394"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6545,6</w:t>
            </w:r>
          </w:p>
        </w:tc>
        <w:tc>
          <w:tcPr>
            <w:tcW w:w="350"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1468,0</w:t>
            </w:r>
          </w:p>
        </w:tc>
        <w:tc>
          <w:tcPr>
            <w:tcW w:w="350"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2493,6</w:t>
            </w:r>
          </w:p>
        </w:tc>
        <w:tc>
          <w:tcPr>
            <w:tcW w:w="350"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1200,0</w:t>
            </w:r>
          </w:p>
        </w:tc>
        <w:tc>
          <w:tcPr>
            <w:tcW w:w="350"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346,0</w:t>
            </w:r>
          </w:p>
        </w:tc>
        <w:tc>
          <w:tcPr>
            <w:tcW w:w="305"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346,0</w:t>
            </w:r>
          </w:p>
        </w:tc>
        <w:tc>
          <w:tcPr>
            <w:tcW w:w="305"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346,0</w:t>
            </w:r>
          </w:p>
        </w:tc>
        <w:tc>
          <w:tcPr>
            <w:tcW w:w="323"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346,0</w:t>
            </w:r>
          </w:p>
        </w:tc>
      </w:tr>
      <w:tr w:rsidR="00702FF3" w:rsidRPr="00D944CF" w:rsidTr="00702FF3">
        <w:trPr>
          <w:trHeight w:val="2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1.3.</w:t>
            </w:r>
          </w:p>
        </w:tc>
        <w:tc>
          <w:tcPr>
            <w:tcW w:w="1451" w:type="pct"/>
            <w:tcBorders>
              <w:top w:val="single" w:sz="4" w:space="0" w:color="auto"/>
              <w:left w:val="nil"/>
              <w:bottom w:val="single" w:sz="4" w:space="0" w:color="auto"/>
              <w:right w:val="single" w:sz="4" w:space="0" w:color="000000"/>
            </w:tcBorders>
            <w:shd w:val="clear" w:color="auto" w:fill="auto"/>
            <w:vAlign w:val="center"/>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Приспособление жилых помещений и (или) общего домового имущества в многоквартирных домах с учетом потребностей инвалидов, в том числе проведение обследований, разработка проектной документации, выполнение инженерных изысканий, проверка достоверности определения сметной </w:t>
            </w:r>
            <w:r w:rsidRPr="00D944CF">
              <w:rPr>
                <w:rFonts w:ascii="Times New Roman" w:hAnsi="Times New Roman" w:cs="Times New Roman"/>
                <w:sz w:val="28"/>
                <w:szCs w:val="28"/>
              </w:rPr>
              <w:lastRenderedPageBreak/>
              <w:t>стоимости, восстановительные работы, экспертиза</w:t>
            </w:r>
          </w:p>
        </w:tc>
        <w:tc>
          <w:tcPr>
            <w:tcW w:w="550"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lastRenderedPageBreak/>
              <w:t>МБ</w:t>
            </w:r>
          </w:p>
        </w:tc>
        <w:tc>
          <w:tcPr>
            <w:tcW w:w="394"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13417,1</w:t>
            </w:r>
          </w:p>
        </w:tc>
        <w:tc>
          <w:tcPr>
            <w:tcW w:w="350"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1417,1</w:t>
            </w:r>
          </w:p>
        </w:tc>
        <w:tc>
          <w:tcPr>
            <w:tcW w:w="350"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5000,0</w:t>
            </w:r>
          </w:p>
        </w:tc>
        <w:tc>
          <w:tcPr>
            <w:tcW w:w="350" w:type="pct"/>
            <w:tcBorders>
              <w:top w:val="single" w:sz="4" w:space="0" w:color="auto"/>
              <w:left w:val="nil"/>
              <w:bottom w:val="single" w:sz="4" w:space="0" w:color="auto"/>
              <w:right w:val="single" w:sz="4" w:space="0" w:color="auto"/>
            </w:tcBorders>
            <w:shd w:val="clear" w:color="auto" w:fill="auto"/>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2000,0</w:t>
            </w:r>
          </w:p>
        </w:tc>
        <w:tc>
          <w:tcPr>
            <w:tcW w:w="350"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5000,0</w:t>
            </w:r>
          </w:p>
        </w:tc>
        <w:tc>
          <w:tcPr>
            <w:tcW w:w="305"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05"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c>
          <w:tcPr>
            <w:tcW w:w="323" w:type="pct"/>
            <w:tcBorders>
              <w:top w:val="single" w:sz="4" w:space="0" w:color="auto"/>
              <w:left w:val="nil"/>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color w:val="000000"/>
                <w:sz w:val="28"/>
                <w:szCs w:val="28"/>
              </w:rPr>
            </w:pPr>
            <w:r w:rsidRPr="00D944CF">
              <w:rPr>
                <w:rFonts w:ascii="Times New Roman" w:hAnsi="Times New Roman" w:cs="Times New Roman"/>
                <w:color w:val="000000"/>
                <w:sz w:val="28"/>
                <w:szCs w:val="28"/>
              </w:rPr>
              <w:t>0,0</w:t>
            </w:r>
          </w:p>
        </w:tc>
      </w:tr>
    </w:tbl>
    <w:p w:rsidR="00702FF3" w:rsidRPr="00D944CF" w:rsidRDefault="00702FF3" w:rsidP="00D944CF">
      <w:pPr>
        <w:spacing w:after="0" w:line="240" w:lineRule="auto"/>
        <w:jc w:val="center"/>
        <w:rPr>
          <w:rFonts w:ascii="Times New Roman" w:hAnsi="Times New Roman" w:cs="Times New Roman"/>
          <w:sz w:val="24"/>
          <w:szCs w:val="24"/>
        </w:rPr>
      </w:pPr>
    </w:p>
    <w:p w:rsidR="00702FF3"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4. Обоснование ресурсного обеспечения подпрограммы</w:t>
      </w:r>
    </w:p>
    <w:p w:rsidR="00D944CF" w:rsidRPr="00D944CF" w:rsidRDefault="00D944CF" w:rsidP="00D944CF">
      <w:pPr>
        <w:spacing w:after="0" w:line="240" w:lineRule="auto"/>
        <w:jc w:val="center"/>
        <w:rPr>
          <w:rFonts w:ascii="Times New Roman" w:hAnsi="Times New Roman" w:cs="Times New Roman"/>
          <w:sz w:val="28"/>
          <w:szCs w:val="28"/>
        </w:rPr>
      </w:pPr>
    </w:p>
    <w:tbl>
      <w:tblPr>
        <w:tblW w:w="5000" w:type="pct"/>
        <w:jc w:val="center"/>
        <w:tblLook w:val="04A0" w:firstRow="1" w:lastRow="0" w:firstColumn="1" w:lastColumn="0" w:noHBand="0" w:noVBand="1"/>
      </w:tblPr>
      <w:tblGrid>
        <w:gridCol w:w="5124"/>
        <w:gridCol w:w="2103"/>
        <w:gridCol w:w="1516"/>
        <w:gridCol w:w="1053"/>
        <w:gridCol w:w="1068"/>
        <w:gridCol w:w="1068"/>
        <w:gridCol w:w="1068"/>
        <w:gridCol w:w="1068"/>
        <w:gridCol w:w="1059"/>
      </w:tblGrid>
      <w:tr w:rsidR="00702FF3" w:rsidRPr="00D944CF" w:rsidTr="00702FF3">
        <w:trPr>
          <w:trHeight w:val="20"/>
          <w:tblHeader/>
          <w:jc w:val="center"/>
        </w:trPr>
        <w:tc>
          <w:tcPr>
            <w:tcW w:w="16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Источник финансирования</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Всего, тыс. руб.</w:t>
            </w:r>
          </w:p>
        </w:tc>
        <w:tc>
          <w:tcPr>
            <w:tcW w:w="2611"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В том числе по годам реализации, тыс. руб.</w:t>
            </w:r>
          </w:p>
        </w:tc>
      </w:tr>
      <w:tr w:rsidR="00702FF3" w:rsidRPr="00D944CF" w:rsidTr="00702FF3">
        <w:trPr>
          <w:trHeight w:val="20"/>
          <w:tblHeader/>
          <w:jc w:val="center"/>
        </w:trPr>
        <w:tc>
          <w:tcPr>
            <w:tcW w:w="16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4"/>
                <w:szCs w:val="24"/>
              </w:rPr>
            </w:pPr>
          </w:p>
        </w:tc>
        <w:tc>
          <w:tcPr>
            <w:tcW w:w="6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2018 год</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2019 год</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2020 год</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2021 год</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2022 год</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2023 год</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2024 год</w:t>
            </w:r>
          </w:p>
        </w:tc>
      </w:tr>
      <w:tr w:rsidR="00702FF3" w:rsidRPr="00D944CF" w:rsidTr="00702FF3">
        <w:trPr>
          <w:trHeight w:val="20"/>
          <w:tblHeader/>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4</w:t>
            </w:r>
          </w:p>
        </w:tc>
        <w:tc>
          <w:tcPr>
            <w:tcW w:w="353" w:type="pct"/>
            <w:tcBorders>
              <w:top w:val="single" w:sz="4" w:space="0" w:color="auto"/>
              <w:left w:val="single" w:sz="4" w:space="0" w:color="auto"/>
              <w:bottom w:val="single" w:sz="4" w:space="0" w:color="auto"/>
              <w:right w:val="single" w:sz="4" w:space="0" w:color="auto"/>
            </w:tcBorders>
            <w:vAlign w:val="center"/>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7</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8</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9</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Всего по подпрограмме:</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98390,4</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16098,4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9521,5</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4500,0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6646,0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20541,5</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20541,5</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20541,5</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в том числе за счет:</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средств бюджета муниципального образования город Мурманск</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96062,5</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14498,4</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8793,6</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4500,0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6646,0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20541,5</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20541,5</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20541,5</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средств областного бюджета </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2327,9</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1600,0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727,9</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средств федерального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внебюджетных средств</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в </w:t>
            </w:r>
            <w:proofErr w:type="spellStart"/>
            <w:r w:rsidRPr="00D944CF">
              <w:rPr>
                <w:rFonts w:ascii="Times New Roman" w:hAnsi="Times New Roman" w:cs="Times New Roman"/>
                <w:sz w:val="24"/>
                <w:szCs w:val="24"/>
              </w:rPr>
              <w:t>т.ч</w:t>
            </w:r>
            <w:proofErr w:type="spellEnd"/>
            <w:r w:rsidRPr="00D944CF">
              <w:rPr>
                <w:rFonts w:ascii="Times New Roman" w:hAnsi="Times New Roman" w:cs="Times New Roman"/>
                <w:sz w:val="24"/>
                <w:szCs w:val="24"/>
              </w:rPr>
              <w:t>. инвестиции в основной капитал</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В том числе по заказчикам:</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комитет по социальной поддержке, взаимодействию с общественными организациями и делам молодежи администрации города Мурманска</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2563,3</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763,3</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300,0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300,0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в </w:t>
            </w:r>
            <w:proofErr w:type="spellStart"/>
            <w:r w:rsidRPr="00D944CF">
              <w:rPr>
                <w:rFonts w:ascii="Times New Roman" w:hAnsi="Times New Roman" w:cs="Times New Roman"/>
                <w:sz w:val="24"/>
                <w:szCs w:val="24"/>
              </w:rPr>
              <w:t>т.ч</w:t>
            </w:r>
            <w:proofErr w:type="spellEnd"/>
            <w:r w:rsidRPr="00D944CF">
              <w:rPr>
                <w:rFonts w:ascii="Times New Roman" w:hAnsi="Times New Roman" w:cs="Times New Roman"/>
                <w:sz w:val="24"/>
                <w:szCs w:val="24"/>
              </w:rPr>
              <w:t>. средств бюджета муниципального образования город Мурманск</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2563,3</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763,3</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300,0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300,0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средств областного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средств федерального бюджета </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внебюджетных средств </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lastRenderedPageBreak/>
              <w:t xml:space="preserve">комитет по развитию городского хозяйства администрации города Мурманска </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51446,5</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10000,0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13815,5</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13815,5</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13815,5</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в </w:t>
            </w:r>
            <w:proofErr w:type="spellStart"/>
            <w:r w:rsidRPr="00D944CF">
              <w:rPr>
                <w:rFonts w:ascii="Times New Roman" w:hAnsi="Times New Roman" w:cs="Times New Roman"/>
                <w:sz w:val="24"/>
                <w:szCs w:val="24"/>
              </w:rPr>
              <w:t>т.ч</w:t>
            </w:r>
            <w:proofErr w:type="spellEnd"/>
            <w:r w:rsidRPr="00D944CF">
              <w:rPr>
                <w:rFonts w:ascii="Times New Roman" w:hAnsi="Times New Roman" w:cs="Times New Roman"/>
                <w:sz w:val="24"/>
                <w:szCs w:val="24"/>
              </w:rPr>
              <w:t>. средств бюджета муниципального образования город Мурманск</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51446,5</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10000,0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13815,5</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13815,5</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13815,5</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средств областного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средств федерального бюджета </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внебюджетных средств </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в </w:t>
            </w:r>
            <w:proofErr w:type="spellStart"/>
            <w:r w:rsidRPr="00D944CF">
              <w:rPr>
                <w:rFonts w:ascii="Times New Roman" w:hAnsi="Times New Roman" w:cs="Times New Roman"/>
                <w:sz w:val="24"/>
                <w:szCs w:val="24"/>
              </w:rPr>
              <w:t>т.ч</w:t>
            </w:r>
            <w:proofErr w:type="spellEnd"/>
            <w:r w:rsidRPr="00D944CF">
              <w:rPr>
                <w:rFonts w:ascii="Times New Roman" w:hAnsi="Times New Roman" w:cs="Times New Roman"/>
                <w:sz w:val="24"/>
                <w:szCs w:val="24"/>
              </w:rPr>
              <w:t xml:space="preserve">. инвестиции в основной капитал </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комитет по образованию администрации города Мурманска</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24417,9</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2450,0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1727,9</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1000,0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1000,0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6080,0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6080,0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color w:val="000000"/>
                <w:sz w:val="24"/>
                <w:szCs w:val="24"/>
              </w:rPr>
            </w:pPr>
            <w:r w:rsidRPr="00D944CF">
              <w:rPr>
                <w:rFonts w:ascii="Times New Roman" w:hAnsi="Times New Roman" w:cs="Times New Roman"/>
                <w:color w:val="000000"/>
                <w:sz w:val="24"/>
                <w:szCs w:val="24"/>
              </w:rPr>
              <w:t>6080,0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в </w:t>
            </w:r>
            <w:proofErr w:type="spellStart"/>
            <w:r w:rsidRPr="00D944CF">
              <w:rPr>
                <w:rFonts w:ascii="Times New Roman" w:hAnsi="Times New Roman" w:cs="Times New Roman"/>
                <w:sz w:val="24"/>
                <w:szCs w:val="24"/>
              </w:rPr>
              <w:t>т.ч</w:t>
            </w:r>
            <w:proofErr w:type="spellEnd"/>
            <w:r w:rsidRPr="00D944CF">
              <w:rPr>
                <w:rFonts w:ascii="Times New Roman" w:hAnsi="Times New Roman" w:cs="Times New Roman"/>
                <w:sz w:val="24"/>
                <w:szCs w:val="24"/>
              </w:rPr>
              <w:t>. средств бюджета муниципального образования город Мурманск</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22090,0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850,0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1000,0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1000,0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1000,0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6080,0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6080,0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6080,0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средств областного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2327,9</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1600,0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727,9</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средств федерального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внебюджетных средств </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в </w:t>
            </w:r>
            <w:proofErr w:type="spellStart"/>
            <w:r w:rsidRPr="00D944CF">
              <w:rPr>
                <w:rFonts w:ascii="Times New Roman" w:hAnsi="Times New Roman" w:cs="Times New Roman"/>
                <w:sz w:val="24"/>
                <w:szCs w:val="24"/>
              </w:rPr>
              <w:t>т.ч</w:t>
            </w:r>
            <w:proofErr w:type="spellEnd"/>
            <w:r w:rsidRPr="00D944CF">
              <w:rPr>
                <w:rFonts w:ascii="Times New Roman" w:hAnsi="Times New Roman" w:cs="Times New Roman"/>
                <w:sz w:val="24"/>
                <w:szCs w:val="24"/>
              </w:rPr>
              <w:t>. инвестиции в основной капитал</w:t>
            </w:r>
          </w:p>
        </w:tc>
        <w:tc>
          <w:tcPr>
            <w:tcW w:w="695"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комитет по культуре администрации города Мурманска</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6545,6</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1468,0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2493,6</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1200,0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346,0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346,0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346,0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346,0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в </w:t>
            </w:r>
            <w:proofErr w:type="spellStart"/>
            <w:r w:rsidRPr="00D944CF">
              <w:rPr>
                <w:rFonts w:ascii="Times New Roman" w:hAnsi="Times New Roman" w:cs="Times New Roman"/>
                <w:sz w:val="24"/>
                <w:szCs w:val="24"/>
              </w:rPr>
              <w:t>т.ч</w:t>
            </w:r>
            <w:proofErr w:type="spellEnd"/>
            <w:r w:rsidRPr="00D944CF">
              <w:rPr>
                <w:rFonts w:ascii="Times New Roman" w:hAnsi="Times New Roman" w:cs="Times New Roman"/>
                <w:sz w:val="24"/>
                <w:szCs w:val="24"/>
              </w:rPr>
              <w:t>. средств бюджета муниципального образования город Мурманск</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6545,6</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1468,0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2493,6</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1200,0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346,0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346,0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346,0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346,0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средств областного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средств федерального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внебюджетных средств</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в </w:t>
            </w:r>
            <w:proofErr w:type="spellStart"/>
            <w:r w:rsidRPr="00D944CF">
              <w:rPr>
                <w:rFonts w:ascii="Times New Roman" w:hAnsi="Times New Roman" w:cs="Times New Roman"/>
                <w:sz w:val="24"/>
                <w:szCs w:val="24"/>
              </w:rPr>
              <w:t>т.ч</w:t>
            </w:r>
            <w:proofErr w:type="spellEnd"/>
            <w:r w:rsidRPr="00D944CF">
              <w:rPr>
                <w:rFonts w:ascii="Times New Roman" w:hAnsi="Times New Roman" w:cs="Times New Roman"/>
                <w:sz w:val="24"/>
                <w:szCs w:val="24"/>
              </w:rPr>
              <w:t>. инвестиции в основной капитал</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bCs/>
                <w:sz w:val="24"/>
                <w:szCs w:val="24"/>
              </w:rPr>
              <w:t>комитет по строительству администрации города Мурманска</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13417,1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1417,1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5000,0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5000,0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в </w:t>
            </w:r>
            <w:proofErr w:type="spellStart"/>
            <w:r w:rsidRPr="00D944CF">
              <w:rPr>
                <w:rFonts w:ascii="Times New Roman" w:hAnsi="Times New Roman" w:cs="Times New Roman"/>
                <w:sz w:val="24"/>
                <w:szCs w:val="24"/>
              </w:rPr>
              <w:t>т.ч</w:t>
            </w:r>
            <w:proofErr w:type="spellEnd"/>
            <w:r w:rsidRPr="00D944CF">
              <w:rPr>
                <w:rFonts w:ascii="Times New Roman" w:hAnsi="Times New Roman" w:cs="Times New Roman"/>
                <w:sz w:val="24"/>
                <w:szCs w:val="24"/>
              </w:rPr>
              <w:t>. средств бюджета муниципального образования город Мурманск</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13417,1</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1417,1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5000,0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5000,0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средств областного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средств федерального бюджета</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lastRenderedPageBreak/>
              <w:t xml:space="preserve">внебюджетных средств </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0"/>
          <w:jc w:val="center"/>
        </w:trPr>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702FF3" w:rsidRPr="00D944CF" w:rsidRDefault="00702FF3" w:rsidP="00D944CF">
            <w:pPr>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в </w:t>
            </w:r>
            <w:proofErr w:type="spellStart"/>
            <w:r w:rsidRPr="00D944CF">
              <w:rPr>
                <w:rFonts w:ascii="Times New Roman" w:hAnsi="Times New Roman" w:cs="Times New Roman"/>
                <w:sz w:val="24"/>
                <w:szCs w:val="24"/>
              </w:rPr>
              <w:t>т.ч</w:t>
            </w:r>
            <w:proofErr w:type="spellEnd"/>
            <w:r w:rsidRPr="00D944CF">
              <w:rPr>
                <w:rFonts w:ascii="Times New Roman" w:hAnsi="Times New Roman" w:cs="Times New Roman"/>
                <w:sz w:val="24"/>
                <w:szCs w:val="24"/>
              </w:rPr>
              <w:t>. инвестиции в основной капитал</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3"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bl>
    <w:p w:rsidR="00702FF3" w:rsidRPr="00D944CF" w:rsidRDefault="00702FF3" w:rsidP="00D944CF">
      <w:pPr>
        <w:widowControl w:val="0"/>
        <w:autoSpaceDE w:val="0"/>
        <w:spacing w:after="0" w:line="240" w:lineRule="auto"/>
        <w:jc w:val="center"/>
        <w:rPr>
          <w:rFonts w:ascii="Times New Roman" w:hAnsi="Times New Roman" w:cs="Times New Roman"/>
          <w:sz w:val="24"/>
          <w:szCs w:val="24"/>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pPr>
    </w:p>
    <w:p w:rsidR="00702FF3" w:rsidRPr="00D944CF" w:rsidRDefault="00702FF3" w:rsidP="00D944CF">
      <w:pPr>
        <w:widowControl w:val="0"/>
        <w:autoSpaceDE w:val="0"/>
        <w:spacing w:after="0" w:line="240" w:lineRule="auto"/>
        <w:jc w:val="center"/>
        <w:rPr>
          <w:rFonts w:ascii="Times New Roman" w:hAnsi="Times New Roman" w:cs="Times New Roman"/>
          <w:szCs w:val="28"/>
        </w:rPr>
        <w:sectPr w:rsidR="00702FF3" w:rsidRPr="00D944CF" w:rsidSect="00D944CF">
          <w:pgSz w:w="16838" w:h="11906" w:orient="landscape"/>
          <w:pgMar w:top="851" w:right="567" w:bottom="851" w:left="1134" w:header="708" w:footer="708" w:gutter="0"/>
          <w:cols w:space="708"/>
          <w:docGrid w:linePitch="360"/>
        </w:sectPr>
      </w:pP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lastRenderedPageBreak/>
        <w:t>5. Механизм реализации подпрограммы</w:t>
      </w:r>
    </w:p>
    <w:p w:rsidR="00702FF3" w:rsidRPr="00D944CF" w:rsidRDefault="00702FF3" w:rsidP="00D944CF">
      <w:pPr>
        <w:widowControl w:val="0"/>
        <w:autoSpaceDE w:val="0"/>
        <w:spacing w:after="0" w:line="240" w:lineRule="auto"/>
        <w:jc w:val="center"/>
        <w:rPr>
          <w:rFonts w:ascii="Times New Roman" w:hAnsi="Times New Roman" w:cs="Times New Roman"/>
          <w:sz w:val="28"/>
          <w:szCs w:val="28"/>
        </w:rPr>
      </w:pP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Выполнение мероприятий подпрограммы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Заказчики подпрограммы предоставляют в комитет по социальной поддержке, взаимодействию с общественными организациями и делам молодежи администрации города Мурманска отчет о ходе выполнения подпрограммы в соответствии с Порядком разработки, реализации и оценки эффективности муниципальных программ города Мурманска.</w:t>
      </w:r>
    </w:p>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6. Оценка эффективности подпрограммы, рисков ее реализации</w:t>
      </w:r>
    </w:p>
    <w:p w:rsidR="00702FF3" w:rsidRPr="00D944CF" w:rsidRDefault="00702FF3" w:rsidP="00D944CF">
      <w:pPr>
        <w:tabs>
          <w:tab w:val="left" w:pos="284"/>
          <w:tab w:val="left" w:pos="9638"/>
          <w:tab w:val="left" w:pos="13325"/>
          <w:tab w:val="left" w:pos="13608"/>
          <w:tab w:val="left" w:pos="14034"/>
        </w:tabs>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Программа направлена на осуществление единой политики по созданию доступной среды социальной и транспортной инфраструктуры для инвалидов и других маломобильных групп населения на территории города Мурманска.</w:t>
      </w:r>
    </w:p>
    <w:p w:rsidR="00702FF3" w:rsidRPr="00D944CF" w:rsidRDefault="00702FF3" w:rsidP="00D944CF">
      <w:pPr>
        <w:tabs>
          <w:tab w:val="left" w:pos="284"/>
          <w:tab w:val="left" w:pos="9638"/>
          <w:tab w:val="left" w:pos="13325"/>
          <w:tab w:val="left" w:pos="13608"/>
          <w:tab w:val="left" w:pos="14034"/>
        </w:tabs>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Реализация программных мероприятий позволит обеспечить доступность объектов и услуг в разных сферах жизнедеятельности на территории города Мурманска.</w:t>
      </w:r>
    </w:p>
    <w:p w:rsidR="00702FF3" w:rsidRPr="00D944CF" w:rsidRDefault="00702FF3" w:rsidP="00D944CF">
      <w:pPr>
        <w:tabs>
          <w:tab w:val="left" w:pos="284"/>
          <w:tab w:val="left" w:pos="13325"/>
          <w:tab w:val="left" w:pos="13608"/>
          <w:tab w:val="left" w:pos="14034"/>
        </w:tabs>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Оценка эффективности реализации мероприятий программы производится в соответствии с Методикой оценки эффективности реализации муниципальных программ города Мурманска.</w:t>
      </w: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При реализации подпрограммы существуют определенные внешние и внутренние риски:</w:t>
      </w:r>
    </w:p>
    <w:p w:rsidR="00702FF3" w:rsidRPr="00D944CF" w:rsidRDefault="00702FF3" w:rsidP="00D944CF">
      <w:pPr>
        <w:tabs>
          <w:tab w:val="left" w:pos="13608"/>
          <w:tab w:val="left" w:pos="14034"/>
        </w:tabs>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Внешние риски подпрограммы: недостаточное финансирование или отсутствие финансирования из иных видов бюджетов мероприятий подпрограммы, изменения нормативной правовой базы, строительных норм и правил, что может привести к невыполнению или частичному выполнению мероприятий подпрограммы, а увеличение стоимости ресурсов может привести к значительному увеличению расходов, что может поставить под угрозу реализацию мероприятий подпрограммы.</w:t>
      </w:r>
    </w:p>
    <w:p w:rsidR="00702FF3" w:rsidRPr="00D944CF" w:rsidRDefault="00702FF3" w:rsidP="00D944CF">
      <w:pPr>
        <w:tabs>
          <w:tab w:val="left" w:pos="13608"/>
          <w:tab w:val="left" w:pos="14034"/>
        </w:tabs>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Механизмы минимизации внешних рисков: оперативное реагирование на изменения законодательства, разработка и внедрение альтернативных способов работы с инвалидами и другими маломобильными группами населения.</w:t>
      </w: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Внутренние риски реализации подпрограммы: искажение прогнозных показателей, недостаточное финансирование или отсутствие финансирования.</w:t>
      </w:r>
    </w:p>
    <w:p w:rsidR="00702FF3" w:rsidRPr="00D944CF" w:rsidRDefault="00702FF3" w:rsidP="00D944CF">
      <w:pPr>
        <w:widowControl w:val="0"/>
        <w:autoSpaceDE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Меры, направленные на снижение внутренних рисков: своевременное внесение изменений в бюджет муниципального образования город Мурманск в части перераспределения средств.</w:t>
      </w:r>
    </w:p>
    <w:p w:rsidR="00F21B26" w:rsidRPr="00D944CF" w:rsidRDefault="00F21B26"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pPr>
    </w:p>
    <w:p w:rsidR="00702FF3" w:rsidRPr="00D944CF" w:rsidRDefault="00702FF3" w:rsidP="00D944CF">
      <w:pPr>
        <w:spacing w:after="0" w:line="240" w:lineRule="auto"/>
        <w:jc w:val="both"/>
        <w:rPr>
          <w:rFonts w:ascii="Times New Roman" w:hAnsi="Times New Roman" w:cs="Times New Roman"/>
          <w:b/>
          <w:sz w:val="28"/>
          <w:szCs w:val="28"/>
        </w:rPr>
        <w:sectPr w:rsidR="00702FF3" w:rsidRPr="00D944CF" w:rsidSect="00D944CF">
          <w:pgSz w:w="11906" w:h="16838"/>
          <w:pgMar w:top="851" w:right="567" w:bottom="851" w:left="1134" w:header="708" w:footer="708" w:gutter="0"/>
          <w:cols w:space="708"/>
          <w:docGrid w:linePitch="360"/>
        </w:sectPr>
      </w:pPr>
    </w:p>
    <w:p w:rsidR="00702FF3" w:rsidRPr="00D944CF" w:rsidRDefault="00702FF3" w:rsidP="00D944CF">
      <w:pPr>
        <w:pStyle w:val="ConsPlusTitle"/>
        <w:widowControl/>
        <w:jc w:val="center"/>
        <w:rPr>
          <w:b w:val="0"/>
          <w:sz w:val="28"/>
          <w:szCs w:val="28"/>
        </w:rPr>
      </w:pPr>
      <w:r w:rsidRPr="00D944CF">
        <w:rPr>
          <w:b w:val="0"/>
          <w:sz w:val="28"/>
          <w:szCs w:val="28"/>
          <w:lang w:val="en-US"/>
        </w:rPr>
        <w:lastRenderedPageBreak/>
        <w:t>IV</w:t>
      </w:r>
      <w:r w:rsidRPr="00D944CF">
        <w:rPr>
          <w:b w:val="0"/>
          <w:sz w:val="28"/>
          <w:szCs w:val="28"/>
        </w:rPr>
        <w:t xml:space="preserve">. Подпрограмма «Социальная поддержка отдельных категорий граждан </w:t>
      </w:r>
      <w:r w:rsidRPr="00D944CF">
        <w:rPr>
          <w:b w:val="0"/>
          <w:sz w:val="28"/>
          <w:szCs w:val="28"/>
        </w:rPr>
        <w:br/>
        <w:t xml:space="preserve">жилого района </w:t>
      </w:r>
      <w:proofErr w:type="spellStart"/>
      <w:r w:rsidRPr="00D944CF">
        <w:rPr>
          <w:b w:val="0"/>
          <w:sz w:val="28"/>
          <w:szCs w:val="28"/>
        </w:rPr>
        <w:t>Росляково</w:t>
      </w:r>
      <w:proofErr w:type="spellEnd"/>
      <w:r w:rsidRPr="00D944CF">
        <w:rPr>
          <w:b w:val="0"/>
          <w:sz w:val="28"/>
          <w:szCs w:val="28"/>
        </w:rPr>
        <w:t>» на 2018 - 2024 годы</w:t>
      </w:r>
    </w:p>
    <w:p w:rsidR="00702FF3" w:rsidRPr="00D944CF" w:rsidRDefault="00702FF3" w:rsidP="00D944CF">
      <w:pPr>
        <w:pStyle w:val="ConsPlusTitle"/>
        <w:widowControl/>
        <w:jc w:val="center"/>
        <w:rPr>
          <w:b w:val="0"/>
          <w:sz w:val="28"/>
          <w:szCs w:val="28"/>
        </w:rPr>
      </w:pPr>
    </w:p>
    <w:p w:rsidR="00702FF3" w:rsidRPr="00D944CF" w:rsidRDefault="00702FF3" w:rsidP="00D944CF">
      <w:pPr>
        <w:pStyle w:val="ConsPlusTitle"/>
        <w:widowControl/>
        <w:jc w:val="center"/>
        <w:rPr>
          <w:b w:val="0"/>
          <w:sz w:val="28"/>
          <w:szCs w:val="28"/>
        </w:rPr>
      </w:pPr>
      <w:r w:rsidRPr="00D944CF">
        <w:rPr>
          <w:b w:val="0"/>
          <w:sz w:val="28"/>
          <w:szCs w:val="28"/>
        </w:rPr>
        <w:t>Паспорт подпрограммы</w:t>
      </w:r>
    </w:p>
    <w:p w:rsidR="00702FF3" w:rsidRPr="00D944CF" w:rsidRDefault="00702FF3" w:rsidP="00D944CF">
      <w:pPr>
        <w:pStyle w:val="ConsPlusTitle"/>
        <w:widowControl/>
        <w:jc w:val="center"/>
        <w:rPr>
          <w:b w:val="0"/>
          <w:sz w:val="28"/>
          <w:szCs w:val="28"/>
        </w:rPr>
      </w:pPr>
    </w:p>
    <w:tbl>
      <w:tblPr>
        <w:tblW w:w="5000" w:type="pct"/>
        <w:tblCellSpacing w:w="5" w:type="nil"/>
        <w:tblCellMar>
          <w:left w:w="75" w:type="dxa"/>
          <w:right w:w="75" w:type="dxa"/>
        </w:tblCellMar>
        <w:tblLook w:val="0000" w:firstRow="0" w:lastRow="0" w:firstColumn="0" w:lastColumn="0" w:noHBand="0" w:noVBand="0"/>
      </w:tblPr>
      <w:tblGrid>
        <w:gridCol w:w="2048"/>
        <w:gridCol w:w="8147"/>
      </w:tblGrid>
      <w:tr w:rsidR="00702FF3" w:rsidRPr="00D944CF" w:rsidTr="00702FF3">
        <w:trPr>
          <w:tblCellSpacing w:w="5" w:type="nil"/>
        </w:trPr>
        <w:tc>
          <w:tcPr>
            <w:tcW w:w="909"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Наименование муниципальной программы, в которую входит подпрограмма</w:t>
            </w:r>
          </w:p>
        </w:tc>
        <w:tc>
          <w:tcPr>
            <w:tcW w:w="4091"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«Социальная поддержка» на 2018 - 2024 годы</w:t>
            </w:r>
          </w:p>
        </w:tc>
      </w:tr>
      <w:tr w:rsidR="00702FF3" w:rsidRPr="00D944CF" w:rsidTr="00702FF3">
        <w:trPr>
          <w:tblCellSpacing w:w="5" w:type="nil"/>
        </w:trPr>
        <w:tc>
          <w:tcPr>
            <w:tcW w:w="909"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Цель подпрограммы</w:t>
            </w:r>
          </w:p>
        </w:tc>
        <w:tc>
          <w:tcPr>
            <w:tcW w:w="4091" w:type="pct"/>
            <w:tcBorders>
              <w:top w:val="single" w:sz="4" w:space="0" w:color="auto"/>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Повышение эффективности реализации прав на меры социальной поддержки отдельных категорий граждан в связи с упразднением поселка городского типа </w:t>
            </w:r>
            <w:proofErr w:type="spellStart"/>
            <w:r w:rsidRPr="00D944CF">
              <w:rPr>
                <w:rFonts w:ascii="Times New Roman" w:hAnsi="Times New Roman" w:cs="Times New Roman"/>
                <w:sz w:val="28"/>
                <w:szCs w:val="28"/>
              </w:rPr>
              <w:t>Росляково</w:t>
            </w:r>
            <w:proofErr w:type="spellEnd"/>
          </w:p>
        </w:tc>
      </w:tr>
      <w:tr w:rsidR="00702FF3" w:rsidRPr="00D944CF" w:rsidTr="00702FF3">
        <w:trPr>
          <w:tblCellSpacing w:w="5" w:type="nil"/>
        </w:trPr>
        <w:tc>
          <w:tcPr>
            <w:tcW w:w="909" w:type="pct"/>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Важнейшие целевые показатели (индикаторы) реализации подпрограммы</w:t>
            </w:r>
          </w:p>
        </w:tc>
        <w:tc>
          <w:tcPr>
            <w:tcW w:w="4091" w:type="pct"/>
            <w:tcBorders>
              <w:left w:val="single" w:sz="4" w:space="0" w:color="auto"/>
              <w:bottom w:val="single" w:sz="4" w:space="0" w:color="auto"/>
              <w:right w:val="single" w:sz="4" w:space="0" w:color="auto"/>
            </w:tcBorders>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Доля граждан, получивших ежемесячную жилищно-коммунальную выплату, в общем числе граждан, работающих в муниципальных учреждениях на территории жилого района </w:t>
            </w:r>
            <w:proofErr w:type="spellStart"/>
            <w:r w:rsidRPr="00D944CF">
              <w:rPr>
                <w:rFonts w:ascii="Times New Roman" w:hAnsi="Times New Roman" w:cs="Times New Roman"/>
                <w:sz w:val="28"/>
                <w:szCs w:val="28"/>
              </w:rPr>
              <w:t>Росляково</w:t>
            </w:r>
            <w:proofErr w:type="spellEnd"/>
            <w:r w:rsidRPr="00D944CF">
              <w:rPr>
                <w:rFonts w:ascii="Times New Roman" w:hAnsi="Times New Roman" w:cs="Times New Roman"/>
                <w:sz w:val="28"/>
                <w:szCs w:val="28"/>
              </w:rPr>
              <w:t>, обратившихся за получением жилищно-коммунальной выплаты</w:t>
            </w:r>
          </w:p>
        </w:tc>
      </w:tr>
      <w:tr w:rsidR="00702FF3" w:rsidRPr="00D944CF" w:rsidTr="00702FF3">
        <w:trPr>
          <w:tblCellSpacing w:w="5" w:type="nil"/>
        </w:trPr>
        <w:tc>
          <w:tcPr>
            <w:tcW w:w="909" w:type="pct"/>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Заказчик подпрограммы</w:t>
            </w:r>
          </w:p>
        </w:tc>
        <w:tc>
          <w:tcPr>
            <w:tcW w:w="4091" w:type="pct"/>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Комитет по жилищной политике администрации города Мурманска</w:t>
            </w:r>
          </w:p>
        </w:tc>
      </w:tr>
      <w:tr w:rsidR="00702FF3" w:rsidRPr="00D944CF" w:rsidTr="00702FF3">
        <w:trPr>
          <w:tblCellSpacing w:w="5" w:type="nil"/>
        </w:trPr>
        <w:tc>
          <w:tcPr>
            <w:tcW w:w="909" w:type="pct"/>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Сроки и этапы реализации подпрограммы</w:t>
            </w:r>
          </w:p>
        </w:tc>
        <w:tc>
          <w:tcPr>
            <w:tcW w:w="4091" w:type="pct"/>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2018 - 2024 годы</w:t>
            </w:r>
          </w:p>
        </w:tc>
      </w:tr>
      <w:tr w:rsidR="00702FF3" w:rsidRPr="00D944CF" w:rsidTr="00702FF3">
        <w:trPr>
          <w:trHeight w:val="400"/>
          <w:tblCellSpacing w:w="5" w:type="nil"/>
        </w:trPr>
        <w:tc>
          <w:tcPr>
            <w:tcW w:w="909" w:type="pct"/>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Финансовое обеспечение подпрограммы</w:t>
            </w:r>
          </w:p>
        </w:tc>
        <w:tc>
          <w:tcPr>
            <w:tcW w:w="4091" w:type="pct"/>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Всего по подпрограмме: 42 552,0 тыс. руб., в </w:t>
            </w:r>
            <w:proofErr w:type="spellStart"/>
            <w:r w:rsidRPr="00D944CF">
              <w:rPr>
                <w:rFonts w:ascii="Times New Roman" w:hAnsi="Times New Roman" w:cs="Times New Roman"/>
                <w:sz w:val="28"/>
                <w:szCs w:val="28"/>
              </w:rPr>
              <w:t>т.ч</w:t>
            </w:r>
            <w:proofErr w:type="spellEnd"/>
            <w:r w:rsidRPr="00D944CF">
              <w:rPr>
                <w:rFonts w:ascii="Times New Roman" w:hAnsi="Times New Roman" w:cs="Times New Roman"/>
                <w:sz w:val="28"/>
                <w:szCs w:val="28"/>
              </w:rPr>
              <w:t>.:</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ОБ: 42 552,0 тыс. руб., из них:</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2018 год – 5 530,2 тыс. руб.,</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2019 год – 5 530,2 тыс. руб.,</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2020 год – 5 530,2 тыс. руб.,</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2021 год – 5 530,2 тыс. руб.,</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2022 год – 6 810,4 тыс. руб.,</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2023 год – 6 810,4 тыс. руб.,</w:t>
            </w:r>
          </w:p>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2024 год – 6 810,4 тыс. руб.</w:t>
            </w:r>
          </w:p>
        </w:tc>
      </w:tr>
      <w:tr w:rsidR="00702FF3" w:rsidRPr="00D944CF" w:rsidTr="00702FF3">
        <w:trPr>
          <w:trHeight w:val="400"/>
          <w:tblCellSpacing w:w="5" w:type="nil"/>
        </w:trPr>
        <w:tc>
          <w:tcPr>
            <w:tcW w:w="909" w:type="pct"/>
            <w:tcBorders>
              <w:left w:val="single" w:sz="4" w:space="0" w:color="auto"/>
              <w:bottom w:val="single" w:sz="4" w:space="0" w:color="auto"/>
              <w:right w:val="single" w:sz="4" w:space="0" w:color="auto"/>
            </w:tcBorders>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Ожидаемые конечные результаты реализации подпрограммы</w:t>
            </w:r>
          </w:p>
        </w:tc>
        <w:tc>
          <w:tcPr>
            <w:tcW w:w="4091" w:type="pct"/>
            <w:tcBorders>
              <w:left w:val="single" w:sz="4" w:space="0" w:color="auto"/>
              <w:bottom w:val="single" w:sz="4" w:space="0" w:color="auto"/>
              <w:right w:val="single" w:sz="4" w:space="0" w:color="auto"/>
            </w:tcBorders>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 xml:space="preserve">Реализация мероприятий подпрограммы будет способствовать сохранению доли граждан, получивших ежемесячную жилищно-коммунальную выплату, в общем числе граждан, работающих в муниципальных учреждениях на территории жилого района </w:t>
            </w:r>
            <w:proofErr w:type="spellStart"/>
            <w:r w:rsidRPr="00D944CF">
              <w:rPr>
                <w:rFonts w:ascii="Times New Roman" w:hAnsi="Times New Roman" w:cs="Times New Roman"/>
                <w:sz w:val="28"/>
                <w:szCs w:val="28"/>
              </w:rPr>
              <w:t>Росляково</w:t>
            </w:r>
            <w:proofErr w:type="spellEnd"/>
            <w:r w:rsidRPr="00D944CF">
              <w:rPr>
                <w:rFonts w:ascii="Times New Roman" w:hAnsi="Times New Roman" w:cs="Times New Roman"/>
                <w:sz w:val="28"/>
                <w:szCs w:val="28"/>
              </w:rPr>
              <w:t>, обратившихся за получением жилищно-коммунальной выплаты, на уровне 100 %</w:t>
            </w:r>
          </w:p>
        </w:tc>
      </w:tr>
    </w:tbl>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944CF">
        <w:rPr>
          <w:rFonts w:ascii="Times New Roman" w:hAnsi="Times New Roman" w:cs="Times New Roman"/>
          <w:sz w:val="28"/>
          <w:szCs w:val="28"/>
        </w:rPr>
        <w:t>1. Характеристика проблемы, на решение которой направлена подпрограмма</w:t>
      </w:r>
    </w:p>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02FF3" w:rsidRPr="00D944CF" w:rsidRDefault="00702FF3" w:rsidP="00D944CF">
      <w:pPr>
        <w:pStyle w:val="af8"/>
        <w:spacing w:before="0" w:after="0"/>
        <w:ind w:firstLine="567"/>
        <w:rPr>
          <w:sz w:val="28"/>
          <w:szCs w:val="28"/>
        </w:rPr>
      </w:pPr>
      <w:r w:rsidRPr="00D944CF">
        <w:rPr>
          <w:sz w:val="28"/>
          <w:szCs w:val="28"/>
        </w:rPr>
        <w:lastRenderedPageBreak/>
        <w:t xml:space="preserve">01.09.2014 издан Указ Президента Российской Федерации № 603 о выделении поселка городского типа </w:t>
      </w:r>
      <w:proofErr w:type="spellStart"/>
      <w:r w:rsidRPr="00D944CF">
        <w:rPr>
          <w:sz w:val="28"/>
          <w:szCs w:val="28"/>
        </w:rPr>
        <w:t>Росляково</w:t>
      </w:r>
      <w:proofErr w:type="spellEnd"/>
      <w:r w:rsidRPr="00D944CF">
        <w:rPr>
          <w:sz w:val="28"/>
          <w:szCs w:val="28"/>
        </w:rPr>
        <w:t xml:space="preserve"> из </w:t>
      </w:r>
      <w:proofErr w:type="gramStart"/>
      <w:r w:rsidRPr="00D944CF">
        <w:rPr>
          <w:sz w:val="28"/>
          <w:szCs w:val="28"/>
        </w:rPr>
        <w:t>состава</w:t>
      </w:r>
      <w:proofErr w:type="gramEnd"/>
      <w:r w:rsidRPr="00D944CF">
        <w:rPr>
          <w:sz w:val="28"/>
          <w:szCs w:val="28"/>
        </w:rPr>
        <w:t xml:space="preserve"> ЗАТО город Североморск с 01.01.2015 и включении в состав муниципального образования город Мурманск в целях реализации в данном районе инвестиционного проекта ОАО «НК «Роснефть» по созданию современной арктической базы обеспечения.</w:t>
      </w:r>
    </w:p>
    <w:p w:rsidR="00702FF3" w:rsidRPr="00D944CF" w:rsidRDefault="00702FF3" w:rsidP="00D944CF">
      <w:pPr>
        <w:tabs>
          <w:tab w:val="left" w:pos="993"/>
        </w:tabs>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xml:space="preserve">11.12.2014 на заседании Мурманской областной Думы приняты Законы Мурманской области № 1812-01-ЗМО «Об упразднении населенного пункта Мурманской области и о внесении изменений в отдельные законодательные акты Мурманской области», № 1811-01-ЗМО «О сохранении права на меры социальной поддержки отдельных категорий граждан в связи с упразднением поселка городского типа </w:t>
      </w:r>
      <w:proofErr w:type="spellStart"/>
      <w:r w:rsidRPr="00D944CF">
        <w:rPr>
          <w:rFonts w:ascii="Times New Roman" w:hAnsi="Times New Roman" w:cs="Times New Roman"/>
          <w:sz w:val="28"/>
          <w:szCs w:val="28"/>
        </w:rPr>
        <w:t>Росляково</w:t>
      </w:r>
      <w:proofErr w:type="spellEnd"/>
      <w:r w:rsidRPr="00D944CF">
        <w:rPr>
          <w:rFonts w:ascii="Times New Roman" w:hAnsi="Times New Roman" w:cs="Times New Roman"/>
          <w:sz w:val="28"/>
          <w:szCs w:val="28"/>
        </w:rPr>
        <w:t>».</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bCs/>
          <w:sz w:val="28"/>
          <w:szCs w:val="28"/>
        </w:rPr>
      </w:pPr>
      <w:r w:rsidRPr="00D944CF">
        <w:rPr>
          <w:rFonts w:ascii="Times New Roman" w:hAnsi="Times New Roman" w:cs="Times New Roman"/>
          <w:bCs/>
          <w:sz w:val="28"/>
          <w:szCs w:val="28"/>
        </w:rPr>
        <w:t xml:space="preserve">В соответствии с постановлением Правительства Мурманской области от 13.03.2015 № 91-ПП «О внесении изменений в некоторые постановления Правительства Мурманской области» органы местного самоуправления вправе производить расходование средств, предоставляемых бюджету муниципального образования город Мурманск в виде субвенции из областного бюджета на реализацию Закона Мурманской области от 19.12.2014 № 1811-01-ЗМО «О сохранении права на меры социальной поддержки отдельных категорий граждан в связи с упразднением поселка городского типа </w:t>
      </w:r>
      <w:proofErr w:type="spellStart"/>
      <w:r w:rsidRPr="00D944CF">
        <w:rPr>
          <w:rFonts w:ascii="Times New Roman" w:hAnsi="Times New Roman" w:cs="Times New Roman"/>
          <w:bCs/>
          <w:sz w:val="28"/>
          <w:szCs w:val="28"/>
        </w:rPr>
        <w:t>Росляково</w:t>
      </w:r>
      <w:proofErr w:type="spellEnd"/>
      <w:r w:rsidRPr="00D944CF">
        <w:rPr>
          <w:rFonts w:ascii="Times New Roman" w:hAnsi="Times New Roman" w:cs="Times New Roman"/>
          <w:bCs/>
          <w:sz w:val="28"/>
          <w:szCs w:val="28"/>
        </w:rPr>
        <w:t>», в части исполнения органами местного самоуправления муниципального образования город Мурманск переданных государственных полномочий по организации предоставления мер социальной поддержки по оплате жилого помещения и (или) коммунальных услуг отдельным категориям граждан.</w:t>
      </w: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xml:space="preserve">Реализация подпрограммы позволит своевременно и комплексно решать возникающие проблемы в сфере предоставления дополнительных мер социальной поддержки граждан в рамках предоставления ежемесячной жилищно-коммунальной выплаты гражданам, работающим в муниципальных учреждениях (организациях) жилого района </w:t>
      </w:r>
      <w:proofErr w:type="spellStart"/>
      <w:r w:rsidRPr="00D944CF">
        <w:rPr>
          <w:rFonts w:ascii="Times New Roman" w:hAnsi="Times New Roman" w:cs="Times New Roman"/>
          <w:sz w:val="28"/>
          <w:szCs w:val="28"/>
        </w:rPr>
        <w:t>Росляково</w:t>
      </w:r>
      <w:proofErr w:type="spellEnd"/>
      <w:r w:rsidRPr="00D944CF">
        <w:rPr>
          <w:rFonts w:ascii="Times New Roman" w:hAnsi="Times New Roman" w:cs="Times New Roman"/>
          <w:sz w:val="28"/>
          <w:szCs w:val="28"/>
        </w:rPr>
        <w:t>, а также повысит эффективность расходования бюджетных средств на указанные цели.</w:t>
      </w: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sectPr w:rsidR="00702FF3" w:rsidRPr="00D944CF" w:rsidSect="00D944CF">
          <w:pgSz w:w="11906" w:h="16838"/>
          <w:pgMar w:top="851" w:right="567" w:bottom="851" w:left="1134" w:header="708" w:footer="708" w:gutter="0"/>
          <w:cols w:space="708"/>
          <w:docGrid w:linePitch="360"/>
        </w:sectPr>
      </w:pPr>
    </w:p>
    <w:p w:rsidR="00702FF3" w:rsidRPr="00D944CF" w:rsidRDefault="00702FF3" w:rsidP="00D944CF">
      <w:pPr>
        <w:tabs>
          <w:tab w:val="left" w:pos="0"/>
        </w:tabs>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lastRenderedPageBreak/>
        <w:t xml:space="preserve">2. Основные цели и задачи подпрограммы, целевые показатели </w:t>
      </w:r>
    </w:p>
    <w:p w:rsidR="00702FF3" w:rsidRPr="00D944CF" w:rsidRDefault="00702FF3" w:rsidP="00D944CF">
      <w:pPr>
        <w:tabs>
          <w:tab w:val="left" w:pos="0"/>
        </w:tabs>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(индикаторы) реализации подпрограммы</w:t>
      </w:r>
    </w:p>
    <w:p w:rsidR="00702FF3" w:rsidRPr="00D944CF" w:rsidRDefault="00702FF3" w:rsidP="00D944CF">
      <w:pPr>
        <w:tabs>
          <w:tab w:val="left" w:pos="0"/>
        </w:tabs>
        <w:spacing w:after="0" w:line="240" w:lineRule="auto"/>
        <w:jc w:val="center"/>
        <w:rPr>
          <w:rFonts w:ascii="Times New Roman" w:hAnsi="Times New Roman" w:cs="Times New Roman"/>
          <w:szCs w:val="28"/>
        </w:rPr>
      </w:pPr>
    </w:p>
    <w:p w:rsidR="00702FF3" w:rsidRPr="00D944CF" w:rsidRDefault="00702FF3" w:rsidP="00D944CF">
      <w:pPr>
        <w:tabs>
          <w:tab w:val="left" w:pos="0"/>
        </w:tabs>
        <w:spacing w:after="0" w:line="240" w:lineRule="auto"/>
        <w:jc w:val="center"/>
        <w:rPr>
          <w:rFonts w:ascii="Times New Roman" w:hAnsi="Times New Roman" w:cs="Times New Roman"/>
          <w:szCs w:val="28"/>
        </w:rPr>
      </w:pPr>
    </w:p>
    <w:tbl>
      <w:tblPr>
        <w:tblW w:w="14459" w:type="dxa"/>
        <w:tblInd w:w="212" w:type="dxa"/>
        <w:tblLayout w:type="fixed"/>
        <w:tblCellMar>
          <w:left w:w="70" w:type="dxa"/>
          <w:right w:w="70" w:type="dxa"/>
        </w:tblCellMar>
        <w:tblLook w:val="0000" w:firstRow="0" w:lastRow="0" w:firstColumn="0" w:lastColumn="0" w:noHBand="0" w:noVBand="0"/>
      </w:tblPr>
      <w:tblGrid>
        <w:gridCol w:w="709"/>
        <w:gridCol w:w="4678"/>
        <w:gridCol w:w="992"/>
        <w:gridCol w:w="1134"/>
        <w:gridCol w:w="992"/>
        <w:gridCol w:w="992"/>
        <w:gridCol w:w="993"/>
        <w:gridCol w:w="850"/>
        <w:gridCol w:w="709"/>
        <w:gridCol w:w="850"/>
        <w:gridCol w:w="709"/>
        <w:gridCol w:w="851"/>
      </w:tblGrid>
      <w:tr w:rsidR="00702FF3" w:rsidRPr="00D944CF" w:rsidTr="00702FF3">
        <w:trPr>
          <w:cantSplit/>
          <w:trHeight w:val="240"/>
          <w:tblHeader/>
        </w:trPr>
        <w:tc>
          <w:tcPr>
            <w:tcW w:w="709" w:type="dxa"/>
            <w:vMerge w:val="restart"/>
            <w:tcBorders>
              <w:top w:val="single" w:sz="6" w:space="0" w:color="auto"/>
              <w:left w:val="single" w:sz="6" w:space="0" w:color="auto"/>
              <w:bottom w:val="nil"/>
              <w:right w:val="single" w:sz="6" w:space="0" w:color="auto"/>
            </w:tcBorders>
            <w:shd w:val="clear" w:color="auto" w:fill="auto"/>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 п/п</w:t>
            </w:r>
          </w:p>
        </w:tc>
        <w:tc>
          <w:tcPr>
            <w:tcW w:w="4678" w:type="dxa"/>
            <w:vMerge w:val="restart"/>
            <w:tcBorders>
              <w:top w:val="single" w:sz="6" w:space="0" w:color="auto"/>
              <w:left w:val="single" w:sz="6" w:space="0" w:color="auto"/>
              <w:bottom w:val="nil"/>
              <w:right w:val="single" w:sz="6" w:space="0" w:color="auto"/>
            </w:tcBorders>
            <w:shd w:val="clear" w:color="auto" w:fill="auto"/>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Цель, задачи и показатели (индикаторы)</w:t>
            </w:r>
          </w:p>
        </w:tc>
        <w:tc>
          <w:tcPr>
            <w:tcW w:w="992" w:type="dxa"/>
            <w:vMerge w:val="restart"/>
            <w:tcBorders>
              <w:top w:val="single" w:sz="6" w:space="0" w:color="auto"/>
              <w:left w:val="single" w:sz="6" w:space="0" w:color="auto"/>
              <w:bottom w:val="nil"/>
              <w:right w:val="single" w:sz="6" w:space="0" w:color="auto"/>
            </w:tcBorders>
            <w:shd w:val="clear" w:color="auto" w:fill="auto"/>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Ед. изм.</w:t>
            </w:r>
          </w:p>
        </w:tc>
        <w:tc>
          <w:tcPr>
            <w:tcW w:w="8080" w:type="dxa"/>
            <w:gridSpan w:val="9"/>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tabs>
                <w:tab w:val="left" w:pos="0"/>
              </w:tabs>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Значение показателя (индикатора)</w:t>
            </w:r>
          </w:p>
        </w:tc>
      </w:tr>
      <w:tr w:rsidR="00702FF3" w:rsidRPr="00D944CF" w:rsidTr="00702FF3">
        <w:trPr>
          <w:cantSplit/>
          <w:trHeight w:val="360"/>
          <w:tblHeader/>
        </w:trPr>
        <w:tc>
          <w:tcPr>
            <w:tcW w:w="709" w:type="dxa"/>
            <w:vMerge/>
            <w:tcBorders>
              <w:top w:val="nil"/>
              <w:left w:val="single" w:sz="6" w:space="0" w:color="auto"/>
              <w:bottom w:val="nil"/>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p>
        </w:tc>
        <w:tc>
          <w:tcPr>
            <w:tcW w:w="4678" w:type="dxa"/>
            <w:vMerge/>
            <w:tcBorders>
              <w:top w:val="nil"/>
              <w:left w:val="single" w:sz="6" w:space="0" w:color="auto"/>
              <w:bottom w:val="nil"/>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p>
        </w:tc>
        <w:tc>
          <w:tcPr>
            <w:tcW w:w="992" w:type="dxa"/>
            <w:vMerge/>
            <w:tcBorders>
              <w:top w:val="nil"/>
              <w:left w:val="single" w:sz="6" w:space="0" w:color="auto"/>
              <w:bottom w:val="nil"/>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Отчетный год</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Текущий год</w:t>
            </w:r>
          </w:p>
        </w:tc>
        <w:tc>
          <w:tcPr>
            <w:tcW w:w="595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702FF3" w:rsidRPr="00D944CF" w:rsidRDefault="00702FF3" w:rsidP="00D944CF">
            <w:pPr>
              <w:tabs>
                <w:tab w:val="left" w:pos="-69"/>
                <w:tab w:val="center" w:pos="3051"/>
                <w:tab w:val="left" w:pos="5078"/>
              </w:tabs>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Годы реализации подпрограммы</w:t>
            </w:r>
          </w:p>
        </w:tc>
      </w:tr>
      <w:tr w:rsidR="00702FF3" w:rsidRPr="00D944CF" w:rsidTr="00702FF3">
        <w:trPr>
          <w:cantSplit/>
          <w:trHeight w:val="240"/>
          <w:tblHeader/>
        </w:trPr>
        <w:tc>
          <w:tcPr>
            <w:tcW w:w="709" w:type="dxa"/>
            <w:vMerge/>
            <w:tcBorders>
              <w:top w:val="nil"/>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p>
        </w:tc>
        <w:tc>
          <w:tcPr>
            <w:tcW w:w="4678" w:type="dxa"/>
            <w:vMerge/>
            <w:tcBorders>
              <w:top w:val="nil"/>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p>
        </w:tc>
        <w:tc>
          <w:tcPr>
            <w:tcW w:w="992" w:type="dxa"/>
            <w:vMerge/>
            <w:tcBorders>
              <w:top w:val="nil"/>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2016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2017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2018</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2019</w:t>
            </w:r>
          </w:p>
        </w:tc>
        <w:tc>
          <w:tcPr>
            <w:tcW w:w="850" w:type="dxa"/>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2020</w:t>
            </w:r>
          </w:p>
        </w:tc>
        <w:tc>
          <w:tcPr>
            <w:tcW w:w="709" w:type="dxa"/>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2021</w:t>
            </w:r>
          </w:p>
        </w:tc>
        <w:tc>
          <w:tcPr>
            <w:tcW w:w="850" w:type="dxa"/>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2022</w:t>
            </w:r>
          </w:p>
        </w:tc>
        <w:tc>
          <w:tcPr>
            <w:tcW w:w="709" w:type="dxa"/>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2023</w:t>
            </w:r>
          </w:p>
        </w:tc>
        <w:tc>
          <w:tcPr>
            <w:tcW w:w="851" w:type="dxa"/>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2024</w:t>
            </w:r>
          </w:p>
        </w:tc>
      </w:tr>
      <w:tr w:rsidR="00702FF3" w:rsidRPr="00D944CF" w:rsidTr="00702FF3">
        <w:trPr>
          <w:cantSplit/>
          <w:trHeight w:val="240"/>
          <w:tblHeader/>
        </w:trPr>
        <w:tc>
          <w:tcPr>
            <w:tcW w:w="709" w:type="dxa"/>
            <w:tcBorders>
              <w:top w:val="nil"/>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1</w:t>
            </w:r>
          </w:p>
        </w:tc>
        <w:tc>
          <w:tcPr>
            <w:tcW w:w="4678" w:type="dxa"/>
            <w:tcBorders>
              <w:top w:val="nil"/>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2</w:t>
            </w:r>
          </w:p>
        </w:tc>
        <w:tc>
          <w:tcPr>
            <w:tcW w:w="992" w:type="dxa"/>
            <w:tcBorders>
              <w:top w:val="nil"/>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6</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7</w:t>
            </w:r>
          </w:p>
        </w:tc>
        <w:tc>
          <w:tcPr>
            <w:tcW w:w="850" w:type="dxa"/>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8</w:t>
            </w:r>
          </w:p>
        </w:tc>
        <w:tc>
          <w:tcPr>
            <w:tcW w:w="709" w:type="dxa"/>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9</w:t>
            </w:r>
          </w:p>
        </w:tc>
        <w:tc>
          <w:tcPr>
            <w:tcW w:w="850" w:type="dxa"/>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10</w:t>
            </w:r>
          </w:p>
        </w:tc>
        <w:tc>
          <w:tcPr>
            <w:tcW w:w="709" w:type="dxa"/>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11</w:t>
            </w:r>
          </w:p>
        </w:tc>
        <w:tc>
          <w:tcPr>
            <w:tcW w:w="851" w:type="dxa"/>
            <w:tcBorders>
              <w:top w:val="single" w:sz="6" w:space="0" w:color="auto"/>
              <w:left w:val="single" w:sz="6" w:space="0" w:color="auto"/>
              <w:bottom w:val="single" w:sz="6" w:space="0" w:color="auto"/>
              <w:right w:val="single" w:sz="6" w:space="0" w:color="auto"/>
            </w:tcBorders>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12</w:t>
            </w:r>
          </w:p>
        </w:tc>
      </w:tr>
      <w:tr w:rsidR="00702FF3" w:rsidRPr="00D944CF" w:rsidTr="00702FF3">
        <w:trPr>
          <w:cantSplit/>
          <w:trHeight w:val="240"/>
        </w:trPr>
        <w:tc>
          <w:tcPr>
            <w:tcW w:w="14459" w:type="dxa"/>
            <w:gridSpan w:val="12"/>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Cs w:val="28"/>
              </w:rPr>
            </w:pPr>
            <w:r w:rsidRPr="00D944CF">
              <w:rPr>
                <w:rFonts w:ascii="Times New Roman" w:hAnsi="Times New Roman" w:cs="Times New Roman"/>
                <w:szCs w:val="28"/>
              </w:rPr>
              <w:t xml:space="preserve">Цель: повышение эффективности реализации прав на меры социальной поддержки отдельных категорий граждан в связи с упразднением поселка городского типа </w:t>
            </w:r>
            <w:proofErr w:type="spellStart"/>
            <w:r w:rsidRPr="00D944CF">
              <w:rPr>
                <w:rFonts w:ascii="Times New Roman" w:hAnsi="Times New Roman" w:cs="Times New Roman"/>
                <w:szCs w:val="28"/>
              </w:rPr>
              <w:t>Росляково</w:t>
            </w:r>
            <w:proofErr w:type="spellEnd"/>
          </w:p>
        </w:tc>
      </w:tr>
      <w:tr w:rsidR="00702FF3" w:rsidRPr="00D944CF" w:rsidTr="00702FF3">
        <w:trPr>
          <w:cantSplit/>
          <w:trHeight w:val="360"/>
        </w:trPr>
        <w:tc>
          <w:tcPr>
            <w:tcW w:w="709" w:type="dxa"/>
            <w:tcBorders>
              <w:top w:val="single" w:sz="6" w:space="0" w:color="auto"/>
              <w:left w:val="single" w:sz="6" w:space="0" w:color="auto"/>
              <w:bottom w:val="single" w:sz="6" w:space="0" w:color="auto"/>
              <w:right w:val="single" w:sz="4" w:space="0" w:color="auto"/>
            </w:tcBorders>
            <w:shd w:val="clear" w:color="auto" w:fill="auto"/>
          </w:tcPr>
          <w:p w:rsidR="00702FF3" w:rsidRPr="00D944CF" w:rsidRDefault="00702FF3" w:rsidP="00D944CF">
            <w:pPr>
              <w:autoSpaceDE w:val="0"/>
              <w:autoSpaceDN w:val="0"/>
              <w:adjustRightInd w:val="0"/>
              <w:spacing w:after="0" w:line="240" w:lineRule="auto"/>
              <w:jc w:val="right"/>
              <w:rPr>
                <w:rFonts w:ascii="Times New Roman" w:hAnsi="Times New Roman" w:cs="Times New Roman"/>
                <w:szCs w:val="28"/>
              </w:rPr>
            </w:pPr>
            <w:r w:rsidRPr="00D944CF">
              <w:rPr>
                <w:rFonts w:ascii="Times New Roman" w:hAnsi="Times New Roman" w:cs="Times New Roman"/>
                <w:szCs w:val="28"/>
              </w:rPr>
              <w:t>1.</w:t>
            </w:r>
          </w:p>
        </w:tc>
        <w:tc>
          <w:tcPr>
            <w:tcW w:w="4678" w:type="dxa"/>
            <w:tcBorders>
              <w:top w:val="single" w:sz="6" w:space="0" w:color="auto"/>
              <w:left w:val="single" w:sz="6" w:space="0" w:color="auto"/>
              <w:bottom w:val="single" w:sz="6" w:space="0" w:color="auto"/>
              <w:right w:val="single" w:sz="4" w:space="0" w:color="auto"/>
            </w:tcBorders>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Cs w:val="28"/>
              </w:rPr>
            </w:pPr>
            <w:r w:rsidRPr="00D944CF">
              <w:rPr>
                <w:rFonts w:ascii="Times New Roman" w:hAnsi="Times New Roman" w:cs="Times New Roman"/>
                <w:szCs w:val="28"/>
              </w:rPr>
              <w:t xml:space="preserve">Доля граждан, получивших ежемесячную жилищно-коммунальную выплату, в общем числе граждан, работающих в муниципальных учреждениях на территории жилого района </w:t>
            </w:r>
            <w:proofErr w:type="spellStart"/>
            <w:r w:rsidRPr="00D944CF">
              <w:rPr>
                <w:rFonts w:ascii="Times New Roman" w:hAnsi="Times New Roman" w:cs="Times New Roman"/>
                <w:szCs w:val="28"/>
              </w:rPr>
              <w:t>Росляково</w:t>
            </w:r>
            <w:proofErr w:type="spellEnd"/>
            <w:r w:rsidRPr="00D944CF">
              <w:rPr>
                <w:rFonts w:ascii="Times New Roman" w:hAnsi="Times New Roman" w:cs="Times New Roman"/>
                <w:szCs w:val="28"/>
              </w:rPr>
              <w:t>, обратившихся за получением жилищно-коммунальной выплаты</w:t>
            </w: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Cs w:val="28"/>
              </w:rPr>
            </w:pPr>
            <w:r w:rsidRPr="00D944CF">
              <w:rPr>
                <w:rFonts w:ascii="Times New Roman" w:hAnsi="Times New Roman" w:cs="Times New Roman"/>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98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98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100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100</w:t>
            </w:r>
          </w:p>
        </w:tc>
        <w:tc>
          <w:tcPr>
            <w:tcW w:w="850" w:type="dxa"/>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100</w:t>
            </w:r>
          </w:p>
        </w:tc>
        <w:tc>
          <w:tcPr>
            <w:tcW w:w="709" w:type="dxa"/>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100</w:t>
            </w:r>
          </w:p>
        </w:tc>
        <w:tc>
          <w:tcPr>
            <w:tcW w:w="850" w:type="dxa"/>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100</w:t>
            </w:r>
          </w:p>
        </w:tc>
        <w:tc>
          <w:tcPr>
            <w:tcW w:w="709" w:type="dxa"/>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100</w:t>
            </w:r>
          </w:p>
        </w:tc>
        <w:tc>
          <w:tcPr>
            <w:tcW w:w="851" w:type="dxa"/>
            <w:tcBorders>
              <w:top w:val="single" w:sz="6" w:space="0" w:color="auto"/>
              <w:left w:val="single" w:sz="6" w:space="0" w:color="auto"/>
              <w:bottom w:val="single" w:sz="6" w:space="0" w:color="auto"/>
              <w:right w:val="single" w:sz="6" w:space="0" w:color="auto"/>
            </w:tcBorders>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100</w:t>
            </w:r>
          </w:p>
        </w:tc>
      </w:tr>
    </w:tbl>
    <w:p w:rsidR="00702FF3" w:rsidRPr="00D944CF" w:rsidRDefault="00702FF3" w:rsidP="00D944CF">
      <w:pPr>
        <w:widowControl w:val="0"/>
        <w:autoSpaceDE w:val="0"/>
        <w:autoSpaceDN w:val="0"/>
        <w:adjustRightInd w:val="0"/>
        <w:spacing w:after="0" w:line="240" w:lineRule="auto"/>
        <w:ind w:firstLine="851"/>
        <w:jc w:val="center"/>
        <w:rPr>
          <w:rFonts w:ascii="Times New Roman" w:hAnsi="Times New Roman" w:cs="Times New Roman"/>
          <w:szCs w:val="28"/>
        </w:rPr>
      </w:pPr>
    </w:p>
    <w:p w:rsidR="00702FF3" w:rsidRDefault="00702FF3" w:rsidP="00D944CF">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D944CF">
        <w:rPr>
          <w:rFonts w:ascii="Times New Roman" w:hAnsi="Times New Roman" w:cs="Times New Roman"/>
          <w:sz w:val="28"/>
          <w:szCs w:val="28"/>
        </w:rPr>
        <w:t>3. Перечень основных мероприятий подпрограммы</w:t>
      </w:r>
    </w:p>
    <w:p w:rsidR="00D944CF" w:rsidRPr="00D944CF" w:rsidRDefault="00D944CF" w:rsidP="00D944CF">
      <w:pPr>
        <w:widowControl w:val="0"/>
        <w:autoSpaceDE w:val="0"/>
        <w:autoSpaceDN w:val="0"/>
        <w:adjustRightInd w:val="0"/>
        <w:spacing w:after="0" w:line="240" w:lineRule="auto"/>
        <w:ind w:firstLine="851"/>
        <w:jc w:val="center"/>
        <w:rPr>
          <w:rFonts w:ascii="Times New Roman" w:hAnsi="Times New Roman" w:cs="Times New Roman"/>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81"/>
        <w:gridCol w:w="1377"/>
        <w:gridCol w:w="1017"/>
        <w:gridCol w:w="756"/>
        <w:gridCol w:w="883"/>
        <w:gridCol w:w="735"/>
        <w:gridCol w:w="738"/>
        <w:gridCol w:w="714"/>
        <w:gridCol w:w="608"/>
        <w:gridCol w:w="657"/>
        <w:gridCol w:w="653"/>
        <w:gridCol w:w="657"/>
        <w:gridCol w:w="1398"/>
        <w:gridCol w:w="487"/>
        <w:gridCol w:w="487"/>
        <w:gridCol w:w="487"/>
        <w:gridCol w:w="487"/>
        <w:gridCol w:w="487"/>
        <w:gridCol w:w="487"/>
        <w:gridCol w:w="490"/>
        <w:gridCol w:w="1141"/>
      </w:tblGrid>
      <w:tr w:rsidR="00702FF3" w:rsidRPr="00D944CF" w:rsidTr="00702FF3">
        <w:trPr>
          <w:trHeight w:val="830"/>
          <w:tblHeader/>
          <w:tblCellSpacing w:w="5" w:type="nil"/>
        </w:trPr>
        <w:tc>
          <w:tcPr>
            <w:tcW w:w="126"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 п/п</w:t>
            </w:r>
          </w:p>
        </w:tc>
        <w:tc>
          <w:tcPr>
            <w:tcW w:w="455"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Цель, задачи, основные мероприятия</w:t>
            </w:r>
          </w:p>
        </w:tc>
        <w:tc>
          <w:tcPr>
            <w:tcW w:w="336"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Срок выполнения (квартал, год)</w:t>
            </w:r>
          </w:p>
        </w:tc>
        <w:tc>
          <w:tcPr>
            <w:tcW w:w="250"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Источники финансирования</w:t>
            </w:r>
          </w:p>
        </w:tc>
        <w:tc>
          <w:tcPr>
            <w:tcW w:w="1866" w:type="pct"/>
            <w:gridSpan w:val="8"/>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Объемы финансирования, тыс. руб.</w:t>
            </w:r>
          </w:p>
        </w:tc>
        <w:tc>
          <w:tcPr>
            <w:tcW w:w="1590" w:type="pct"/>
            <w:gridSpan w:val="8"/>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Показатели (индикаторы) результативности выполнения основных мероприятий</w:t>
            </w:r>
          </w:p>
        </w:tc>
        <w:tc>
          <w:tcPr>
            <w:tcW w:w="377" w:type="pct"/>
            <w:vMerge w:val="restar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Исполнители, перечень организаций, участвующих в реализации основных мероприятий</w:t>
            </w:r>
          </w:p>
        </w:tc>
      </w:tr>
      <w:tr w:rsidR="00702FF3" w:rsidRPr="00D944CF" w:rsidTr="00702FF3">
        <w:trPr>
          <w:trHeight w:val="357"/>
          <w:tblHeader/>
          <w:tblCellSpacing w:w="5" w:type="nil"/>
        </w:trPr>
        <w:tc>
          <w:tcPr>
            <w:tcW w:w="126"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455"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336"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250"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292"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всего</w:t>
            </w:r>
          </w:p>
        </w:tc>
        <w:tc>
          <w:tcPr>
            <w:tcW w:w="243"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2018 год</w:t>
            </w:r>
          </w:p>
        </w:tc>
        <w:tc>
          <w:tcPr>
            <w:tcW w:w="244"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2019 год</w:t>
            </w:r>
          </w:p>
        </w:tc>
        <w:tc>
          <w:tcPr>
            <w:tcW w:w="236"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2020 год</w:t>
            </w:r>
          </w:p>
        </w:tc>
        <w:tc>
          <w:tcPr>
            <w:tcW w:w="201" w:type="pct"/>
            <w:vAlign w:val="center"/>
          </w:tcPr>
          <w:p w:rsidR="00702FF3" w:rsidRPr="00D944CF" w:rsidRDefault="00702FF3" w:rsidP="00D944CF">
            <w:pPr>
              <w:widowControl w:val="0"/>
              <w:autoSpaceDE w:val="0"/>
              <w:autoSpaceDN w:val="0"/>
              <w:adjustRightInd w:val="0"/>
              <w:spacing w:after="0" w:line="240" w:lineRule="auto"/>
              <w:ind w:left="-75"/>
              <w:jc w:val="center"/>
              <w:rPr>
                <w:rFonts w:ascii="Times New Roman" w:hAnsi="Times New Roman" w:cs="Times New Roman"/>
                <w:sz w:val="16"/>
                <w:szCs w:val="16"/>
              </w:rPr>
            </w:pPr>
            <w:r w:rsidRPr="00D944CF">
              <w:rPr>
                <w:rFonts w:ascii="Times New Roman" w:hAnsi="Times New Roman" w:cs="Times New Roman"/>
                <w:sz w:val="16"/>
                <w:szCs w:val="16"/>
              </w:rPr>
              <w:t>2021 год</w:t>
            </w:r>
          </w:p>
        </w:tc>
        <w:tc>
          <w:tcPr>
            <w:tcW w:w="217" w:type="pct"/>
            <w:vAlign w:val="center"/>
          </w:tcPr>
          <w:p w:rsidR="00702FF3" w:rsidRPr="00D944CF" w:rsidRDefault="00702FF3" w:rsidP="00D944CF">
            <w:pPr>
              <w:widowControl w:val="0"/>
              <w:autoSpaceDE w:val="0"/>
              <w:autoSpaceDN w:val="0"/>
              <w:adjustRightInd w:val="0"/>
              <w:spacing w:after="0" w:line="240" w:lineRule="auto"/>
              <w:ind w:left="-75"/>
              <w:jc w:val="center"/>
              <w:rPr>
                <w:rFonts w:ascii="Times New Roman" w:hAnsi="Times New Roman" w:cs="Times New Roman"/>
                <w:sz w:val="16"/>
                <w:szCs w:val="16"/>
              </w:rPr>
            </w:pPr>
            <w:r w:rsidRPr="00D944CF">
              <w:rPr>
                <w:rFonts w:ascii="Times New Roman" w:hAnsi="Times New Roman" w:cs="Times New Roman"/>
                <w:sz w:val="16"/>
                <w:szCs w:val="16"/>
              </w:rPr>
              <w:t>2022 год</w:t>
            </w:r>
          </w:p>
        </w:tc>
        <w:tc>
          <w:tcPr>
            <w:tcW w:w="216" w:type="pct"/>
            <w:vAlign w:val="center"/>
          </w:tcPr>
          <w:p w:rsidR="00702FF3" w:rsidRPr="00D944CF" w:rsidRDefault="00702FF3" w:rsidP="00D944CF">
            <w:pPr>
              <w:widowControl w:val="0"/>
              <w:autoSpaceDE w:val="0"/>
              <w:autoSpaceDN w:val="0"/>
              <w:adjustRightInd w:val="0"/>
              <w:spacing w:after="0" w:line="240" w:lineRule="auto"/>
              <w:ind w:left="-75"/>
              <w:jc w:val="center"/>
              <w:rPr>
                <w:rFonts w:ascii="Times New Roman" w:hAnsi="Times New Roman" w:cs="Times New Roman"/>
                <w:sz w:val="16"/>
                <w:szCs w:val="16"/>
              </w:rPr>
            </w:pPr>
            <w:r w:rsidRPr="00D944CF">
              <w:rPr>
                <w:rFonts w:ascii="Times New Roman" w:hAnsi="Times New Roman" w:cs="Times New Roman"/>
                <w:sz w:val="16"/>
                <w:szCs w:val="16"/>
              </w:rPr>
              <w:t>2023 год</w:t>
            </w:r>
          </w:p>
        </w:tc>
        <w:tc>
          <w:tcPr>
            <w:tcW w:w="217" w:type="pct"/>
            <w:vAlign w:val="center"/>
          </w:tcPr>
          <w:p w:rsidR="00702FF3" w:rsidRPr="00D944CF" w:rsidRDefault="00702FF3" w:rsidP="00D944CF">
            <w:pPr>
              <w:widowControl w:val="0"/>
              <w:autoSpaceDE w:val="0"/>
              <w:autoSpaceDN w:val="0"/>
              <w:adjustRightInd w:val="0"/>
              <w:spacing w:after="0" w:line="240" w:lineRule="auto"/>
              <w:ind w:left="-75"/>
              <w:jc w:val="center"/>
              <w:rPr>
                <w:rFonts w:ascii="Times New Roman" w:hAnsi="Times New Roman" w:cs="Times New Roman"/>
                <w:sz w:val="16"/>
                <w:szCs w:val="16"/>
              </w:rPr>
            </w:pPr>
            <w:r w:rsidRPr="00D944CF">
              <w:rPr>
                <w:rFonts w:ascii="Times New Roman" w:hAnsi="Times New Roman" w:cs="Times New Roman"/>
                <w:sz w:val="16"/>
                <w:szCs w:val="16"/>
              </w:rPr>
              <w:t>2024 год</w:t>
            </w:r>
          </w:p>
        </w:tc>
        <w:tc>
          <w:tcPr>
            <w:tcW w:w="462" w:type="pct"/>
            <w:vAlign w:val="center"/>
          </w:tcPr>
          <w:p w:rsidR="00702FF3" w:rsidRPr="00D944CF" w:rsidRDefault="00702FF3" w:rsidP="00D944CF">
            <w:pPr>
              <w:widowControl w:val="0"/>
              <w:autoSpaceDE w:val="0"/>
              <w:autoSpaceDN w:val="0"/>
              <w:adjustRightInd w:val="0"/>
              <w:spacing w:after="0" w:line="240" w:lineRule="auto"/>
              <w:ind w:left="-75"/>
              <w:jc w:val="center"/>
              <w:rPr>
                <w:rFonts w:ascii="Times New Roman" w:hAnsi="Times New Roman" w:cs="Times New Roman"/>
                <w:sz w:val="16"/>
                <w:szCs w:val="16"/>
              </w:rPr>
            </w:pPr>
            <w:r w:rsidRPr="00D944CF">
              <w:rPr>
                <w:rFonts w:ascii="Times New Roman" w:hAnsi="Times New Roman" w:cs="Times New Roman"/>
                <w:sz w:val="16"/>
                <w:szCs w:val="16"/>
              </w:rPr>
              <w:t>Наименование, ед. измерения</w:t>
            </w:r>
          </w:p>
        </w:tc>
        <w:tc>
          <w:tcPr>
            <w:tcW w:w="161"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2018 год</w:t>
            </w:r>
          </w:p>
        </w:tc>
        <w:tc>
          <w:tcPr>
            <w:tcW w:w="161"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2019 год</w:t>
            </w:r>
          </w:p>
        </w:tc>
        <w:tc>
          <w:tcPr>
            <w:tcW w:w="161"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2020 год</w:t>
            </w:r>
          </w:p>
        </w:tc>
        <w:tc>
          <w:tcPr>
            <w:tcW w:w="161"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2021 год</w:t>
            </w:r>
          </w:p>
        </w:tc>
        <w:tc>
          <w:tcPr>
            <w:tcW w:w="161"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2022 год</w:t>
            </w:r>
          </w:p>
        </w:tc>
        <w:tc>
          <w:tcPr>
            <w:tcW w:w="161"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2023 год</w:t>
            </w:r>
          </w:p>
        </w:tc>
        <w:tc>
          <w:tcPr>
            <w:tcW w:w="162"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2024 год</w:t>
            </w:r>
          </w:p>
        </w:tc>
        <w:tc>
          <w:tcPr>
            <w:tcW w:w="377"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r>
      <w:tr w:rsidR="00702FF3" w:rsidRPr="00D944CF" w:rsidTr="00702FF3">
        <w:trPr>
          <w:tblHeader/>
          <w:tblCellSpacing w:w="5" w:type="nil"/>
        </w:trPr>
        <w:tc>
          <w:tcPr>
            <w:tcW w:w="12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455"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w:t>
            </w:r>
          </w:p>
        </w:tc>
        <w:tc>
          <w:tcPr>
            <w:tcW w:w="3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3</w:t>
            </w:r>
          </w:p>
        </w:tc>
        <w:tc>
          <w:tcPr>
            <w:tcW w:w="250"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4</w:t>
            </w:r>
          </w:p>
        </w:tc>
        <w:tc>
          <w:tcPr>
            <w:tcW w:w="292"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5</w:t>
            </w:r>
          </w:p>
        </w:tc>
        <w:tc>
          <w:tcPr>
            <w:tcW w:w="243"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6</w:t>
            </w:r>
          </w:p>
        </w:tc>
        <w:tc>
          <w:tcPr>
            <w:tcW w:w="244"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7</w:t>
            </w:r>
          </w:p>
        </w:tc>
        <w:tc>
          <w:tcPr>
            <w:tcW w:w="2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8</w:t>
            </w:r>
          </w:p>
        </w:tc>
        <w:tc>
          <w:tcPr>
            <w:tcW w:w="20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9</w:t>
            </w:r>
          </w:p>
        </w:tc>
        <w:tc>
          <w:tcPr>
            <w:tcW w:w="217"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10</w:t>
            </w:r>
          </w:p>
        </w:tc>
        <w:tc>
          <w:tcPr>
            <w:tcW w:w="21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11</w:t>
            </w:r>
          </w:p>
        </w:tc>
        <w:tc>
          <w:tcPr>
            <w:tcW w:w="217"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12</w:t>
            </w:r>
          </w:p>
        </w:tc>
        <w:tc>
          <w:tcPr>
            <w:tcW w:w="462"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13</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14</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15</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16</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17</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18</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19</w:t>
            </w:r>
          </w:p>
        </w:tc>
        <w:tc>
          <w:tcPr>
            <w:tcW w:w="162"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w:t>
            </w:r>
          </w:p>
        </w:tc>
        <w:tc>
          <w:tcPr>
            <w:tcW w:w="377"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21</w:t>
            </w:r>
          </w:p>
        </w:tc>
      </w:tr>
      <w:tr w:rsidR="00702FF3" w:rsidRPr="00D944CF" w:rsidTr="00702FF3">
        <w:trPr>
          <w:tblCellSpacing w:w="5" w:type="nil"/>
        </w:trPr>
        <w:tc>
          <w:tcPr>
            <w:tcW w:w="5000" w:type="pct"/>
            <w:gridSpan w:val="21"/>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6"/>
                <w:szCs w:val="16"/>
              </w:rPr>
            </w:pPr>
            <w:r w:rsidRPr="00D944CF">
              <w:rPr>
                <w:rFonts w:ascii="Times New Roman" w:hAnsi="Times New Roman" w:cs="Times New Roman"/>
                <w:sz w:val="16"/>
                <w:szCs w:val="16"/>
              </w:rPr>
              <w:t xml:space="preserve">Цель: повышение эффективности реализации прав на меры социальной поддержки отдельных категорий граждан в связи с упразднением поселка городского типа </w:t>
            </w:r>
            <w:proofErr w:type="spellStart"/>
            <w:r w:rsidRPr="00D944CF">
              <w:rPr>
                <w:rFonts w:ascii="Times New Roman" w:hAnsi="Times New Roman" w:cs="Times New Roman"/>
                <w:sz w:val="16"/>
                <w:szCs w:val="16"/>
              </w:rPr>
              <w:t>Росляково</w:t>
            </w:r>
            <w:proofErr w:type="spellEnd"/>
          </w:p>
        </w:tc>
      </w:tr>
      <w:tr w:rsidR="00702FF3" w:rsidRPr="00D944CF" w:rsidTr="00702FF3">
        <w:trPr>
          <w:tblCellSpacing w:w="5" w:type="nil"/>
        </w:trPr>
        <w:tc>
          <w:tcPr>
            <w:tcW w:w="12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455" w:type="pc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6"/>
                <w:szCs w:val="16"/>
              </w:rPr>
            </w:pPr>
            <w:r w:rsidRPr="00D944CF">
              <w:rPr>
                <w:rFonts w:ascii="Times New Roman" w:hAnsi="Times New Roman" w:cs="Times New Roman"/>
                <w:sz w:val="16"/>
                <w:szCs w:val="16"/>
              </w:rPr>
              <w:t xml:space="preserve">Основное мероприятие: реализация прав на меры социальной поддержки отдельных категорий граждан в связи с упразднением поселка городского типа </w:t>
            </w:r>
            <w:proofErr w:type="spellStart"/>
            <w:r w:rsidRPr="00D944CF">
              <w:rPr>
                <w:rFonts w:ascii="Times New Roman" w:hAnsi="Times New Roman" w:cs="Times New Roman"/>
                <w:sz w:val="16"/>
                <w:szCs w:val="16"/>
              </w:rPr>
              <w:t>Росляково</w:t>
            </w:r>
            <w:proofErr w:type="spellEnd"/>
          </w:p>
        </w:tc>
        <w:tc>
          <w:tcPr>
            <w:tcW w:w="3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2018-2024 годы</w:t>
            </w:r>
          </w:p>
        </w:tc>
        <w:tc>
          <w:tcPr>
            <w:tcW w:w="250" w:type="pct"/>
          </w:tcPr>
          <w:p w:rsidR="00702FF3" w:rsidRPr="00D944CF" w:rsidRDefault="00702FF3" w:rsidP="00D944CF">
            <w:pPr>
              <w:spacing w:after="0" w:line="240" w:lineRule="auto"/>
              <w:rPr>
                <w:rFonts w:ascii="Times New Roman" w:hAnsi="Times New Roman" w:cs="Times New Roman"/>
                <w:sz w:val="16"/>
                <w:szCs w:val="16"/>
              </w:rPr>
            </w:pPr>
            <w:r w:rsidRPr="00D944CF">
              <w:rPr>
                <w:rFonts w:ascii="Times New Roman" w:hAnsi="Times New Roman" w:cs="Times New Roman"/>
                <w:sz w:val="16"/>
                <w:szCs w:val="16"/>
              </w:rPr>
              <w:t xml:space="preserve">Всего, в </w:t>
            </w:r>
            <w:proofErr w:type="spellStart"/>
            <w:r w:rsidRPr="00D944CF">
              <w:rPr>
                <w:rFonts w:ascii="Times New Roman" w:hAnsi="Times New Roman" w:cs="Times New Roman"/>
                <w:sz w:val="16"/>
                <w:szCs w:val="16"/>
              </w:rPr>
              <w:t>т.ч</w:t>
            </w:r>
            <w:proofErr w:type="spellEnd"/>
            <w:r w:rsidRPr="00D944CF">
              <w:rPr>
                <w:rFonts w:ascii="Times New Roman" w:hAnsi="Times New Roman" w:cs="Times New Roman"/>
                <w:sz w:val="16"/>
                <w:szCs w:val="16"/>
              </w:rPr>
              <w:t>.: ОБ</w:t>
            </w:r>
          </w:p>
        </w:tc>
        <w:tc>
          <w:tcPr>
            <w:tcW w:w="292"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42 552,0</w:t>
            </w:r>
          </w:p>
        </w:tc>
        <w:tc>
          <w:tcPr>
            <w:tcW w:w="243" w:type="pct"/>
          </w:tcPr>
          <w:p w:rsidR="00702FF3" w:rsidRPr="00D944CF" w:rsidRDefault="00702FF3" w:rsidP="00D944CF">
            <w:pPr>
              <w:spacing w:after="0" w:line="240" w:lineRule="auto"/>
              <w:ind w:right="-101"/>
              <w:jc w:val="center"/>
              <w:rPr>
                <w:rFonts w:ascii="Times New Roman" w:hAnsi="Times New Roman" w:cs="Times New Roman"/>
                <w:sz w:val="16"/>
                <w:szCs w:val="16"/>
              </w:rPr>
            </w:pPr>
            <w:r w:rsidRPr="00D944CF">
              <w:rPr>
                <w:rFonts w:ascii="Times New Roman" w:hAnsi="Times New Roman" w:cs="Times New Roman"/>
                <w:sz w:val="16"/>
                <w:szCs w:val="16"/>
              </w:rPr>
              <w:t>5 530,2</w:t>
            </w:r>
          </w:p>
        </w:tc>
        <w:tc>
          <w:tcPr>
            <w:tcW w:w="244" w:type="pct"/>
          </w:tcPr>
          <w:p w:rsidR="00702FF3" w:rsidRPr="00D944CF" w:rsidRDefault="00702FF3" w:rsidP="00D944CF">
            <w:pPr>
              <w:spacing w:after="0" w:line="240" w:lineRule="auto"/>
              <w:ind w:hanging="75"/>
              <w:jc w:val="center"/>
              <w:rPr>
                <w:rFonts w:ascii="Times New Roman" w:hAnsi="Times New Roman" w:cs="Times New Roman"/>
                <w:sz w:val="16"/>
                <w:szCs w:val="16"/>
              </w:rPr>
            </w:pPr>
            <w:r w:rsidRPr="00D944CF">
              <w:rPr>
                <w:rFonts w:ascii="Times New Roman" w:hAnsi="Times New Roman" w:cs="Times New Roman"/>
                <w:sz w:val="16"/>
                <w:szCs w:val="16"/>
              </w:rPr>
              <w:t>5 530,2</w:t>
            </w:r>
          </w:p>
        </w:tc>
        <w:tc>
          <w:tcPr>
            <w:tcW w:w="236" w:type="pct"/>
          </w:tcPr>
          <w:p w:rsidR="00702FF3" w:rsidRPr="00D944CF" w:rsidRDefault="00702FF3" w:rsidP="00D944CF">
            <w:pPr>
              <w:spacing w:after="0" w:line="240" w:lineRule="auto"/>
              <w:ind w:right="-16"/>
              <w:rPr>
                <w:rFonts w:ascii="Times New Roman" w:hAnsi="Times New Roman" w:cs="Times New Roman"/>
                <w:sz w:val="16"/>
                <w:szCs w:val="16"/>
              </w:rPr>
            </w:pPr>
            <w:r w:rsidRPr="00D944CF">
              <w:rPr>
                <w:rFonts w:ascii="Times New Roman" w:hAnsi="Times New Roman" w:cs="Times New Roman"/>
                <w:sz w:val="16"/>
                <w:szCs w:val="16"/>
              </w:rPr>
              <w:t>5 530,2</w:t>
            </w:r>
          </w:p>
        </w:tc>
        <w:tc>
          <w:tcPr>
            <w:tcW w:w="201" w:type="pct"/>
          </w:tcPr>
          <w:p w:rsidR="00702FF3" w:rsidRPr="00D944CF" w:rsidRDefault="00702FF3" w:rsidP="00D944CF">
            <w:pPr>
              <w:spacing w:after="0" w:line="240" w:lineRule="auto"/>
              <w:ind w:hanging="46"/>
              <w:jc w:val="center"/>
              <w:rPr>
                <w:rFonts w:ascii="Times New Roman" w:hAnsi="Times New Roman" w:cs="Times New Roman"/>
                <w:sz w:val="16"/>
                <w:szCs w:val="16"/>
              </w:rPr>
            </w:pPr>
            <w:r w:rsidRPr="00D944CF">
              <w:rPr>
                <w:rFonts w:ascii="Times New Roman" w:hAnsi="Times New Roman" w:cs="Times New Roman"/>
                <w:sz w:val="16"/>
                <w:szCs w:val="16"/>
              </w:rPr>
              <w:t>5 530,2</w:t>
            </w:r>
          </w:p>
        </w:tc>
        <w:tc>
          <w:tcPr>
            <w:tcW w:w="217" w:type="pct"/>
          </w:tcPr>
          <w:p w:rsidR="00702FF3" w:rsidRPr="00D944CF" w:rsidRDefault="00702FF3" w:rsidP="00D944CF">
            <w:pPr>
              <w:spacing w:after="0" w:line="240" w:lineRule="auto"/>
              <w:ind w:left="-119"/>
              <w:jc w:val="center"/>
              <w:rPr>
                <w:rFonts w:ascii="Times New Roman" w:hAnsi="Times New Roman" w:cs="Times New Roman"/>
                <w:sz w:val="16"/>
                <w:szCs w:val="16"/>
              </w:rPr>
            </w:pPr>
            <w:r w:rsidRPr="00D944CF">
              <w:rPr>
                <w:rFonts w:ascii="Times New Roman" w:hAnsi="Times New Roman" w:cs="Times New Roman"/>
                <w:sz w:val="16"/>
                <w:szCs w:val="16"/>
              </w:rPr>
              <w:t>6 810,4</w:t>
            </w:r>
          </w:p>
        </w:tc>
        <w:tc>
          <w:tcPr>
            <w:tcW w:w="216" w:type="pct"/>
          </w:tcPr>
          <w:p w:rsidR="00702FF3" w:rsidRPr="00D944CF" w:rsidRDefault="00702FF3" w:rsidP="00D944CF">
            <w:pPr>
              <w:spacing w:after="0" w:line="240" w:lineRule="auto"/>
              <w:ind w:left="-89"/>
              <w:jc w:val="center"/>
              <w:rPr>
                <w:rFonts w:ascii="Times New Roman" w:hAnsi="Times New Roman" w:cs="Times New Roman"/>
                <w:sz w:val="16"/>
                <w:szCs w:val="16"/>
              </w:rPr>
            </w:pPr>
            <w:r w:rsidRPr="00D944CF">
              <w:rPr>
                <w:rFonts w:ascii="Times New Roman" w:hAnsi="Times New Roman" w:cs="Times New Roman"/>
                <w:sz w:val="16"/>
                <w:szCs w:val="16"/>
              </w:rPr>
              <w:t>6 810,4</w:t>
            </w:r>
          </w:p>
        </w:tc>
        <w:tc>
          <w:tcPr>
            <w:tcW w:w="217" w:type="pct"/>
          </w:tcPr>
          <w:p w:rsidR="00702FF3" w:rsidRPr="00D944CF" w:rsidRDefault="00702FF3" w:rsidP="00D944CF">
            <w:pPr>
              <w:spacing w:after="0" w:line="240" w:lineRule="auto"/>
              <w:ind w:left="-57"/>
              <w:jc w:val="center"/>
              <w:rPr>
                <w:rFonts w:ascii="Times New Roman" w:hAnsi="Times New Roman" w:cs="Times New Roman"/>
                <w:sz w:val="16"/>
                <w:szCs w:val="16"/>
              </w:rPr>
            </w:pPr>
            <w:r w:rsidRPr="00D944CF">
              <w:rPr>
                <w:rFonts w:ascii="Times New Roman" w:hAnsi="Times New Roman" w:cs="Times New Roman"/>
                <w:sz w:val="16"/>
                <w:szCs w:val="16"/>
              </w:rPr>
              <w:t>6 810,4</w:t>
            </w:r>
          </w:p>
        </w:tc>
        <w:tc>
          <w:tcPr>
            <w:tcW w:w="462" w:type="pct"/>
          </w:tcPr>
          <w:p w:rsidR="00702FF3" w:rsidRPr="00D944CF" w:rsidRDefault="00702FF3" w:rsidP="00D944CF">
            <w:pPr>
              <w:spacing w:after="0" w:line="240" w:lineRule="auto"/>
              <w:rPr>
                <w:rFonts w:ascii="Times New Roman" w:hAnsi="Times New Roman" w:cs="Times New Roman"/>
                <w:sz w:val="16"/>
                <w:szCs w:val="16"/>
              </w:rPr>
            </w:pPr>
            <w:r w:rsidRPr="00D944CF">
              <w:rPr>
                <w:rFonts w:ascii="Times New Roman" w:hAnsi="Times New Roman" w:cs="Times New Roman"/>
                <w:sz w:val="16"/>
                <w:szCs w:val="16"/>
              </w:rPr>
              <w:t>Количество осуществляемых государственных полномочий, ед.</w:t>
            </w:r>
          </w:p>
        </w:tc>
        <w:tc>
          <w:tcPr>
            <w:tcW w:w="161" w:type="pct"/>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61" w:type="pct"/>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62"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377" w:type="pct"/>
            <w:tcBorders>
              <w:bottom w:val="single" w:sz="4" w:space="0" w:color="auto"/>
            </w:tcBorders>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КЖП</w:t>
            </w:r>
          </w:p>
        </w:tc>
      </w:tr>
      <w:tr w:rsidR="00702FF3" w:rsidRPr="00D944CF" w:rsidTr="00702FF3">
        <w:trPr>
          <w:tblCellSpacing w:w="5" w:type="nil"/>
        </w:trPr>
        <w:tc>
          <w:tcPr>
            <w:tcW w:w="126" w:type="pct"/>
          </w:tcPr>
          <w:p w:rsidR="00702FF3" w:rsidRPr="00D944CF" w:rsidRDefault="00702FF3" w:rsidP="00D944CF">
            <w:pPr>
              <w:widowControl w:val="0"/>
              <w:autoSpaceDE w:val="0"/>
              <w:autoSpaceDN w:val="0"/>
              <w:adjustRightInd w:val="0"/>
              <w:spacing w:after="0" w:line="240" w:lineRule="auto"/>
              <w:ind w:right="-9" w:hanging="75"/>
              <w:jc w:val="center"/>
              <w:rPr>
                <w:rFonts w:ascii="Times New Roman" w:hAnsi="Times New Roman" w:cs="Times New Roman"/>
                <w:sz w:val="16"/>
                <w:szCs w:val="16"/>
              </w:rPr>
            </w:pPr>
            <w:r w:rsidRPr="00D944CF">
              <w:rPr>
                <w:rFonts w:ascii="Times New Roman" w:hAnsi="Times New Roman" w:cs="Times New Roman"/>
                <w:sz w:val="16"/>
                <w:szCs w:val="16"/>
              </w:rPr>
              <w:lastRenderedPageBreak/>
              <w:t>1.1.</w:t>
            </w:r>
          </w:p>
        </w:tc>
        <w:tc>
          <w:tcPr>
            <w:tcW w:w="455" w:type="pc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6"/>
                <w:szCs w:val="16"/>
              </w:rPr>
            </w:pPr>
            <w:r w:rsidRPr="00D944CF">
              <w:rPr>
                <w:rFonts w:ascii="Times New Roman" w:hAnsi="Times New Roman" w:cs="Times New Roman"/>
                <w:sz w:val="16"/>
                <w:szCs w:val="16"/>
              </w:rPr>
              <w:t xml:space="preserve">Субвенция бюджету муниципального образования город Мурманск на 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(или) коммунальных услуг специалистам муниципальных учреждений (организаций), указанным в пункте 1 статьи 1, и лицам, указанным в статье 2 Закона Мурманской области «О сохранении права на меры социальной поддержки отдельных категорий граждан в связи с упразднением поселка </w:t>
            </w:r>
            <w:r w:rsidRPr="00D944CF">
              <w:rPr>
                <w:rFonts w:ascii="Times New Roman" w:hAnsi="Times New Roman" w:cs="Times New Roman"/>
                <w:sz w:val="16"/>
                <w:szCs w:val="16"/>
              </w:rPr>
              <w:lastRenderedPageBreak/>
              <w:t xml:space="preserve">городского типа </w:t>
            </w:r>
            <w:proofErr w:type="spellStart"/>
            <w:r w:rsidRPr="00D944CF">
              <w:rPr>
                <w:rFonts w:ascii="Times New Roman" w:hAnsi="Times New Roman" w:cs="Times New Roman"/>
                <w:sz w:val="16"/>
                <w:szCs w:val="16"/>
              </w:rPr>
              <w:t>Росляково</w:t>
            </w:r>
            <w:proofErr w:type="spellEnd"/>
            <w:r w:rsidRPr="00D944CF">
              <w:rPr>
                <w:rFonts w:ascii="Times New Roman" w:hAnsi="Times New Roman" w:cs="Times New Roman"/>
                <w:sz w:val="16"/>
                <w:szCs w:val="16"/>
              </w:rPr>
              <w:t>»</w:t>
            </w:r>
          </w:p>
        </w:tc>
        <w:tc>
          <w:tcPr>
            <w:tcW w:w="3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lastRenderedPageBreak/>
              <w:t>2018-2024 годы</w:t>
            </w:r>
          </w:p>
        </w:tc>
        <w:tc>
          <w:tcPr>
            <w:tcW w:w="250" w:type="pct"/>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ОБ</w:t>
            </w:r>
          </w:p>
        </w:tc>
        <w:tc>
          <w:tcPr>
            <w:tcW w:w="292"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42 552,0</w:t>
            </w:r>
          </w:p>
        </w:tc>
        <w:tc>
          <w:tcPr>
            <w:tcW w:w="243" w:type="pct"/>
          </w:tcPr>
          <w:p w:rsidR="00702FF3" w:rsidRPr="00D944CF" w:rsidRDefault="00702FF3" w:rsidP="00D944CF">
            <w:pPr>
              <w:spacing w:after="0" w:line="240" w:lineRule="auto"/>
              <w:ind w:right="-99"/>
              <w:jc w:val="center"/>
              <w:rPr>
                <w:rFonts w:ascii="Times New Roman" w:hAnsi="Times New Roman" w:cs="Times New Roman"/>
                <w:sz w:val="16"/>
                <w:szCs w:val="16"/>
              </w:rPr>
            </w:pPr>
            <w:r w:rsidRPr="00D944CF">
              <w:rPr>
                <w:rFonts w:ascii="Times New Roman" w:hAnsi="Times New Roman" w:cs="Times New Roman"/>
                <w:sz w:val="16"/>
                <w:szCs w:val="16"/>
              </w:rPr>
              <w:t>5 530,2</w:t>
            </w:r>
          </w:p>
        </w:tc>
        <w:tc>
          <w:tcPr>
            <w:tcW w:w="244" w:type="pct"/>
          </w:tcPr>
          <w:p w:rsidR="00702FF3" w:rsidRPr="00D944CF" w:rsidRDefault="00702FF3" w:rsidP="00D944CF">
            <w:pPr>
              <w:spacing w:after="0" w:line="240" w:lineRule="auto"/>
              <w:ind w:hanging="75"/>
              <w:jc w:val="center"/>
              <w:rPr>
                <w:rFonts w:ascii="Times New Roman" w:hAnsi="Times New Roman" w:cs="Times New Roman"/>
                <w:sz w:val="16"/>
                <w:szCs w:val="16"/>
              </w:rPr>
            </w:pPr>
            <w:r w:rsidRPr="00D944CF">
              <w:rPr>
                <w:rFonts w:ascii="Times New Roman" w:hAnsi="Times New Roman" w:cs="Times New Roman"/>
                <w:sz w:val="16"/>
                <w:szCs w:val="16"/>
              </w:rPr>
              <w:t>5 530,2</w:t>
            </w:r>
          </w:p>
        </w:tc>
        <w:tc>
          <w:tcPr>
            <w:tcW w:w="236" w:type="pct"/>
          </w:tcPr>
          <w:p w:rsidR="00702FF3" w:rsidRPr="00D944CF" w:rsidRDefault="00702FF3" w:rsidP="00D944CF">
            <w:pPr>
              <w:spacing w:after="0" w:line="240" w:lineRule="auto"/>
              <w:ind w:right="-17"/>
              <w:rPr>
                <w:rFonts w:ascii="Times New Roman" w:hAnsi="Times New Roman" w:cs="Times New Roman"/>
                <w:sz w:val="16"/>
                <w:szCs w:val="16"/>
              </w:rPr>
            </w:pPr>
            <w:r w:rsidRPr="00D944CF">
              <w:rPr>
                <w:rFonts w:ascii="Times New Roman" w:hAnsi="Times New Roman" w:cs="Times New Roman"/>
                <w:sz w:val="16"/>
                <w:szCs w:val="16"/>
              </w:rPr>
              <w:t>5 530,2</w:t>
            </w:r>
          </w:p>
        </w:tc>
        <w:tc>
          <w:tcPr>
            <w:tcW w:w="201" w:type="pct"/>
          </w:tcPr>
          <w:p w:rsidR="00702FF3" w:rsidRPr="00D944CF" w:rsidRDefault="00702FF3" w:rsidP="00D944CF">
            <w:pPr>
              <w:spacing w:after="0" w:line="240" w:lineRule="auto"/>
              <w:ind w:hanging="46"/>
              <w:jc w:val="center"/>
              <w:rPr>
                <w:rFonts w:ascii="Times New Roman" w:hAnsi="Times New Roman" w:cs="Times New Roman"/>
                <w:sz w:val="16"/>
                <w:szCs w:val="16"/>
              </w:rPr>
            </w:pPr>
            <w:r w:rsidRPr="00D944CF">
              <w:rPr>
                <w:rFonts w:ascii="Times New Roman" w:hAnsi="Times New Roman" w:cs="Times New Roman"/>
                <w:sz w:val="16"/>
                <w:szCs w:val="16"/>
              </w:rPr>
              <w:t>5 530,2</w:t>
            </w:r>
          </w:p>
        </w:tc>
        <w:tc>
          <w:tcPr>
            <w:tcW w:w="217" w:type="pct"/>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6 810,4</w:t>
            </w:r>
          </w:p>
        </w:tc>
        <w:tc>
          <w:tcPr>
            <w:tcW w:w="216" w:type="pct"/>
          </w:tcPr>
          <w:p w:rsidR="00702FF3" w:rsidRPr="00D944CF" w:rsidRDefault="00702FF3" w:rsidP="00D944CF">
            <w:pPr>
              <w:spacing w:after="0" w:line="240" w:lineRule="auto"/>
              <w:ind w:left="-89"/>
              <w:jc w:val="center"/>
              <w:rPr>
                <w:rFonts w:ascii="Times New Roman" w:hAnsi="Times New Roman" w:cs="Times New Roman"/>
                <w:sz w:val="16"/>
                <w:szCs w:val="16"/>
              </w:rPr>
            </w:pPr>
            <w:r w:rsidRPr="00D944CF">
              <w:rPr>
                <w:rFonts w:ascii="Times New Roman" w:hAnsi="Times New Roman" w:cs="Times New Roman"/>
                <w:sz w:val="16"/>
                <w:szCs w:val="16"/>
              </w:rPr>
              <w:t>6 810,4</w:t>
            </w:r>
          </w:p>
        </w:tc>
        <w:tc>
          <w:tcPr>
            <w:tcW w:w="217" w:type="pct"/>
          </w:tcPr>
          <w:p w:rsidR="00702FF3" w:rsidRPr="00D944CF" w:rsidRDefault="00702FF3" w:rsidP="00D944CF">
            <w:pPr>
              <w:spacing w:after="0" w:line="240" w:lineRule="auto"/>
              <w:ind w:left="-57"/>
              <w:jc w:val="center"/>
              <w:rPr>
                <w:rFonts w:ascii="Times New Roman" w:hAnsi="Times New Roman" w:cs="Times New Roman"/>
                <w:sz w:val="16"/>
                <w:szCs w:val="16"/>
              </w:rPr>
            </w:pPr>
            <w:r w:rsidRPr="00D944CF">
              <w:rPr>
                <w:rFonts w:ascii="Times New Roman" w:hAnsi="Times New Roman" w:cs="Times New Roman"/>
                <w:sz w:val="16"/>
                <w:szCs w:val="16"/>
              </w:rPr>
              <w:t>6 810,4</w:t>
            </w:r>
          </w:p>
        </w:tc>
        <w:tc>
          <w:tcPr>
            <w:tcW w:w="462" w:type="pct"/>
          </w:tcPr>
          <w:p w:rsidR="00702FF3" w:rsidRPr="00D944CF" w:rsidRDefault="00702FF3" w:rsidP="00D944CF">
            <w:pPr>
              <w:spacing w:after="0" w:line="240" w:lineRule="auto"/>
              <w:rPr>
                <w:rFonts w:ascii="Times New Roman" w:hAnsi="Times New Roman" w:cs="Times New Roman"/>
                <w:sz w:val="16"/>
                <w:szCs w:val="16"/>
              </w:rPr>
            </w:pPr>
            <w:r w:rsidRPr="00D944CF">
              <w:rPr>
                <w:rFonts w:ascii="Times New Roman" w:hAnsi="Times New Roman" w:cs="Times New Roman"/>
                <w:sz w:val="16"/>
                <w:szCs w:val="16"/>
              </w:rPr>
              <w:t>Количество получателей ежемесячной жилищно-коммунальной выплаты, чел.</w:t>
            </w:r>
          </w:p>
        </w:tc>
        <w:tc>
          <w:tcPr>
            <w:tcW w:w="161" w:type="pct"/>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100</w:t>
            </w:r>
          </w:p>
        </w:tc>
        <w:tc>
          <w:tcPr>
            <w:tcW w:w="161" w:type="pct"/>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105</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105</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105</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105</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105</w:t>
            </w:r>
          </w:p>
        </w:tc>
        <w:tc>
          <w:tcPr>
            <w:tcW w:w="162"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105</w:t>
            </w:r>
          </w:p>
        </w:tc>
        <w:tc>
          <w:tcPr>
            <w:tcW w:w="377" w:type="pct"/>
            <w:tcBorders>
              <w:bottom w:val="single" w:sz="4" w:space="0" w:color="auto"/>
            </w:tcBorders>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КЖП</w:t>
            </w:r>
          </w:p>
        </w:tc>
      </w:tr>
      <w:tr w:rsidR="00702FF3" w:rsidRPr="00D944CF" w:rsidTr="00702FF3">
        <w:trPr>
          <w:trHeight w:val="2599"/>
          <w:tblCellSpacing w:w="5" w:type="nil"/>
        </w:trPr>
        <w:tc>
          <w:tcPr>
            <w:tcW w:w="126" w:type="pct"/>
          </w:tcPr>
          <w:p w:rsidR="00702FF3" w:rsidRPr="00D944CF" w:rsidRDefault="00702FF3" w:rsidP="00D944CF">
            <w:pPr>
              <w:widowControl w:val="0"/>
              <w:autoSpaceDE w:val="0"/>
              <w:autoSpaceDN w:val="0"/>
              <w:adjustRightInd w:val="0"/>
              <w:spacing w:after="0" w:line="240" w:lineRule="auto"/>
              <w:ind w:hanging="75"/>
              <w:jc w:val="center"/>
              <w:rPr>
                <w:rFonts w:ascii="Times New Roman" w:hAnsi="Times New Roman" w:cs="Times New Roman"/>
                <w:sz w:val="16"/>
                <w:szCs w:val="16"/>
              </w:rPr>
            </w:pPr>
            <w:r w:rsidRPr="00D944CF">
              <w:rPr>
                <w:rFonts w:ascii="Times New Roman" w:hAnsi="Times New Roman" w:cs="Times New Roman"/>
                <w:sz w:val="16"/>
                <w:szCs w:val="16"/>
              </w:rPr>
              <w:t>1.2.</w:t>
            </w:r>
          </w:p>
        </w:tc>
        <w:tc>
          <w:tcPr>
            <w:tcW w:w="455" w:type="pct"/>
          </w:tcPr>
          <w:p w:rsidR="00702FF3" w:rsidRPr="00D944CF" w:rsidRDefault="00702FF3" w:rsidP="00D944CF">
            <w:pPr>
              <w:spacing w:after="0" w:line="240" w:lineRule="auto"/>
              <w:rPr>
                <w:rFonts w:ascii="Times New Roman" w:hAnsi="Times New Roman" w:cs="Times New Roman"/>
                <w:sz w:val="16"/>
                <w:szCs w:val="16"/>
              </w:rPr>
            </w:pPr>
            <w:r w:rsidRPr="00D944CF">
              <w:rPr>
                <w:rFonts w:ascii="Times New Roman" w:hAnsi="Times New Roman" w:cs="Times New Roman"/>
                <w:sz w:val="16"/>
                <w:szCs w:val="16"/>
              </w:rPr>
              <w:t>Предоставление информации об оказании государственной услуги по предоставлению ежемесячной денежной выплаты на оплату коммунальных услуг и (или) коммунальных услуг</w:t>
            </w:r>
          </w:p>
        </w:tc>
        <w:tc>
          <w:tcPr>
            <w:tcW w:w="3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2018-2024 годы</w:t>
            </w:r>
          </w:p>
        </w:tc>
        <w:tc>
          <w:tcPr>
            <w:tcW w:w="250" w:type="pct"/>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ОБ</w:t>
            </w:r>
          </w:p>
        </w:tc>
        <w:tc>
          <w:tcPr>
            <w:tcW w:w="1866" w:type="pct"/>
            <w:gridSpan w:val="8"/>
          </w:tcPr>
          <w:p w:rsidR="00702FF3" w:rsidRPr="00D944CF" w:rsidRDefault="00702FF3" w:rsidP="00D944CF">
            <w:pPr>
              <w:spacing w:after="0" w:line="240" w:lineRule="auto"/>
              <w:rPr>
                <w:rFonts w:ascii="Times New Roman" w:hAnsi="Times New Roman" w:cs="Times New Roman"/>
                <w:sz w:val="16"/>
                <w:szCs w:val="16"/>
              </w:rPr>
            </w:pPr>
            <w:r w:rsidRPr="00D944CF">
              <w:rPr>
                <w:rFonts w:ascii="Times New Roman" w:hAnsi="Times New Roman" w:cs="Times New Roman"/>
                <w:sz w:val="16"/>
                <w:szCs w:val="16"/>
              </w:rPr>
              <w:t>Не требует финансирования</w:t>
            </w:r>
          </w:p>
        </w:tc>
        <w:tc>
          <w:tcPr>
            <w:tcW w:w="462" w:type="pct"/>
          </w:tcPr>
          <w:p w:rsidR="00702FF3" w:rsidRPr="00D944CF" w:rsidRDefault="00702FF3" w:rsidP="00D944CF">
            <w:pPr>
              <w:spacing w:after="0" w:line="240" w:lineRule="auto"/>
              <w:rPr>
                <w:rFonts w:ascii="Times New Roman" w:hAnsi="Times New Roman" w:cs="Times New Roman"/>
                <w:sz w:val="16"/>
                <w:szCs w:val="16"/>
              </w:rPr>
            </w:pPr>
            <w:r w:rsidRPr="00D944CF">
              <w:rPr>
                <w:rFonts w:ascii="Times New Roman" w:hAnsi="Times New Roman" w:cs="Times New Roman"/>
                <w:sz w:val="16"/>
                <w:szCs w:val="16"/>
              </w:rPr>
              <w:t>Количество предоставляемых отчетов в Министерство социального развития Мурманской области, ед.</w:t>
            </w:r>
          </w:p>
        </w:tc>
        <w:tc>
          <w:tcPr>
            <w:tcW w:w="161" w:type="pct"/>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12</w:t>
            </w:r>
          </w:p>
        </w:tc>
        <w:tc>
          <w:tcPr>
            <w:tcW w:w="161" w:type="pct"/>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12</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12</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12</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12</w:t>
            </w:r>
          </w:p>
        </w:tc>
        <w:tc>
          <w:tcPr>
            <w:tcW w:w="16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12</w:t>
            </w:r>
          </w:p>
        </w:tc>
        <w:tc>
          <w:tcPr>
            <w:tcW w:w="162"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12</w:t>
            </w:r>
          </w:p>
        </w:tc>
        <w:tc>
          <w:tcPr>
            <w:tcW w:w="377"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КЖП</w:t>
            </w:r>
          </w:p>
        </w:tc>
      </w:tr>
      <w:tr w:rsidR="00702FF3" w:rsidRPr="00D944CF" w:rsidTr="00702FF3">
        <w:trPr>
          <w:trHeight w:val="489"/>
          <w:tblCellSpacing w:w="5" w:type="nil"/>
        </w:trPr>
        <w:tc>
          <w:tcPr>
            <w:tcW w:w="126" w:type="pct"/>
            <w:vAlign w:val="center"/>
          </w:tcPr>
          <w:p w:rsidR="00702FF3" w:rsidRPr="00D944CF" w:rsidRDefault="00702FF3" w:rsidP="00D944CF">
            <w:pPr>
              <w:widowControl w:val="0"/>
              <w:autoSpaceDE w:val="0"/>
              <w:autoSpaceDN w:val="0"/>
              <w:adjustRightInd w:val="0"/>
              <w:spacing w:after="0" w:line="240" w:lineRule="auto"/>
              <w:ind w:hanging="75"/>
              <w:jc w:val="center"/>
              <w:rPr>
                <w:rFonts w:ascii="Times New Roman" w:hAnsi="Times New Roman" w:cs="Times New Roman"/>
                <w:sz w:val="16"/>
                <w:szCs w:val="16"/>
              </w:rPr>
            </w:pPr>
          </w:p>
        </w:tc>
        <w:tc>
          <w:tcPr>
            <w:tcW w:w="4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Итого</w:t>
            </w:r>
          </w:p>
        </w:tc>
        <w:tc>
          <w:tcPr>
            <w:tcW w:w="336"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250"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ОБ</w:t>
            </w:r>
          </w:p>
        </w:tc>
        <w:tc>
          <w:tcPr>
            <w:tcW w:w="292"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42 552,0</w:t>
            </w:r>
          </w:p>
        </w:tc>
        <w:tc>
          <w:tcPr>
            <w:tcW w:w="243" w:type="pct"/>
            <w:vAlign w:val="center"/>
          </w:tcPr>
          <w:p w:rsidR="00702FF3" w:rsidRPr="00D944CF" w:rsidRDefault="00702FF3" w:rsidP="00D944CF">
            <w:pPr>
              <w:spacing w:after="0" w:line="240" w:lineRule="auto"/>
              <w:ind w:left="-77"/>
              <w:jc w:val="center"/>
              <w:rPr>
                <w:rFonts w:ascii="Times New Roman" w:hAnsi="Times New Roman" w:cs="Times New Roman"/>
                <w:sz w:val="16"/>
                <w:szCs w:val="16"/>
              </w:rPr>
            </w:pPr>
            <w:r w:rsidRPr="00D944CF">
              <w:rPr>
                <w:rFonts w:ascii="Times New Roman" w:hAnsi="Times New Roman" w:cs="Times New Roman"/>
                <w:sz w:val="16"/>
                <w:szCs w:val="16"/>
              </w:rPr>
              <w:t>5 530,2</w:t>
            </w:r>
          </w:p>
        </w:tc>
        <w:tc>
          <w:tcPr>
            <w:tcW w:w="244" w:type="pct"/>
            <w:vAlign w:val="center"/>
          </w:tcPr>
          <w:p w:rsidR="00702FF3" w:rsidRPr="00D944CF" w:rsidRDefault="00702FF3" w:rsidP="00D944CF">
            <w:pPr>
              <w:spacing w:after="0" w:line="240" w:lineRule="auto"/>
              <w:ind w:hanging="75"/>
              <w:jc w:val="center"/>
              <w:rPr>
                <w:rFonts w:ascii="Times New Roman" w:hAnsi="Times New Roman" w:cs="Times New Roman"/>
                <w:sz w:val="16"/>
                <w:szCs w:val="16"/>
              </w:rPr>
            </w:pPr>
            <w:r w:rsidRPr="00D944CF">
              <w:rPr>
                <w:rFonts w:ascii="Times New Roman" w:hAnsi="Times New Roman" w:cs="Times New Roman"/>
                <w:sz w:val="16"/>
                <w:szCs w:val="16"/>
              </w:rPr>
              <w:t>5 530,2</w:t>
            </w:r>
          </w:p>
        </w:tc>
        <w:tc>
          <w:tcPr>
            <w:tcW w:w="236" w:type="pct"/>
            <w:vAlign w:val="center"/>
          </w:tcPr>
          <w:p w:rsidR="00702FF3" w:rsidRPr="00D944CF" w:rsidRDefault="00702FF3" w:rsidP="00D944CF">
            <w:pPr>
              <w:spacing w:after="0" w:line="240" w:lineRule="auto"/>
              <w:ind w:right="-17"/>
              <w:jc w:val="center"/>
              <w:rPr>
                <w:rFonts w:ascii="Times New Roman" w:hAnsi="Times New Roman" w:cs="Times New Roman"/>
                <w:sz w:val="16"/>
                <w:szCs w:val="16"/>
              </w:rPr>
            </w:pPr>
            <w:r w:rsidRPr="00D944CF">
              <w:rPr>
                <w:rFonts w:ascii="Times New Roman" w:hAnsi="Times New Roman" w:cs="Times New Roman"/>
                <w:sz w:val="16"/>
                <w:szCs w:val="16"/>
              </w:rPr>
              <w:t>5 530,2</w:t>
            </w:r>
          </w:p>
        </w:tc>
        <w:tc>
          <w:tcPr>
            <w:tcW w:w="201" w:type="pct"/>
            <w:vAlign w:val="center"/>
          </w:tcPr>
          <w:p w:rsidR="00702FF3" w:rsidRPr="00D944CF" w:rsidRDefault="00702FF3" w:rsidP="00D944CF">
            <w:pPr>
              <w:spacing w:after="0" w:line="240" w:lineRule="auto"/>
              <w:ind w:hanging="46"/>
              <w:jc w:val="center"/>
              <w:rPr>
                <w:rFonts w:ascii="Times New Roman" w:hAnsi="Times New Roman" w:cs="Times New Roman"/>
                <w:sz w:val="16"/>
                <w:szCs w:val="16"/>
              </w:rPr>
            </w:pPr>
            <w:r w:rsidRPr="00D944CF">
              <w:rPr>
                <w:rFonts w:ascii="Times New Roman" w:hAnsi="Times New Roman" w:cs="Times New Roman"/>
                <w:sz w:val="16"/>
                <w:szCs w:val="16"/>
              </w:rPr>
              <w:t>5 530,2</w:t>
            </w:r>
          </w:p>
        </w:tc>
        <w:tc>
          <w:tcPr>
            <w:tcW w:w="217"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6 810,4</w:t>
            </w:r>
          </w:p>
        </w:tc>
        <w:tc>
          <w:tcPr>
            <w:tcW w:w="216" w:type="pct"/>
            <w:vAlign w:val="center"/>
          </w:tcPr>
          <w:p w:rsidR="00702FF3" w:rsidRPr="00D944CF" w:rsidRDefault="00702FF3" w:rsidP="00D944CF">
            <w:pPr>
              <w:spacing w:after="0" w:line="240" w:lineRule="auto"/>
              <w:ind w:right="-93"/>
              <w:jc w:val="center"/>
              <w:rPr>
                <w:rFonts w:ascii="Times New Roman" w:hAnsi="Times New Roman" w:cs="Times New Roman"/>
                <w:sz w:val="16"/>
                <w:szCs w:val="16"/>
              </w:rPr>
            </w:pPr>
            <w:r w:rsidRPr="00D944CF">
              <w:rPr>
                <w:rFonts w:ascii="Times New Roman" w:hAnsi="Times New Roman" w:cs="Times New Roman"/>
                <w:sz w:val="16"/>
                <w:szCs w:val="16"/>
              </w:rPr>
              <w:t>6 810,4</w:t>
            </w:r>
          </w:p>
        </w:tc>
        <w:tc>
          <w:tcPr>
            <w:tcW w:w="217" w:type="pct"/>
            <w:vAlign w:val="center"/>
          </w:tcPr>
          <w:p w:rsidR="00702FF3" w:rsidRPr="00D944CF" w:rsidRDefault="00702FF3" w:rsidP="00D944CF">
            <w:pPr>
              <w:spacing w:after="0" w:line="240" w:lineRule="auto"/>
              <w:ind w:right="-120"/>
              <w:jc w:val="center"/>
              <w:rPr>
                <w:rFonts w:ascii="Times New Roman" w:hAnsi="Times New Roman" w:cs="Times New Roman"/>
                <w:sz w:val="16"/>
                <w:szCs w:val="16"/>
              </w:rPr>
            </w:pPr>
            <w:r w:rsidRPr="00D944CF">
              <w:rPr>
                <w:rFonts w:ascii="Times New Roman" w:hAnsi="Times New Roman" w:cs="Times New Roman"/>
                <w:sz w:val="16"/>
                <w:szCs w:val="16"/>
              </w:rPr>
              <w:t>6 810,4</w:t>
            </w:r>
          </w:p>
        </w:tc>
        <w:tc>
          <w:tcPr>
            <w:tcW w:w="1967" w:type="pct"/>
            <w:gridSpan w:val="9"/>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r>
    </w:tbl>
    <w:p w:rsidR="00702FF3" w:rsidRPr="00D944CF" w:rsidRDefault="00702FF3" w:rsidP="00D944CF">
      <w:pPr>
        <w:spacing w:after="0" w:line="240" w:lineRule="auto"/>
        <w:jc w:val="center"/>
        <w:rPr>
          <w:rFonts w:ascii="Times New Roman" w:hAnsi="Times New Roman" w:cs="Times New Roman"/>
          <w:sz w:val="24"/>
          <w:szCs w:val="24"/>
        </w:rPr>
      </w:pPr>
    </w:p>
    <w:p w:rsidR="00702FF3" w:rsidRPr="00D944CF" w:rsidRDefault="00702FF3" w:rsidP="00D944CF">
      <w:pPr>
        <w:spacing w:after="0" w:line="240" w:lineRule="auto"/>
        <w:jc w:val="center"/>
        <w:rPr>
          <w:rFonts w:ascii="Times New Roman" w:hAnsi="Times New Roman" w:cs="Times New Roman"/>
          <w:sz w:val="24"/>
          <w:szCs w:val="24"/>
        </w:rPr>
      </w:pPr>
    </w:p>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Детализация направлений расходов</w:t>
      </w:r>
    </w:p>
    <w:p w:rsidR="00702FF3" w:rsidRPr="00D944CF" w:rsidRDefault="00702FF3" w:rsidP="00D944CF">
      <w:pPr>
        <w:spacing w:after="0" w:line="240" w:lineRule="auto"/>
        <w:jc w:val="center"/>
        <w:rPr>
          <w:rFonts w:ascii="Times New Roman" w:hAnsi="Times New Roman" w:cs="Times New Roman"/>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4605"/>
        <w:gridCol w:w="1926"/>
        <w:gridCol w:w="1235"/>
        <w:gridCol w:w="939"/>
        <w:gridCol w:w="937"/>
        <w:gridCol w:w="936"/>
        <w:gridCol w:w="1088"/>
        <w:gridCol w:w="940"/>
        <w:gridCol w:w="936"/>
        <w:gridCol w:w="936"/>
      </w:tblGrid>
      <w:tr w:rsidR="00702FF3" w:rsidRPr="00D944CF" w:rsidTr="00702FF3">
        <w:trPr>
          <w:trHeight w:val="622"/>
          <w:tblHeader/>
        </w:trPr>
        <w:tc>
          <w:tcPr>
            <w:tcW w:w="196" w:type="pct"/>
            <w:vMerge w:val="restart"/>
            <w:shd w:val="clear" w:color="auto" w:fill="auto"/>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 п/п</w:t>
            </w:r>
          </w:p>
        </w:tc>
        <w:tc>
          <w:tcPr>
            <w:tcW w:w="1555" w:type="pct"/>
            <w:vMerge w:val="restart"/>
            <w:shd w:val="clear" w:color="auto" w:fill="auto"/>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Наименование</w:t>
            </w:r>
          </w:p>
        </w:tc>
        <w:tc>
          <w:tcPr>
            <w:tcW w:w="504" w:type="pct"/>
            <w:vMerge w:val="restart"/>
            <w:shd w:val="clear" w:color="auto" w:fill="auto"/>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Источники финансирования</w:t>
            </w:r>
          </w:p>
        </w:tc>
        <w:tc>
          <w:tcPr>
            <w:tcW w:w="2744" w:type="pct"/>
            <w:gridSpan w:val="8"/>
            <w:shd w:val="clear" w:color="auto" w:fill="auto"/>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Объемы финансирования, тыс. руб.</w:t>
            </w:r>
          </w:p>
        </w:tc>
      </w:tr>
      <w:tr w:rsidR="00702FF3" w:rsidRPr="00D944CF" w:rsidTr="00702FF3">
        <w:trPr>
          <w:trHeight w:val="570"/>
          <w:tblHeader/>
        </w:trPr>
        <w:tc>
          <w:tcPr>
            <w:tcW w:w="196" w:type="pct"/>
            <w:vMerge/>
            <w:shd w:val="clear" w:color="auto" w:fill="auto"/>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b/>
                <w:sz w:val="24"/>
                <w:szCs w:val="24"/>
              </w:rPr>
            </w:pPr>
          </w:p>
        </w:tc>
        <w:tc>
          <w:tcPr>
            <w:tcW w:w="1555" w:type="pct"/>
            <w:vMerge/>
            <w:shd w:val="clear" w:color="auto" w:fill="auto"/>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p>
        </w:tc>
        <w:tc>
          <w:tcPr>
            <w:tcW w:w="504" w:type="pct"/>
            <w:vMerge/>
            <w:shd w:val="clear" w:color="auto" w:fill="auto"/>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p>
        </w:tc>
        <w:tc>
          <w:tcPr>
            <w:tcW w:w="441" w:type="pct"/>
            <w:shd w:val="clear" w:color="auto" w:fill="auto"/>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Всего</w:t>
            </w:r>
          </w:p>
        </w:tc>
        <w:tc>
          <w:tcPr>
            <w:tcW w:w="343" w:type="pct"/>
            <w:shd w:val="clear" w:color="auto" w:fill="auto"/>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2018 год</w:t>
            </w:r>
          </w:p>
        </w:tc>
        <w:tc>
          <w:tcPr>
            <w:tcW w:w="342" w:type="pct"/>
            <w:shd w:val="clear" w:color="auto" w:fill="auto"/>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2019 год</w:t>
            </w:r>
          </w:p>
        </w:tc>
        <w:tc>
          <w:tcPr>
            <w:tcW w:w="294" w:type="pct"/>
            <w:shd w:val="clear" w:color="auto" w:fill="auto"/>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2020 год</w:t>
            </w:r>
          </w:p>
        </w:tc>
        <w:tc>
          <w:tcPr>
            <w:tcW w:w="392" w:type="pct"/>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2021 год</w:t>
            </w:r>
          </w:p>
        </w:tc>
        <w:tc>
          <w:tcPr>
            <w:tcW w:w="343"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2022 год</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2023 год</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2024 год</w:t>
            </w:r>
          </w:p>
        </w:tc>
      </w:tr>
      <w:tr w:rsidR="00702FF3" w:rsidRPr="00D944CF" w:rsidTr="00702FF3">
        <w:trPr>
          <w:tblHeader/>
        </w:trPr>
        <w:tc>
          <w:tcPr>
            <w:tcW w:w="196"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w:t>
            </w:r>
          </w:p>
        </w:tc>
        <w:tc>
          <w:tcPr>
            <w:tcW w:w="1555"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w:t>
            </w:r>
          </w:p>
        </w:tc>
        <w:tc>
          <w:tcPr>
            <w:tcW w:w="504"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w:t>
            </w:r>
          </w:p>
        </w:tc>
        <w:tc>
          <w:tcPr>
            <w:tcW w:w="441"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4</w:t>
            </w:r>
          </w:p>
        </w:tc>
        <w:tc>
          <w:tcPr>
            <w:tcW w:w="343"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w:t>
            </w:r>
          </w:p>
        </w:tc>
        <w:tc>
          <w:tcPr>
            <w:tcW w:w="342"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w:t>
            </w:r>
          </w:p>
        </w:tc>
        <w:tc>
          <w:tcPr>
            <w:tcW w:w="294"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7</w:t>
            </w:r>
          </w:p>
        </w:tc>
        <w:tc>
          <w:tcPr>
            <w:tcW w:w="392"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8</w:t>
            </w:r>
          </w:p>
        </w:tc>
        <w:tc>
          <w:tcPr>
            <w:tcW w:w="343"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9</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10</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11</w:t>
            </w:r>
          </w:p>
        </w:tc>
      </w:tr>
      <w:tr w:rsidR="00702FF3" w:rsidRPr="00D944CF" w:rsidTr="00702FF3">
        <w:tc>
          <w:tcPr>
            <w:tcW w:w="196"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w:t>
            </w:r>
          </w:p>
        </w:tc>
        <w:tc>
          <w:tcPr>
            <w:tcW w:w="1555"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Основное мероприятие: реализация прав на меры социальной поддержки отдельных категорий граждан в связи с упразднением поселка городского типа </w:t>
            </w:r>
            <w:proofErr w:type="spellStart"/>
            <w:r w:rsidRPr="00D944CF">
              <w:rPr>
                <w:rFonts w:ascii="Times New Roman" w:hAnsi="Times New Roman" w:cs="Times New Roman"/>
                <w:sz w:val="24"/>
                <w:szCs w:val="24"/>
              </w:rPr>
              <w:t>Росляково</w:t>
            </w:r>
            <w:proofErr w:type="spellEnd"/>
          </w:p>
        </w:tc>
        <w:tc>
          <w:tcPr>
            <w:tcW w:w="504"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ОБ</w:t>
            </w:r>
          </w:p>
        </w:tc>
        <w:tc>
          <w:tcPr>
            <w:tcW w:w="441"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42 552,0</w:t>
            </w:r>
          </w:p>
        </w:tc>
        <w:tc>
          <w:tcPr>
            <w:tcW w:w="343"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5 530,2</w:t>
            </w:r>
          </w:p>
        </w:tc>
        <w:tc>
          <w:tcPr>
            <w:tcW w:w="342"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5 530,2</w:t>
            </w:r>
          </w:p>
        </w:tc>
        <w:tc>
          <w:tcPr>
            <w:tcW w:w="294"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5 530,2</w:t>
            </w:r>
          </w:p>
        </w:tc>
        <w:tc>
          <w:tcPr>
            <w:tcW w:w="392"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5 530,2</w:t>
            </w:r>
          </w:p>
        </w:tc>
        <w:tc>
          <w:tcPr>
            <w:tcW w:w="343"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6 810,4</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6 810,4</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6 810,4</w:t>
            </w:r>
          </w:p>
        </w:tc>
      </w:tr>
      <w:tr w:rsidR="00702FF3" w:rsidRPr="00D944CF" w:rsidTr="00702FF3">
        <w:tc>
          <w:tcPr>
            <w:tcW w:w="196"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1.1.</w:t>
            </w:r>
          </w:p>
        </w:tc>
        <w:tc>
          <w:tcPr>
            <w:tcW w:w="1555"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Субвенция бюджету муниципального образования город Мурманск на </w:t>
            </w:r>
            <w:r w:rsidRPr="00D944CF">
              <w:rPr>
                <w:rFonts w:ascii="Times New Roman" w:hAnsi="Times New Roman" w:cs="Times New Roman"/>
                <w:sz w:val="24"/>
                <w:szCs w:val="24"/>
              </w:rPr>
              <w:lastRenderedPageBreak/>
              <w:t xml:space="preserve">осуществление органами местного самоуправления муниципального образования город Мурманск государственных полномочий по предоставлению ежемесячной денежной выплаты на оплату жилого помещения и (или) коммунальных услуг специалистам муниципальных учреждений (организаций), указанным в пункте 1 статьи 1, и лицам, указанным в статье 2 Закона Мурманской области «О сохранении права на меры социальной поддержки отдельных категорий граждан в связи с упразднением поселка городского типа </w:t>
            </w:r>
            <w:proofErr w:type="spellStart"/>
            <w:r w:rsidRPr="00D944CF">
              <w:rPr>
                <w:rFonts w:ascii="Times New Roman" w:hAnsi="Times New Roman" w:cs="Times New Roman"/>
                <w:sz w:val="24"/>
                <w:szCs w:val="24"/>
              </w:rPr>
              <w:t>Росляково</w:t>
            </w:r>
            <w:proofErr w:type="spellEnd"/>
            <w:r w:rsidRPr="00D944CF">
              <w:rPr>
                <w:rFonts w:ascii="Times New Roman" w:hAnsi="Times New Roman" w:cs="Times New Roman"/>
                <w:sz w:val="24"/>
                <w:szCs w:val="24"/>
              </w:rPr>
              <w:t>»</w:t>
            </w:r>
          </w:p>
        </w:tc>
        <w:tc>
          <w:tcPr>
            <w:tcW w:w="504"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lastRenderedPageBreak/>
              <w:t>ОБ</w:t>
            </w:r>
          </w:p>
        </w:tc>
        <w:tc>
          <w:tcPr>
            <w:tcW w:w="441"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42 552,0</w:t>
            </w:r>
          </w:p>
        </w:tc>
        <w:tc>
          <w:tcPr>
            <w:tcW w:w="343"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5 530,2</w:t>
            </w:r>
          </w:p>
        </w:tc>
        <w:tc>
          <w:tcPr>
            <w:tcW w:w="342"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5 530,2</w:t>
            </w:r>
          </w:p>
        </w:tc>
        <w:tc>
          <w:tcPr>
            <w:tcW w:w="294"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5 530,2</w:t>
            </w:r>
          </w:p>
        </w:tc>
        <w:tc>
          <w:tcPr>
            <w:tcW w:w="392"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5 530,2</w:t>
            </w:r>
          </w:p>
        </w:tc>
        <w:tc>
          <w:tcPr>
            <w:tcW w:w="343"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6 810,4</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6 810,4</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6 810,4</w:t>
            </w:r>
          </w:p>
        </w:tc>
      </w:tr>
      <w:tr w:rsidR="00702FF3" w:rsidRPr="00D944CF" w:rsidTr="00702FF3">
        <w:tc>
          <w:tcPr>
            <w:tcW w:w="196" w:type="pct"/>
            <w:shd w:val="clear" w:color="auto" w:fill="auto"/>
          </w:tcPr>
          <w:p w:rsidR="00702FF3" w:rsidRPr="00D944CF" w:rsidRDefault="00702FF3" w:rsidP="00D944CF">
            <w:pPr>
              <w:autoSpaceDE w:val="0"/>
              <w:autoSpaceDN w:val="0"/>
              <w:adjustRightInd w:val="0"/>
              <w:spacing w:after="0" w:line="240" w:lineRule="auto"/>
              <w:ind w:left="-108"/>
              <w:jc w:val="center"/>
              <w:rPr>
                <w:rFonts w:ascii="Times New Roman" w:hAnsi="Times New Roman" w:cs="Times New Roman"/>
                <w:sz w:val="24"/>
                <w:szCs w:val="24"/>
              </w:rPr>
            </w:pPr>
            <w:r w:rsidRPr="00D944CF">
              <w:rPr>
                <w:rFonts w:ascii="Times New Roman" w:hAnsi="Times New Roman" w:cs="Times New Roman"/>
                <w:sz w:val="24"/>
                <w:szCs w:val="24"/>
              </w:rPr>
              <w:t>1.1.1.</w:t>
            </w:r>
          </w:p>
        </w:tc>
        <w:tc>
          <w:tcPr>
            <w:tcW w:w="1555"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4"/>
                <w:szCs w:val="24"/>
              </w:rPr>
            </w:pPr>
            <w:r w:rsidRPr="00D944CF">
              <w:rPr>
                <w:rFonts w:ascii="Times New Roman" w:hAnsi="Times New Roman" w:cs="Times New Roman"/>
                <w:sz w:val="24"/>
                <w:szCs w:val="24"/>
              </w:rPr>
              <w:t>Предоставление ежемесячной денежной выплаты на оплату жилого помещения и (или) коммунальных услуг специалистам в области культуры и искусства</w:t>
            </w:r>
          </w:p>
        </w:tc>
        <w:tc>
          <w:tcPr>
            <w:tcW w:w="504"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ОБ</w:t>
            </w:r>
          </w:p>
        </w:tc>
        <w:tc>
          <w:tcPr>
            <w:tcW w:w="441"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4 809,1</w:t>
            </w:r>
          </w:p>
        </w:tc>
        <w:tc>
          <w:tcPr>
            <w:tcW w:w="343"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568,9</w:t>
            </w:r>
          </w:p>
        </w:tc>
        <w:tc>
          <w:tcPr>
            <w:tcW w:w="342"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568,9</w:t>
            </w:r>
          </w:p>
        </w:tc>
        <w:tc>
          <w:tcPr>
            <w:tcW w:w="294"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568,9</w:t>
            </w:r>
          </w:p>
        </w:tc>
        <w:tc>
          <w:tcPr>
            <w:tcW w:w="392"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568,9</w:t>
            </w:r>
          </w:p>
        </w:tc>
        <w:tc>
          <w:tcPr>
            <w:tcW w:w="343"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844,5</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844,5</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844,5</w:t>
            </w:r>
          </w:p>
        </w:tc>
      </w:tr>
      <w:tr w:rsidR="00702FF3" w:rsidRPr="00D944CF" w:rsidTr="00702FF3">
        <w:tc>
          <w:tcPr>
            <w:tcW w:w="196" w:type="pct"/>
            <w:shd w:val="clear" w:color="auto" w:fill="auto"/>
          </w:tcPr>
          <w:p w:rsidR="00702FF3" w:rsidRPr="00D944CF" w:rsidRDefault="00702FF3" w:rsidP="00D944CF">
            <w:pPr>
              <w:autoSpaceDE w:val="0"/>
              <w:autoSpaceDN w:val="0"/>
              <w:adjustRightInd w:val="0"/>
              <w:spacing w:after="0" w:line="240" w:lineRule="auto"/>
              <w:ind w:left="-108"/>
              <w:jc w:val="center"/>
              <w:rPr>
                <w:rFonts w:ascii="Times New Roman" w:hAnsi="Times New Roman" w:cs="Times New Roman"/>
                <w:sz w:val="24"/>
                <w:szCs w:val="24"/>
              </w:rPr>
            </w:pPr>
            <w:r w:rsidRPr="00D944CF">
              <w:rPr>
                <w:rFonts w:ascii="Times New Roman" w:hAnsi="Times New Roman" w:cs="Times New Roman"/>
                <w:sz w:val="24"/>
                <w:szCs w:val="24"/>
              </w:rPr>
              <w:t>1.1.2.</w:t>
            </w:r>
          </w:p>
        </w:tc>
        <w:tc>
          <w:tcPr>
            <w:tcW w:w="1555"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4"/>
                <w:szCs w:val="24"/>
              </w:rPr>
            </w:pPr>
            <w:r w:rsidRPr="00D944CF">
              <w:rPr>
                <w:rFonts w:ascii="Times New Roman" w:hAnsi="Times New Roman" w:cs="Times New Roman"/>
                <w:sz w:val="24"/>
                <w:szCs w:val="24"/>
              </w:rPr>
              <w:t>Предоставление ежемесячной денежной выплаты на оплату коммунальных услуг и (или) коммунальных услуг медицинским и фармацевтическим работникам</w:t>
            </w:r>
          </w:p>
        </w:tc>
        <w:tc>
          <w:tcPr>
            <w:tcW w:w="504"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ОБ</w:t>
            </w:r>
          </w:p>
        </w:tc>
        <w:tc>
          <w:tcPr>
            <w:tcW w:w="441"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777,4</w:t>
            </w:r>
          </w:p>
        </w:tc>
        <w:tc>
          <w:tcPr>
            <w:tcW w:w="343"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97,3</w:t>
            </w:r>
          </w:p>
        </w:tc>
        <w:tc>
          <w:tcPr>
            <w:tcW w:w="342"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97,3</w:t>
            </w:r>
          </w:p>
        </w:tc>
        <w:tc>
          <w:tcPr>
            <w:tcW w:w="294"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97,3</w:t>
            </w:r>
          </w:p>
        </w:tc>
        <w:tc>
          <w:tcPr>
            <w:tcW w:w="392"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97,3</w:t>
            </w:r>
          </w:p>
        </w:tc>
        <w:tc>
          <w:tcPr>
            <w:tcW w:w="343"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129,4</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129,4</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129,4</w:t>
            </w:r>
          </w:p>
        </w:tc>
      </w:tr>
      <w:tr w:rsidR="00702FF3" w:rsidRPr="00D944CF" w:rsidTr="00702FF3">
        <w:tc>
          <w:tcPr>
            <w:tcW w:w="196" w:type="pct"/>
            <w:shd w:val="clear" w:color="auto" w:fill="auto"/>
          </w:tcPr>
          <w:p w:rsidR="00702FF3" w:rsidRPr="00D944CF" w:rsidRDefault="00702FF3" w:rsidP="00D944CF">
            <w:pPr>
              <w:autoSpaceDE w:val="0"/>
              <w:autoSpaceDN w:val="0"/>
              <w:adjustRightInd w:val="0"/>
              <w:spacing w:after="0" w:line="240" w:lineRule="auto"/>
              <w:ind w:left="-108"/>
              <w:jc w:val="center"/>
              <w:rPr>
                <w:rFonts w:ascii="Times New Roman" w:hAnsi="Times New Roman" w:cs="Times New Roman"/>
                <w:sz w:val="24"/>
                <w:szCs w:val="24"/>
              </w:rPr>
            </w:pPr>
            <w:r w:rsidRPr="00D944CF">
              <w:rPr>
                <w:rFonts w:ascii="Times New Roman" w:hAnsi="Times New Roman" w:cs="Times New Roman"/>
                <w:sz w:val="24"/>
                <w:szCs w:val="24"/>
              </w:rPr>
              <w:t>1.1.3.</w:t>
            </w:r>
          </w:p>
        </w:tc>
        <w:tc>
          <w:tcPr>
            <w:tcW w:w="1555"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4"/>
                <w:szCs w:val="24"/>
              </w:rPr>
            </w:pPr>
            <w:r w:rsidRPr="00D944CF">
              <w:rPr>
                <w:rFonts w:ascii="Times New Roman" w:hAnsi="Times New Roman" w:cs="Times New Roman"/>
                <w:sz w:val="24"/>
                <w:szCs w:val="24"/>
              </w:rPr>
              <w:t>Предоставление ежемесячной денежной выплаты на оплату коммунальных услуг и (или) коммунальных услуг педагогическим работникам</w:t>
            </w:r>
          </w:p>
        </w:tc>
        <w:tc>
          <w:tcPr>
            <w:tcW w:w="504"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ОБ</w:t>
            </w:r>
          </w:p>
        </w:tc>
        <w:tc>
          <w:tcPr>
            <w:tcW w:w="441"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35 203,6</w:t>
            </w:r>
          </w:p>
        </w:tc>
        <w:tc>
          <w:tcPr>
            <w:tcW w:w="343"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4 663,6</w:t>
            </w:r>
          </w:p>
        </w:tc>
        <w:tc>
          <w:tcPr>
            <w:tcW w:w="342"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4 663,6</w:t>
            </w:r>
          </w:p>
        </w:tc>
        <w:tc>
          <w:tcPr>
            <w:tcW w:w="294"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4 663,6</w:t>
            </w:r>
          </w:p>
        </w:tc>
        <w:tc>
          <w:tcPr>
            <w:tcW w:w="392"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4 663,6</w:t>
            </w:r>
          </w:p>
        </w:tc>
        <w:tc>
          <w:tcPr>
            <w:tcW w:w="343"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5 516,4</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5 516,4</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5 516,4</w:t>
            </w:r>
          </w:p>
        </w:tc>
      </w:tr>
      <w:tr w:rsidR="00702FF3" w:rsidRPr="00D944CF" w:rsidTr="00702FF3">
        <w:tc>
          <w:tcPr>
            <w:tcW w:w="196" w:type="pct"/>
            <w:shd w:val="clear" w:color="auto" w:fill="auto"/>
          </w:tcPr>
          <w:p w:rsidR="00702FF3" w:rsidRPr="00D944CF" w:rsidRDefault="00702FF3" w:rsidP="00D944CF">
            <w:pPr>
              <w:autoSpaceDE w:val="0"/>
              <w:autoSpaceDN w:val="0"/>
              <w:adjustRightInd w:val="0"/>
              <w:spacing w:after="0" w:line="240" w:lineRule="auto"/>
              <w:ind w:left="-108"/>
              <w:jc w:val="center"/>
              <w:rPr>
                <w:rFonts w:ascii="Times New Roman" w:hAnsi="Times New Roman" w:cs="Times New Roman"/>
                <w:sz w:val="24"/>
                <w:szCs w:val="24"/>
              </w:rPr>
            </w:pPr>
            <w:r w:rsidRPr="00D944CF">
              <w:rPr>
                <w:rFonts w:ascii="Times New Roman" w:hAnsi="Times New Roman" w:cs="Times New Roman"/>
                <w:sz w:val="24"/>
                <w:szCs w:val="24"/>
              </w:rPr>
              <w:t>1.1.4.</w:t>
            </w:r>
          </w:p>
        </w:tc>
        <w:tc>
          <w:tcPr>
            <w:tcW w:w="1555"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Предоставление ежемесячной денежной выплаты на оплату коммунальных услуг и </w:t>
            </w:r>
            <w:r w:rsidRPr="00D944CF">
              <w:rPr>
                <w:rFonts w:ascii="Times New Roman" w:hAnsi="Times New Roman" w:cs="Times New Roman"/>
                <w:sz w:val="24"/>
                <w:szCs w:val="24"/>
              </w:rPr>
              <w:lastRenderedPageBreak/>
              <w:t>(или) коммунальных услуг специалистам, осуществляющим профессиональную деятельность по общеотраслевым должностям служащих</w:t>
            </w:r>
          </w:p>
        </w:tc>
        <w:tc>
          <w:tcPr>
            <w:tcW w:w="504"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lastRenderedPageBreak/>
              <w:t>ОБ</w:t>
            </w:r>
          </w:p>
        </w:tc>
        <w:tc>
          <w:tcPr>
            <w:tcW w:w="441"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1761,9</w:t>
            </w:r>
          </w:p>
        </w:tc>
        <w:tc>
          <w:tcPr>
            <w:tcW w:w="343"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200,4</w:t>
            </w:r>
          </w:p>
        </w:tc>
        <w:tc>
          <w:tcPr>
            <w:tcW w:w="342"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200,4</w:t>
            </w:r>
          </w:p>
        </w:tc>
        <w:tc>
          <w:tcPr>
            <w:tcW w:w="294"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200,4</w:t>
            </w:r>
          </w:p>
        </w:tc>
        <w:tc>
          <w:tcPr>
            <w:tcW w:w="392"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200,4</w:t>
            </w:r>
          </w:p>
        </w:tc>
        <w:tc>
          <w:tcPr>
            <w:tcW w:w="343"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320,1</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320,1</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320,1</w:t>
            </w:r>
          </w:p>
        </w:tc>
      </w:tr>
      <w:tr w:rsidR="00702FF3" w:rsidRPr="00D944CF" w:rsidTr="00702FF3">
        <w:tc>
          <w:tcPr>
            <w:tcW w:w="196"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p>
        </w:tc>
        <w:tc>
          <w:tcPr>
            <w:tcW w:w="1555" w:type="pct"/>
            <w:shd w:val="clear" w:color="auto" w:fill="auto"/>
          </w:tcPr>
          <w:p w:rsidR="00702FF3" w:rsidRPr="00D944CF" w:rsidRDefault="00702FF3" w:rsidP="00D944CF">
            <w:pPr>
              <w:autoSpaceDE w:val="0"/>
              <w:autoSpaceDN w:val="0"/>
              <w:adjustRightInd w:val="0"/>
              <w:spacing w:after="0" w:line="240" w:lineRule="auto"/>
              <w:rPr>
                <w:rFonts w:ascii="Times New Roman" w:hAnsi="Times New Roman" w:cs="Times New Roman"/>
                <w:sz w:val="24"/>
                <w:szCs w:val="24"/>
              </w:rPr>
            </w:pPr>
            <w:r w:rsidRPr="00D944CF">
              <w:rPr>
                <w:rFonts w:ascii="Times New Roman" w:hAnsi="Times New Roman" w:cs="Times New Roman"/>
                <w:sz w:val="24"/>
                <w:szCs w:val="24"/>
              </w:rPr>
              <w:t>Итого:</w:t>
            </w:r>
          </w:p>
        </w:tc>
        <w:tc>
          <w:tcPr>
            <w:tcW w:w="504"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ОБ</w:t>
            </w:r>
          </w:p>
        </w:tc>
        <w:tc>
          <w:tcPr>
            <w:tcW w:w="441"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42552,0</w:t>
            </w:r>
          </w:p>
        </w:tc>
        <w:tc>
          <w:tcPr>
            <w:tcW w:w="343"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5530,2</w:t>
            </w:r>
          </w:p>
        </w:tc>
        <w:tc>
          <w:tcPr>
            <w:tcW w:w="342"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5530,2</w:t>
            </w:r>
          </w:p>
        </w:tc>
        <w:tc>
          <w:tcPr>
            <w:tcW w:w="294"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5530,2</w:t>
            </w:r>
          </w:p>
        </w:tc>
        <w:tc>
          <w:tcPr>
            <w:tcW w:w="392"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5530,2</w:t>
            </w:r>
          </w:p>
        </w:tc>
        <w:tc>
          <w:tcPr>
            <w:tcW w:w="343"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6810,4</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6810,4</w:t>
            </w:r>
          </w:p>
        </w:tc>
        <w:tc>
          <w:tcPr>
            <w:tcW w:w="29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6810,4</w:t>
            </w:r>
          </w:p>
        </w:tc>
      </w:tr>
    </w:tbl>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Cs w:val="28"/>
        </w:rPr>
      </w:pPr>
      <w:r w:rsidRPr="00D944CF">
        <w:rPr>
          <w:rFonts w:ascii="Times New Roman" w:hAnsi="Times New Roman" w:cs="Times New Roman"/>
          <w:szCs w:val="28"/>
        </w:rPr>
        <w:t>4. Обоснование ресурсного обеспечения подпрограммы</w:t>
      </w:r>
    </w:p>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554"/>
        <w:gridCol w:w="1470"/>
        <w:gridCol w:w="1322"/>
        <w:gridCol w:w="1322"/>
        <w:gridCol w:w="1322"/>
        <w:gridCol w:w="1322"/>
        <w:gridCol w:w="1322"/>
        <w:gridCol w:w="1322"/>
        <w:gridCol w:w="1171"/>
      </w:tblGrid>
      <w:tr w:rsidR="00702FF3" w:rsidRPr="00D944CF" w:rsidTr="00702FF3">
        <w:trPr>
          <w:trHeight w:val="800"/>
          <w:tblHeader/>
          <w:tblCellSpacing w:w="5" w:type="nil"/>
        </w:trPr>
        <w:tc>
          <w:tcPr>
            <w:tcW w:w="1505" w:type="pct"/>
            <w:vMerge w:val="restart"/>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Источник финансирования</w:t>
            </w:r>
          </w:p>
        </w:tc>
        <w:tc>
          <w:tcPr>
            <w:tcW w:w="486" w:type="pct"/>
            <w:vMerge w:val="restart"/>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Всего, тыс. руб.</w:t>
            </w:r>
          </w:p>
        </w:tc>
        <w:tc>
          <w:tcPr>
            <w:tcW w:w="3010" w:type="pct"/>
            <w:gridSpan w:val="7"/>
            <w:vAlign w:val="center"/>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В том числе по годам реализации, тыс. руб.</w:t>
            </w:r>
          </w:p>
        </w:tc>
      </w:tr>
      <w:tr w:rsidR="00702FF3" w:rsidRPr="00D944CF" w:rsidTr="00702FF3">
        <w:trPr>
          <w:trHeight w:val="168"/>
          <w:tblHeader/>
          <w:tblCellSpacing w:w="5" w:type="nil"/>
        </w:trPr>
        <w:tc>
          <w:tcPr>
            <w:tcW w:w="1505" w:type="pct"/>
            <w:vMerge/>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p>
        </w:tc>
        <w:tc>
          <w:tcPr>
            <w:tcW w:w="486" w:type="pct"/>
            <w:vMerge/>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2018</w:t>
            </w: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2019</w:t>
            </w: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2020</w:t>
            </w: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2021</w:t>
            </w: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2022</w:t>
            </w: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2023</w:t>
            </w:r>
          </w:p>
        </w:tc>
        <w:tc>
          <w:tcPr>
            <w:tcW w:w="388"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2024</w:t>
            </w:r>
          </w:p>
        </w:tc>
      </w:tr>
      <w:tr w:rsidR="00702FF3" w:rsidRPr="00D944CF" w:rsidTr="00702FF3">
        <w:trPr>
          <w:tblHeader/>
          <w:tblCellSpacing w:w="5" w:type="nil"/>
        </w:trPr>
        <w:tc>
          <w:tcPr>
            <w:tcW w:w="1505"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1</w:t>
            </w:r>
          </w:p>
        </w:tc>
        <w:tc>
          <w:tcPr>
            <w:tcW w:w="486"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2</w:t>
            </w: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3</w:t>
            </w: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4</w:t>
            </w: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w:t>
            </w: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w:t>
            </w: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7</w:t>
            </w: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8</w:t>
            </w:r>
          </w:p>
        </w:tc>
        <w:tc>
          <w:tcPr>
            <w:tcW w:w="388"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9</w:t>
            </w:r>
          </w:p>
        </w:tc>
      </w:tr>
      <w:tr w:rsidR="00702FF3" w:rsidRPr="00D944CF" w:rsidTr="00702FF3">
        <w:trPr>
          <w:trHeight w:val="248"/>
          <w:tblCellSpacing w:w="5" w:type="nil"/>
        </w:trPr>
        <w:tc>
          <w:tcPr>
            <w:tcW w:w="1505" w:type="pct"/>
            <w:vAlign w:val="center"/>
          </w:tcPr>
          <w:p w:rsidR="00702FF3" w:rsidRPr="00D944CF" w:rsidRDefault="00702FF3" w:rsidP="00D944CF">
            <w:pPr>
              <w:autoSpaceDE w:val="0"/>
              <w:autoSpaceDN w:val="0"/>
              <w:adjustRightInd w:val="0"/>
              <w:spacing w:after="0" w:line="240" w:lineRule="auto"/>
              <w:rPr>
                <w:rFonts w:ascii="Times New Roman" w:hAnsi="Times New Roman" w:cs="Times New Roman"/>
                <w:sz w:val="24"/>
                <w:szCs w:val="24"/>
              </w:rPr>
            </w:pPr>
            <w:r w:rsidRPr="00D944CF">
              <w:rPr>
                <w:rFonts w:ascii="Times New Roman" w:hAnsi="Times New Roman" w:cs="Times New Roman"/>
                <w:sz w:val="24"/>
                <w:szCs w:val="24"/>
              </w:rPr>
              <w:t>Всего по подпрограмме:</w:t>
            </w:r>
          </w:p>
        </w:tc>
        <w:tc>
          <w:tcPr>
            <w:tcW w:w="486"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42 552,0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5 530,2</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5 530,2</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5 530,2</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5 530,2</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6 810,4</w:t>
            </w: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6 810,4</w:t>
            </w:r>
          </w:p>
        </w:tc>
        <w:tc>
          <w:tcPr>
            <w:tcW w:w="388"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6 810,4</w:t>
            </w:r>
          </w:p>
        </w:tc>
      </w:tr>
      <w:tr w:rsidR="00702FF3" w:rsidRPr="00D944CF" w:rsidTr="00702FF3">
        <w:trPr>
          <w:trHeight w:val="248"/>
          <w:tblCellSpacing w:w="5" w:type="nil"/>
        </w:trPr>
        <w:tc>
          <w:tcPr>
            <w:tcW w:w="1505" w:type="pct"/>
            <w:vAlign w:val="center"/>
          </w:tcPr>
          <w:p w:rsidR="00702FF3" w:rsidRPr="00D944CF" w:rsidRDefault="00702FF3" w:rsidP="00D944CF">
            <w:pPr>
              <w:autoSpaceDE w:val="0"/>
              <w:autoSpaceDN w:val="0"/>
              <w:adjustRightInd w:val="0"/>
              <w:spacing w:after="0" w:line="240" w:lineRule="auto"/>
              <w:rPr>
                <w:rFonts w:ascii="Times New Roman" w:hAnsi="Times New Roman" w:cs="Times New Roman"/>
                <w:sz w:val="24"/>
                <w:szCs w:val="24"/>
              </w:rPr>
            </w:pPr>
            <w:r w:rsidRPr="00D944CF">
              <w:rPr>
                <w:rFonts w:ascii="Times New Roman" w:hAnsi="Times New Roman" w:cs="Times New Roman"/>
                <w:sz w:val="24"/>
                <w:szCs w:val="24"/>
              </w:rPr>
              <w:t>в том числе за счет:</w:t>
            </w:r>
          </w:p>
        </w:tc>
        <w:tc>
          <w:tcPr>
            <w:tcW w:w="486"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p>
        </w:tc>
        <w:tc>
          <w:tcPr>
            <w:tcW w:w="388"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p>
        </w:tc>
      </w:tr>
      <w:tr w:rsidR="00702FF3" w:rsidRPr="00D944CF" w:rsidTr="00702FF3">
        <w:trPr>
          <w:trHeight w:val="248"/>
          <w:tblCellSpacing w:w="5" w:type="nil"/>
        </w:trPr>
        <w:tc>
          <w:tcPr>
            <w:tcW w:w="1505" w:type="pct"/>
            <w:vAlign w:val="center"/>
          </w:tcPr>
          <w:p w:rsidR="00702FF3" w:rsidRPr="00D944CF" w:rsidRDefault="00702FF3" w:rsidP="00D944CF">
            <w:pPr>
              <w:autoSpaceDE w:val="0"/>
              <w:autoSpaceDN w:val="0"/>
              <w:adjustRightInd w:val="0"/>
              <w:spacing w:after="0" w:line="240" w:lineRule="auto"/>
              <w:rPr>
                <w:rFonts w:ascii="Times New Roman" w:hAnsi="Times New Roman" w:cs="Times New Roman"/>
                <w:sz w:val="24"/>
                <w:szCs w:val="24"/>
              </w:rPr>
            </w:pPr>
            <w:r w:rsidRPr="00D944CF">
              <w:rPr>
                <w:rFonts w:ascii="Times New Roman" w:hAnsi="Times New Roman" w:cs="Times New Roman"/>
                <w:sz w:val="24"/>
                <w:szCs w:val="24"/>
              </w:rPr>
              <w:t>средств бюджета муниципального образования город Мурманск</w:t>
            </w:r>
          </w:p>
        </w:tc>
        <w:tc>
          <w:tcPr>
            <w:tcW w:w="486"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88"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48"/>
          <w:tblCellSpacing w:w="5" w:type="nil"/>
        </w:trPr>
        <w:tc>
          <w:tcPr>
            <w:tcW w:w="1505" w:type="pct"/>
            <w:vAlign w:val="center"/>
          </w:tcPr>
          <w:p w:rsidR="00702FF3" w:rsidRPr="00D944CF" w:rsidRDefault="00702FF3" w:rsidP="00D944CF">
            <w:pPr>
              <w:autoSpaceDE w:val="0"/>
              <w:autoSpaceDN w:val="0"/>
              <w:adjustRightInd w:val="0"/>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средств областного бюджета </w:t>
            </w:r>
          </w:p>
        </w:tc>
        <w:tc>
          <w:tcPr>
            <w:tcW w:w="486"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42 552,0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5 530,2</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5 530,2</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5 530,2</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5 530,2</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6 810,4</w:t>
            </w: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6 810,4</w:t>
            </w:r>
          </w:p>
        </w:tc>
        <w:tc>
          <w:tcPr>
            <w:tcW w:w="388"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6 810,4</w:t>
            </w:r>
          </w:p>
        </w:tc>
      </w:tr>
      <w:tr w:rsidR="00702FF3" w:rsidRPr="00D944CF" w:rsidTr="00702FF3">
        <w:trPr>
          <w:trHeight w:val="248"/>
          <w:tblCellSpacing w:w="5" w:type="nil"/>
        </w:trPr>
        <w:tc>
          <w:tcPr>
            <w:tcW w:w="1505" w:type="pct"/>
            <w:vAlign w:val="center"/>
          </w:tcPr>
          <w:p w:rsidR="00702FF3" w:rsidRPr="00D944CF" w:rsidRDefault="00702FF3" w:rsidP="00D944CF">
            <w:pPr>
              <w:autoSpaceDE w:val="0"/>
              <w:autoSpaceDN w:val="0"/>
              <w:adjustRightInd w:val="0"/>
              <w:spacing w:after="0" w:line="240" w:lineRule="auto"/>
              <w:rPr>
                <w:rFonts w:ascii="Times New Roman" w:hAnsi="Times New Roman" w:cs="Times New Roman"/>
                <w:sz w:val="24"/>
                <w:szCs w:val="24"/>
              </w:rPr>
            </w:pPr>
            <w:r w:rsidRPr="00D944CF">
              <w:rPr>
                <w:rFonts w:ascii="Times New Roman" w:hAnsi="Times New Roman" w:cs="Times New Roman"/>
                <w:sz w:val="24"/>
                <w:szCs w:val="24"/>
              </w:rPr>
              <w:t>средств федерального бюджета</w:t>
            </w:r>
          </w:p>
        </w:tc>
        <w:tc>
          <w:tcPr>
            <w:tcW w:w="486"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88"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48"/>
          <w:tblCellSpacing w:w="5" w:type="nil"/>
        </w:trPr>
        <w:tc>
          <w:tcPr>
            <w:tcW w:w="1505" w:type="pct"/>
            <w:vAlign w:val="center"/>
          </w:tcPr>
          <w:p w:rsidR="00702FF3" w:rsidRPr="00D944CF" w:rsidRDefault="00702FF3" w:rsidP="00D944CF">
            <w:pPr>
              <w:autoSpaceDE w:val="0"/>
              <w:autoSpaceDN w:val="0"/>
              <w:adjustRightInd w:val="0"/>
              <w:spacing w:after="0" w:line="240" w:lineRule="auto"/>
              <w:rPr>
                <w:rFonts w:ascii="Times New Roman" w:hAnsi="Times New Roman" w:cs="Times New Roman"/>
                <w:sz w:val="24"/>
                <w:szCs w:val="24"/>
              </w:rPr>
            </w:pPr>
            <w:r w:rsidRPr="00D944CF">
              <w:rPr>
                <w:rFonts w:ascii="Times New Roman" w:hAnsi="Times New Roman" w:cs="Times New Roman"/>
                <w:sz w:val="24"/>
                <w:szCs w:val="24"/>
              </w:rPr>
              <w:t>внебюджетных средств</w:t>
            </w:r>
          </w:p>
        </w:tc>
        <w:tc>
          <w:tcPr>
            <w:tcW w:w="486"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88"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r w:rsidR="00702FF3" w:rsidRPr="00D944CF" w:rsidTr="00702FF3">
        <w:trPr>
          <w:trHeight w:val="248"/>
          <w:tblCellSpacing w:w="5" w:type="nil"/>
        </w:trPr>
        <w:tc>
          <w:tcPr>
            <w:tcW w:w="1505" w:type="pct"/>
            <w:vAlign w:val="center"/>
          </w:tcPr>
          <w:p w:rsidR="00702FF3" w:rsidRPr="00D944CF" w:rsidRDefault="00702FF3" w:rsidP="00D944CF">
            <w:pPr>
              <w:autoSpaceDE w:val="0"/>
              <w:autoSpaceDN w:val="0"/>
              <w:adjustRightInd w:val="0"/>
              <w:spacing w:after="0" w:line="240" w:lineRule="auto"/>
              <w:rPr>
                <w:rFonts w:ascii="Times New Roman" w:hAnsi="Times New Roman" w:cs="Times New Roman"/>
                <w:sz w:val="24"/>
                <w:szCs w:val="24"/>
              </w:rPr>
            </w:pPr>
            <w:r w:rsidRPr="00D944CF">
              <w:rPr>
                <w:rFonts w:ascii="Times New Roman" w:hAnsi="Times New Roman" w:cs="Times New Roman"/>
                <w:sz w:val="24"/>
                <w:szCs w:val="24"/>
              </w:rPr>
              <w:t xml:space="preserve">в </w:t>
            </w:r>
            <w:proofErr w:type="spellStart"/>
            <w:r w:rsidRPr="00D944CF">
              <w:rPr>
                <w:rFonts w:ascii="Times New Roman" w:hAnsi="Times New Roman" w:cs="Times New Roman"/>
                <w:sz w:val="24"/>
                <w:szCs w:val="24"/>
              </w:rPr>
              <w:t>т.ч</w:t>
            </w:r>
            <w:proofErr w:type="spellEnd"/>
            <w:r w:rsidRPr="00D944CF">
              <w:rPr>
                <w:rFonts w:ascii="Times New Roman" w:hAnsi="Times New Roman" w:cs="Times New Roman"/>
                <w:sz w:val="24"/>
                <w:szCs w:val="24"/>
              </w:rPr>
              <w:t>. инвестиции в основной капитал</w:t>
            </w:r>
          </w:p>
        </w:tc>
        <w:tc>
          <w:tcPr>
            <w:tcW w:w="486"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shd w:val="clear" w:color="auto" w:fill="auto"/>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437"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c>
          <w:tcPr>
            <w:tcW w:w="388" w:type="pct"/>
          </w:tcPr>
          <w:p w:rsidR="00702FF3" w:rsidRPr="00D944CF" w:rsidRDefault="00702FF3" w:rsidP="00D944CF">
            <w:pPr>
              <w:autoSpaceDE w:val="0"/>
              <w:autoSpaceDN w:val="0"/>
              <w:adjustRightInd w:val="0"/>
              <w:spacing w:after="0" w:line="240" w:lineRule="auto"/>
              <w:jc w:val="center"/>
              <w:rPr>
                <w:rFonts w:ascii="Times New Roman" w:hAnsi="Times New Roman" w:cs="Times New Roman"/>
                <w:sz w:val="24"/>
                <w:szCs w:val="24"/>
              </w:rPr>
            </w:pPr>
            <w:r w:rsidRPr="00D944CF">
              <w:rPr>
                <w:rFonts w:ascii="Times New Roman" w:hAnsi="Times New Roman" w:cs="Times New Roman"/>
                <w:sz w:val="24"/>
                <w:szCs w:val="24"/>
              </w:rPr>
              <w:t>0,0</w:t>
            </w:r>
          </w:p>
        </w:tc>
      </w:tr>
    </w:tbl>
    <w:p w:rsidR="00702FF3" w:rsidRPr="00D944CF" w:rsidRDefault="00702FF3" w:rsidP="00D944CF">
      <w:pPr>
        <w:spacing w:after="0" w:line="240" w:lineRule="auto"/>
        <w:jc w:val="center"/>
        <w:rPr>
          <w:rFonts w:ascii="Times New Roman" w:hAnsi="Times New Roman" w:cs="Times New Roman"/>
          <w:sz w:val="24"/>
          <w:szCs w:val="24"/>
        </w:rPr>
      </w:pPr>
    </w:p>
    <w:p w:rsidR="00702FF3" w:rsidRPr="00D944CF" w:rsidRDefault="00702FF3" w:rsidP="00D944CF">
      <w:pPr>
        <w:spacing w:after="0" w:line="240" w:lineRule="auto"/>
        <w:jc w:val="center"/>
        <w:rPr>
          <w:rFonts w:ascii="Times New Roman" w:hAnsi="Times New Roman" w:cs="Times New Roman"/>
          <w:sz w:val="24"/>
          <w:szCs w:val="24"/>
        </w:rPr>
        <w:sectPr w:rsidR="00702FF3" w:rsidRPr="00D944CF" w:rsidSect="00D944CF">
          <w:pgSz w:w="16838" w:h="11906" w:orient="landscape"/>
          <w:pgMar w:top="851" w:right="567" w:bottom="851" w:left="1134" w:header="708" w:footer="708" w:gutter="0"/>
          <w:cols w:space="708"/>
          <w:docGrid w:linePitch="360"/>
        </w:sectPr>
      </w:pPr>
    </w:p>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lastRenderedPageBreak/>
        <w:t>5. Оценка эффективности подпрограммы, рисков ее реализации</w:t>
      </w:r>
    </w:p>
    <w:p w:rsidR="00702FF3" w:rsidRPr="00D944CF" w:rsidRDefault="00702FF3" w:rsidP="00D944CF">
      <w:pPr>
        <w:spacing w:after="0" w:line="240" w:lineRule="auto"/>
        <w:jc w:val="center"/>
        <w:rPr>
          <w:rFonts w:ascii="Times New Roman" w:hAnsi="Times New Roman" w:cs="Times New Roman"/>
          <w:sz w:val="28"/>
          <w:szCs w:val="28"/>
        </w:rPr>
      </w:pP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xml:space="preserve">Подпрограмма разработана с целью повышения эффективности реализации прав на меры социальной поддержки отдельных категорий граждан в связи с упразднением поселка городского типа </w:t>
      </w:r>
      <w:proofErr w:type="spellStart"/>
      <w:r w:rsidRPr="00D944CF">
        <w:rPr>
          <w:rFonts w:ascii="Times New Roman" w:hAnsi="Times New Roman" w:cs="Times New Roman"/>
          <w:sz w:val="28"/>
          <w:szCs w:val="28"/>
        </w:rPr>
        <w:t>Росляково</w:t>
      </w:r>
      <w:proofErr w:type="spellEnd"/>
      <w:r w:rsidRPr="00D944CF">
        <w:rPr>
          <w:rFonts w:ascii="Times New Roman" w:hAnsi="Times New Roman" w:cs="Times New Roman"/>
          <w:sz w:val="28"/>
          <w:szCs w:val="28"/>
        </w:rPr>
        <w:t>.</w:t>
      </w:r>
    </w:p>
    <w:p w:rsidR="00702FF3" w:rsidRPr="00D944CF" w:rsidRDefault="00702FF3" w:rsidP="00D944CF">
      <w:pPr>
        <w:tabs>
          <w:tab w:val="left" w:pos="0"/>
        </w:tabs>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 xml:space="preserve">Меры социальной поддержки в рамках предоставления ежемесячной жилищно-коммунальной выплаты позволят улучшить социальное положение граждан, работающих в муниципальных учреждениях (организациях), расположенных в районе </w:t>
      </w:r>
      <w:proofErr w:type="spellStart"/>
      <w:r w:rsidRPr="00D944CF">
        <w:rPr>
          <w:rFonts w:ascii="Times New Roman" w:hAnsi="Times New Roman" w:cs="Times New Roman"/>
          <w:sz w:val="28"/>
          <w:szCs w:val="28"/>
        </w:rPr>
        <w:t>Росляково</w:t>
      </w:r>
      <w:proofErr w:type="spellEnd"/>
      <w:r w:rsidRPr="00D944CF">
        <w:rPr>
          <w:rFonts w:ascii="Times New Roman" w:hAnsi="Times New Roman" w:cs="Times New Roman"/>
          <w:sz w:val="28"/>
          <w:szCs w:val="28"/>
        </w:rPr>
        <w:t>.</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К рискам реализации подпрограммы, которые могут привести к изменениям значений некоторых показателей и сроков выполнения программных мероприятий, можно отнести следующее:</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1. Финансовый риск, который может возникнуть по причине зависимости успешной реализации подпрограммы от стабильности финансирования.</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Мерами по снижению финансового риска является обеспечение стабильного финансирования мероприятий подпрограммы;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702FF3" w:rsidRPr="00D944CF" w:rsidRDefault="00702FF3" w:rsidP="00D944CF">
      <w:pPr>
        <w:spacing w:after="0" w:line="240" w:lineRule="auto"/>
        <w:ind w:firstLine="567"/>
        <w:jc w:val="both"/>
        <w:rPr>
          <w:rFonts w:ascii="Times New Roman" w:hAnsi="Times New Roman" w:cs="Times New Roman"/>
          <w:bCs/>
          <w:kern w:val="32"/>
          <w:sz w:val="28"/>
          <w:szCs w:val="28"/>
        </w:rPr>
      </w:pPr>
      <w:r w:rsidRPr="00D944CF">
        <w:rPr>
          <w:rFonts w:ascii="Times New Roman" w:hAnsi="Times New Roman" w:cs="Times New Roman"/>
          <w:sz w:val="28"/>
          <w:szCs w:val="28"/>
        </w:rPr>
        <w:t>2. И</w:t>
      </w:r>
      <w:r w:rsidRPr="00D944CF">
        <w:rPr>
          <w:rFonts w:ascii="Times New Roman" w:hAnsi="Times New Roman" w:cs="Times New Roman"/>
          <w:bCs/>
          <w:kern w:val="32"/>
          <w:sz w:val="28"/>
          <w:szCs w:val="28"/>
        </w:rPr>
        <w:t xml:space="preserve">зменение </w:t>
      </w:r>
      <w:r w:rsidRPr="00D944CF">
        <w:rPr>
          <w:rFonts w:ascii="Times New Roman" w:hAnsi="Times New Roman" w:cs="Times New Roman"/>
          <w:sz w:val="28"/>
          <w:szCs w:val="28"/>
        </w:rPr>
        <w:t>регионального законодательства, устанавливающего порядок предоставления ежемесячной денежной выплаты на оплату жилого помещения и (или) коммунальных услуг.</w:t>
      </w:r>
    </w:p>
    <w:p w:rsidR="00702FF3" w:rsidRPr="00D944CF" w:rsidRDefault="00702FF3" w:rsidP="00D944CF">
      <w:pPr>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bCs/>
          <w:kern w:val="32"/>
          <w:sz w:val="28"/>
          <w:szCs w:val="28"/>
        </w:rPr>
        <w:t>Механизмом минимизации риска является м</w:t>
      </w:r>
      <w:r w:rsidRPr="00D944CF">
        <w:rPr>
          <w:rFonts w:ascii="Times New Roman" w:hAnsi="Times New Roman" w:cs="Times New Roman"/>
          <w:sz w:val="28"/>
          <w:szCs w:val="28"/>
        </w:rPr>
        <w:t>ониторинг регионального законодательства,</w:t>
      </w:r>
      <w:r w:rsidRPr="00D944CF">
        <w:rPr>
          <w:rFonts w:ascii="Times New Roman" w:hAnsi="Times New Roman" w:cs="Times New Roman"/>
          <w:bCs/>
          <w:kern w:val="32"/>
          <w:sz w:val="28"/>
          <w:szCs w:val="28"/>
        </w:rPr>
        <w:t xml:space="preserve"> своевременное внесение изменений в нормативные правовые акты города Мурманска с целью приведения их в соответствии с региональным законодательством, своевременное внесение изменений в подпрограмму.</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3. Изменение потребности отдельных категорий граждан в предоставлении дополнительных мер социальной поддержки.</w:t>
      </w:r>
    </w:p>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Мерами по снижению данного риска является регулярный мониторинг текущих значений показателей эффективности выполнения программных мероприятий, своевременное уточнение объемов финансовых средств, предусмотренных на реализацию программных мероприятий, а также корректировка плановых значений целевых индикаторов.</w:t>
      </w:r>
    </w:p>
    <w:p w:rsidR="00702FF3" w:rsidRPr="00D944CF" w:rsidRDefault="00702FF3" w:rsidP="00D944CF">
      <w:pPr>
        <w:spacing w:after="0" w:line="240" w:lineRule="auto"/>
        <w:jc w:val="both"/>
        <w:rPr>
          <w:rFonts w:ascii="Times New Roman" w:hAnsi="Times New Roman" w:cs="Times New Roman"/>
          <w:b/>
          <w:sz w:val="28"/>
          <w:szCs w:val="28"/>
        </w:rPr>
        <w:sectPr w:rsidR="00702FF3" w:rsidRPr="00D944CF" w:rsidSect="00D944CF">
          <w:pgSz w:w="11906" w:h="16838"/>
          <w:pgMar w:top="851" w:right="567" w:bottom="851" w:left="1134" w:header="708" w:footer="708" w:gutter="0"/>
          <w:cols w:space="708"/>
          <w:docGrid w:linePitch="360"/>
        </w:sectPr>
      </w:pPr>
    </w:p>
    <w:p w:rsidR="00702FF3" w:rsidRPr="00D944CF" w:rsidRDefault="00702FF3" w:rsidP="00D944CF">
      <w:pPr>
        <w:pStyle w:val="ConsPlusTitle"/>
        <w:widowControl/>
        <w:jc w:val="center"/>
        <w:rPr>
          <w:b w:val="0"/>
          <w:sz w:val="28"/>
          <w:szCs w:val="28"/>
        </w:rPr>
      </w:pPr>
      <w:bookmarkStart w:id="2" w:name="Par427"/>
      <w:bookmarkStart w:id="3" w:name="Par472"/>
      <w:bookmarkEnd w:id="2"/>
      <w:bookmarkEnd w:id="3"/>
      <w:r w:rsidRPr="00D944CF">
        <w:rPr>
          <w:b w:val="0"/>
          <w:bCs w:val="0"/>
          <w:sz w:val="28"/>
          <w:szCs w:val="28"/>
          <w:lang w:val="en-US"/>
        </w:rPr>
        <w:lastRenderedPageBreak/>
        <w:t>V</w:t>
      </w:r>
      <w:r w:rsidRPr="00D944CF">
        <w:rPr>
          <w:b w:val="0"/>
          <w:bCs w:val="0"/>
          <w:sz w:val="28"/>
          <w:szCs w:val="28"/>
        </w:rPr>
        <w:t>.</w:t>
      </w:r>
      <w:r w:rsidRPr="00D944CF">
        <w:rPr>
          <w:b w:val="0"/>
          <w:sz w:val="28"/>
          <w:szCs w:val="28"/>
        </w:rPr>
        <w:t xml:space="preserve"> Аналитическая ведомственная целевая программа «Обеспечение деятельности </w:t>
      </w:r>
      <w:r w:rsidRPr="00D944CF">
        <w:rPr>
          <w:b w:val="0"/>
          <w:sz w:val="28"/>
          <w:szCs w:val="28"/>
        </w:rPr>
        <w:br/>
        <w:t xml:space="preserve">комитета по социальной поддержке, взаимодействию с общественными организациями </w:t>
      </w:r>
      <w:r w:rsidRPr="00D944CF">
        <w:rPr>
          <w:b w:val="0"/>
          <w:sz w:val="28"/>
          <w:szCs w:val="28"/>
        </w:rPr>
        <w:br/>
        <w:t>и делам молодежи администрации города Мурманска» на 2018 - 2024 годы</w:t>
      </w:r>
    </w:p>
    <w:p w:rsidR="00702FF3" w:rsidRPr="00D944CF" w:rsidRDefault="00702FF3" w:rsidP="00D944CF">
      <w:pPr>
        <w:pStyle w:val="ConsPlusTitle"/>
        <w:widowControl/>
        <w:jc w:val="center"/>
        <w:rPr>
          <w:b w:val="0"/>
          <w:sz w:val="28"/>
          <w:szCs w:val="28"/>
        </w:rPr>
      </w:pPr>
    </w:p>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Паспорт АВЦП</w:t>
      </w:r>
    </w:p>
    <w:p w:rsidR="00702FF3" w:rsidRPr="00D944CF" w:rsidRDefault="00702FF3" w:rsidP="00D944CF">
      <w:pPr>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7"/>
        <w:gridCol w:w="6687"/>
      </w:tblGrid>
      <w:tr w:rsidR="00702FF3" w:rsidRPr="00D944CF" w:rsidTr="00702FF3">
        <w:tc>
          <w:tcPr>
            <w:tcW w:w="1720" w:type="pct"/>
            <w:tcBorders>
              <w:top w:val="single" w:sz="4" w:space="0" w:color="auto"/>
              <w:left w:val="single" w:sz="4" w:space="0" w:color="auto"/>
              <w:bottom w:val="single" w:sz="4" w:space="0" w:color="auto"/>
              <w:right w:val="single" w:sz="4" w:space="0" w:color="auto"/>
            </w:tcBorders>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Наименование муниципальной программы, в которую входит АВЦП</w:t>
            </w:r>
          </w:p>
        </w:tc>
        <w:tc>
          <w:tcPr>
            <w:tcW w:w="3280" w:type="pct"/>
            <w:tcBorders>
              <w:top w:val="single" w:sz="4" w:space="0" w:color="auto"/>
              <w:left w:val="single" w:sz="4" w:space="0" w:color="auto"/>
              <w:bottom w:val="single" w:sz="4" w:space="0" w:color="auto"/>
              <w:right w:val="single" w:sz="4" w:space="0" w:color="auto"/>
            </w:tcBorders>
            <w:hideMark/>
          </w:tcPr>
          <w:p w:rsidR="00702FF3" w:rsidRPr="00D944CF" w:rsidRDefault="00702FF3" w:rsidP="00D944CF">
            <w:pPr>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«Социальная поддержка» на 2018 - 2024 годы</w:t>
            </w:r>
          </w:p>
        </w:tc>
      </w:tr>
      <w:tr w:rsidR="00702FF3" w:rsidRPr="00D944CF" w:rsidTr="00702FF3">
        <w:tc>
          <w:tcPr>
            <w:tcW w:w="1720" w:type="pct"/>
            <w:tcBorders>
              <w:top w:val="single" w:sz="4" w:space="0" w:color="auto"/>
              <w:left w:val="single" w:sz="4" w:space="0" w:color="auto"/>
              <w:bottom w:val="single" w:sz="4" w:space="0" w:color="auto"/>
              <w:right w:val="single" w:sz="4" w:space="0" w:color="auto"/>
            </w:tcBorders>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Цель АВЦП</w:t>
            </w:r>
          </w:p>
        </w:tc>
        <w:tc>
          <w:tcPr>
            <w:tcW w:w="3280" w:type="pct"/>
            <w:tcBorders>
              <w:top w:val="single" w:sz="4" w:space="0" w:color="auto"/>
              <w:left w:val="single" w:sz="4" w:space="0" w:color="auto"/>
              <w:bottom w:val="single" w:sz="4" w:space="0" w:color="auto"/>
              <w:right w:val="single" w:sz="4" w:space="0" w:color="auto"/>
            </w:tcBorders>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 через эффективное выполнение муниципальных функций</w:t>
            </w:r>
          </w:p>
        </w:tc>
      </w:tr>
      <w:tr w:rsidR="00702FF3" w:rsidRPr="00D944CF" w:rsidTr="00702FF3">
        <w:tc>
          <w:tcPr>
            <w:tcW w:w="1720" w:type="pct"/>
            <w:tcBorders>
              <w:top w:val="single" w:sz="4" w:space="0" w:color="auto"/>
              <w:left w:val="single" w:sz="4" w:space="0" w:color="auto"/>
              <w:bottom w:val="single" w:sz="4" w:space="0" w:color="auto"/>
              <w:right w:val="single" w:sz="4" w:space="0" w:color="auto"/>
            </w:tcBorders>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Важнейшие целевые показатели (индикаторы) реализации АВЦП</w:t>
            </w:r>
          </w:p>
        </w:tc>
        <w:tc>
          <w:tcPr>
            <w:tcW w:w="3280" w:type="pct"/>
            <w:tcBorders>
              <w:top w:val="single" w:sz="4" w:space="0" w:color="auto"/>
              <w:left w:val="single" w:sz="4" w:space="0" w:color="auto"/>
              <w:bottom w:val="single" w:sz="4" w:space="0" w:color="auto"/>
              <w:right w:val="single" w:sz="4" w:space="0" w:color="auto"/>
            </w:tcBorders>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bCs/>
                <w:sz w:val="28"/>
                <w:szCs w:val="28"/>
              </w:rPr>
              <w:t xml:space="preserve">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w:t>
            </w:r>
            <w:r w:rsidRPr="00D944CF">
              <w:rPr>
                <w:rFonts w:ascii="Times New Roman" w:hAnsi="Times New Roman" w:cs="Times New Roman"/>
                <w:sz w:val="28"/>
                <w:szCs w:val="28"/>
              </w:rPr>
              <w:t>социально ориентированными некоммерческими организациями</w:t>
            </w:r>
            <w:r w:rsidRPr="00D944CF">
              <w:rPr>
                <w:rFonts w:ascii="Times New Roman" w:hAnsi="Times New Roman" w:cs="Times New Roman"/>
                <w:bCs/>
                <w:sz w:val="28"/>
                <w:szCs w:val="28"/>
              </w:rPr>
              <w:t xml:space="preserve"> и общественными объединениями, в области муниципальной молодежной политики</w:t>
            </w:r>
          </w:p>
        </w:tc>
      </w:tr>
      <w:tr w:rsidR="00702FF3" w:rsidRPr="00D944CF" w:rsidTr="00702FF3">
        <w:tc>
          <w:tcPr>
            <w:tcW w:w="1720" w:type="pct"/>
            <w:tcBorders>
              <w:top w:val="single" w:sz="4" w:space="0" w:color="auto"/>
              <w:left w:val="single" w:sz="4" w:space="0" w:color="auto"/>
              <w:bottom w:val="single" w:sz="4" w:space="0" w:color="auto"/>
              <w:right w:val="single" w:sz="4" w:space="0" w:color="auto"/>
            </w:tcBorders>
            <w:hideMark/>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Заказчик АВЦП</w:t>
            </w:r>
          </w:p>
        </w:tc>
        <w:tc>
          <w:tcPr>
            <w:tcW w:w="3280" w:type="pct"/>
            <w:tcBorders>
              <w:top w:val="single" w:sz="4" w:space="0" w:color="auto"/>
              <w:left w:val="single" w:sz="4" w:space="0" w:color="auto"/>
              <w:bottom w:val="single" w:sz="4" w:space="0" w:color="auto"/>
              <w:right w:val="single" w:sz="4" w:space="0" w:color="auto"/>
            </w:tcBorders>
            <w:hideMark/>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28"/>
                <w:szCs w:val="28"/>
              </w:rPr>
            </w:pPr>
            <w:r w:rsidRPr="00D944CF">
              <w:rPr>
                <w:rFonts w:ascii="Times New Roman" w:hAnsi="Times New Roman" w:cs="Times New Roman"/>
                <w:sz w:val="28"/>
                <w:szCs w:val="28"/>
              </w:rPr>
              <w:t>КСПВООДМ</w:t>
            </w:r>
          </w:p>
        </w:tc>
      </w:tr>
      <w:tr w:rsidR="00702FF3" w:rsidRPr="00D944CF" w:rsidTr="00702FF3">
        <w:tc>
          <w:tcPr>
            <w:tcW w:w="1720" w:type="pct"/>
            <w:tcBorders>
              <w:top w:val="single" w:sz="4" w:space="0" w:color="auto"/>
              <w:left w:val="single" w:sz="4" w:space="0" w:color="auto"/>
              <w:bottom w:val="single" w:sz="4" w:space="0" w:color="auto"/>
              <w:right w:val="single" w:sz="4" w:space="0" w:color="auto"/>
            </w:tcBorders>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Сроки реализации АВЦП</w:t>
            </w:r>
          </w:p>
        </w:tc>
        <w:tc>
          <w:tcPr>
            <w:tcW w:w="3280" w:type="pct"/>
            <w:tcBorders>
              <w:top w:val="single" w:sz="4" w:space="0" w:color="auto"/>
              <w:left w:val="single" w:sz="4" w:space="0" w:color="auto"/>
              <w:bottom w:val="single" w:sz="4" w:space="0" w:color="auto"/>
              <w:right w:val="single" w:sz="4" w:space="0" w:color="auto"/>
            </w:tcBorders>
            <w:hideMark/>
          </w:tcPr>
          <w:p w:rsidR="00702FF3" w:rsidRPr="00D944CF" w:rsidRDefault="00702FF3" w:rsidP="00D944CF">
            <w:pPr>
              <w:autoSpaceDE w:val="0"/>
              <w:autoSpaceDN w:val="0"/>
              <w:adjustRightInd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2018-2024 годы</w:t>
            </w:r>
          </w:p>
        </w:tc>
      </w:tr>
      <w:tr w:rsidR="00702FF3" w:rsidRPr="00D944CF" w:rsidTr="00702FF3">
        <w:tc>
          <w:tcPr>
            <w:tcW w:w="1720" w:type="pct"/>
            <w:tcBorders>
              <w:top w:val="single" w:sz="4" w:space="0" w:color="auto"/>
              <w:left w:val="single" w:sz="4" w:space="0" w:color="auto"/>
              <w:bottom w:val="single" w:sz="4" w:space="0" w:color="auto"/>
              <w:right w:val="single" w:sz="4" w:space="0" w:color="auto"/>
            </w:tcBorders>
            <w:hideMark/>
          </w:tcPr>
          <w:p w:rsidR="00702FF3" w:rsidRPr="00D944CF" w:rsidRDefault="00702FF3" w:rsidP="00D944CF">
            <w:pPr>
              <w:spacing w:after="0" w:line="240" w:lineRule="auto"/>
              <w:rPr>
                <w:rFonts w:ascii="Times New Roman" w:hAnsi="Times New Roman" w:cs="Times New Roman"/>
                <w:sz w:val="28"/>
                <w:szCs w:val="28"/>
              </w:rPr>
            </w:pPr>
            <w:r w:rsidRPr="00D944CF">
              <w:rPr>
                <w:rFonts w:ascii="Times New Roman" w:hAnsi="Times New Roman" w:cs="Times New Roman"/>
                <w:sz w:val="28"/>
                <w:szCs w:val="28"/>
              </w:rPr>
              <w:t>Финансовое обеспечение АВЦП</w:t>
            </w:r>
          </w:p>
        </w:tc>
        <w:tc>
          <w:tcPr>
            <w:tcW w:w="3280" w:type="pct"/>
            <w:tcBorders>
              <w:top w:val="single" w:sz="4" w:space="0" w:color="auto"/>
              <w:left w:val="single" w:sz="4" w:space="0" w:color="auto"/>
              <w:bottom w:val="single" w:sz="4" w:space="0" w:color="auto"/>
              <w:right w:val="single" w:sz="4" w:space="0" w:color="auto"/>
            </w:tcBorders>
            <w:hideMark/>
          </w:tcPr>
          <w:p w:rsidR="00702FF3" w:rsidRPr="00D944CF" w:rsidRDefault="00702FF3" w:rsidP="00D944CF">
            <w:pPr>
              <w:autoSpaceDE w:val="0"/>
              <w:autoSpaceDN w:val="0"/>
              <w:adjustRightInd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 xml:space="preserve">Всего по АВЦП: 189 180,4тыс. руб., в </w:t>
            </w:r>
            <w:proofErr w:type="spellStart"/>
            <w:r w:rsidRPr="00D944CF">
              <w:rPr>
                <w:rFonts w:ascii="Times New Roman" w:hAnsi="Times New Roman" w:cs="Times New Roman"/>
                <w:sz w:val="28"/>
                <w:szCs w:val="28"/>
              </w:rPr>
              <w:t>т.ч</w:t>
            </w:r>
            <w:proofErr w:type="spellEnd"/>
            <w:r w:rsidRPr="00D944CF">
              <w:rPr>
                <w:rFonts w:ascii="Times New Roman" w:hAnsi="Times New Roman" w:cs="Times New Roman"/>
                <w:sz w:val="28"/>
                <w:szCs w:val="28"/>
              </w:rPr>
              <w:t>.:</w:t>
            </w:r>
          </w:p>
          <w:p w:rsidR="00702FF3" w:rsidRPr="00D944CF" w:rsidRDefault="00702FF3" w:rsidP="00D944CF">
            <w:pPr>
              <w:autoSpaceDE w:val="0"/>
              <w:autoSpaceDN w:val="0"/>
              <w:adjustRightInd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МБ: 163 241,6 тыс. руб., из них:</w:t>
            </w:r>
          </w:p>
          <w:p w:rsidR="00702FF3" w:rsidRPr="00D944CF" w:rsidRDefault="00702FF3" w:rsidP="00D944CF">
            <w:pPr>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2018 год – 24 012,9 тыс. руб.,</w:t>
            </w:r>
          </w:p>
          <w:p w:rsidR="00702FF3" w:rsidRPr="00D944CF" w:rsidRDefault="00702FF3" w:rsidP="00D944CF">
            <w:pPr>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2019 год – 23 318,7 тыс. руб.,</w:t>
            </w:r>
          </w:p>
          <w:p w:rsidR="00702FF3" w:rsidRPr="00D944CF" w:rsidRDefault="00702FF3" w:rsidP="00D944CF">
            <w:pPr>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2020 год – 24 129,4 тыс. руб.,</w:t>
            </w:r>
          </w:p>
          <w:p w:rsidR="00702FF3" w:rsidRPr="00D944CF" w:rsidRDefault="00702FF3" w:rsidP="00D944CF">
            <w:pPr>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2021 год – 24 129,4 тыс. руб.,</w:t>
            </w:r>
          </w:p>
          <w:p w:rsidR="00702FF3" w:rsidRPr="00D944CF" w:rsidRDefault="00702FF3" w:rsidP="00D944CF">
            <w:pPr>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2022 год – 22 550,4 тыс. руб.,</w:t>
            </w:r>
          </w:p>
          <w:p w:rsidR="00702FF3" w:rsidRPr="00D944CF" w:rsidRDefault="00702FF3" w:rsidP="00D944CF">
            <w:pPr>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2023 год – 22 550,4 тыс. руб.,</w:t>
            </w:r>
          </w:p>
          <w:p w:rsidR="00702FF3" w:rsidRPr="00D944CF" w:rsidRDefault="00702FF3" w:rsidP="00D944CF">
            <w:pPr>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2024 год – 22 550,4 тыс. руб.</w:t>
            </w:r>
          </w:p>
          <w:p w:rsidR="00702FF3" w:rsidRPr="00D944CF" w:rsidRDefault="00702FF3" w:rsidP="00D944CF">
            <w:pPr>
              <w:autoSpaceDE w:val="0"/>
              <w:autoSpaceDN w:val="0"/>
              <w:adjustRightInd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ОБ: 25 938,8 тыс. руб., из них:</w:t>
            </w:r>
          </w:p>
          <w:p w:rsidR="00702FF3" w:rsidRPr="00D944CF" w:rsidRDefault="00702FF3" w:rsidP="00D944CF">
            <w:pPr>
              <w:autoSpaceDE w:val="0"/>
              <w:autoSpaceDN w:val="0"/>
              <w:adjustRightInd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2018 год – 3 769,2 тыс. руб.,</w:t>
            </w:r>
          </w:p>
          <w:p w:rsidR="00702FF3" w:rsidRPr="00D944CF" w:rsidRDefault="00702FF3" w:rsidP="00D944CF">
            <w:pPr>
              <w:autoSpaceDE w:val="0"/>
              <w:autoSpaceDN w:val="0"/>
              <w:adjustRightInd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2019 год – 3 759,1тыс. руб.,</w:t>
            </w:r>
          </w:p>
          <w:p w:rsidR="00702FF3" w:rsidRPr="00D944CF" w:rsidRDefault="00702FF3" w:rsidP="00D944CF">
            <w:pPr>
              <w:autoSpaceDE w:val="0"/>
              <w:autoSpaceDN w:val="0"/>
              <w:adjustRightInd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2020 год – 3 840,8 тыс. руб.,</w:t>
            </w:r>
          </w:p>
          <w:p w:rsidR="00702FF3" w:rsidRPr="00D944CF" w:rsidRDefault="00702FF3" w:rsidP="00D944CF">
            <w:pPr>
              <w:autoSpaceDE w:val="0"/>
              <w:autoSpaceDN w:val="0"/>
              <w:adjustRightInd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2021 год – 4 004,3 тыс. руб.,</w:t>
            </w:r>
          </w:p>
          <w:p w:rsidR="00702FF3" w:rsidRPr="00D944CF" w:rsidRDefault="00702FF3" w:rsidP="00D944CF">
            <w:pPr>
              <w:autoSpaceDE w:val="0"/>
              <w:autoSpaceDN w:val="0"/>
              <w:adjustRightInd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2022 год – 3 521,8 тыс. руб.,</w:t>
            </w:r>
          </w:p>
          <w:p w:rsidR="00702FF3" w:rsidRPr="00D944CF" w:rsidRDefault="00702FF3" w:rsidP="00D944CF">
            <w:pPr>
              <w:autoSpaceDE w:val="0"/>
              <w:autoSpaceDN w:val="0"/>
              <w:adjustRightInd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t>2023 год – 3 521,8 тыс. руб.,</w:t>
            </w:r>
          </w:p>
          <w:p w:rsidR="00702FF3" w:rsidRPr="00D944CF" w:rsidRDefault="00702FF3" w:rsidP="00D944CF">
            <w:pPr>
              <w:autoSpaceDE w:val="0"/>
              <w:autoSpaceDN w:val="0"/>
              <w:adjustRightInd w:val="0"/>
              <w:spacing w:after="0" w:line="240" w:lineRule="auto"/>
              <w:jc w:val="both"/>
              <w:rPr>
                <w:rFonts w:ascii="Times New Roman" w:hAnsi="Times New Roman" w:cs="Times New Roman"/>
                <w:sz w:val="28"/>
                <w:szCs w:val="28"/>
              </w:rPr>
            </w:pPr>
            <w:r w:rsidRPr="00D944CF">
              <w:rPr>
                <w:rFonts w:ascii="Times New Roman" w:hAnsi="Times New Roman" w:cs="Times New Roman"/>
                <w:sz w:val="28"/>
                <w:szCs w:val="28"/>
              </w:rPr>
              <w:lastRenderedPageBreak/>
              <w:t>2024 год – 3 521,8 тыс. руб.</w:t>
            </w:r>
          </w:p>
        </w:tc>
      </w:tr>
    </w:tbl>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944CF">
        <w:rPr>
          <w:rFonts w:ascii="Times New Roman" w:hAnsi="Times New Roman" w:cs="Times New Roman"/>
          <w:sz w:val="28"/>
          <w:szCs w:val="28"/>
        </w:rPr>
        <w:t>1. Характеристика выполняемых функций заказчика и переданных государственных полномочий</w:t>
      </w:r>
    </w:p>
    <w:p w:rsidR="00702FF3" w:rsidRPr="00D944CF" w:rsidRDefault="00702FF3" w:rsidP="00D944C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АВЦП направлена на создание условий для развития институтов гражданского общества, патриотического воспитания и социального становления личности в городе Мурманске.</w:t>
      </w:r>
    </w:p>
    <w:p w:rsidR="00702FF3" w:rsidRPr="00D944CF" w:rsidRDefault="00702FF3" w:rsidP="00D944CF">
      <w:pPr>
        <w:autoSpaceDE w:val="0"/>
        <w:autoSpaceDN w:val="0"/>
        <w:adjustRightInd w:val="0"/>
        <w:spacing w:after="0" w:line="240" w:lineRule="auto"/>
        <w:ind w:firstLine="567"/>
        <w:jc w:val="both"/>
        <w:rPr>
          <w:rFonts w:ascii="Times New Roman" w:hAnsi="Times New Roman" w:cs="Times New Roman"/>
          <w:sz w:val="28"/>
          <w:szCs w:val="28"/>
        </w:rPr>
      </w:pPr>
      <w:r w:rsidRPr="00D944CF">
        <w:rPr>
          <w:rFonts w:ascii="Times New Roman" w:hAnsi="Times New Roman" w:cs="Times New Roman"/>
          <w:sz w:val="28"/>
          <w:szCs w:val="28"/>
        </w:rPr>
        <w:t>Реализация АВЦП предусмотрена в 2018-2024 годах и должна обеспечить организацию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 через эффективное выполнение муниципальных функций и переданных государственных полномочий.</w:t>
      </w:r>
    </w:p>
    <w:p w:rsidR="00702FF3" w:rsidRPr="00D944CF" w:rsidRDefault="00702FF3" w:rsidP="00D944CF">
      <w:pPr>
        <w:pStyle w:val="13"/>
        <w:ind w:firstLine="567"/>
        <w:rPr>
          <w:b/>
          <w:color w:val="auto"/>
        </w:rPr>
      </w:pPr>
      <w:r w:rsidRPr="00D944CF">
        <w:rPr>
          <w:color w:val="auto"/>
        </w:rPr>
        <w:t>В своей деятельности комитет исполняет следующие функции.</w:t>
      </w:r>
    </w:p>
    <w:p w:rsidR="00702FF3" w:rsidRPr="00D944CF" w:rsidRDefault="00702FF3" w:rsidP="00D944CF">
      <w:pPr>
        <w:pStyle w:val="13"/>
        <w:ind w:firstLine="567"/>
        <w:rPr>
          <w:color w:val="auto"/>
        </w:rPr>
      </w:pPr>
      <w:r w:rsidRPr="00D944CF">
        <w:rPr>
          <w:color w:val="auto"/>
        </w:rPr>
        <w:t>В области предоставления дополнительных мер социальной поддержки и социальной помощи для отдельных категорий граждан осуществляет мероприятия по предоставлению дополнительных мер социальной поддержки и социальной помощи для отдельных категорий граждан в соответствии с нормативными правовыми актами органов местного самоуправления муниципального образования город Мурманск.</w:t>
      </w:r>
    </w:p>
    <w:p w:rsidR="00702FF3" w:rsidRPr="00D944CF" w:rsidRDefault="00702FF3" w:rsidP="00D944CF">
      <w:pPr>
        <w:pStyle w:val="13"/>
        <w:ind w:firstLine="567"/>
        <w:rPr>
          <w:color w:val="auto"/>
          <w:lang w:val="ru-RU"/>
        </w:rPr>
      </w:pPr>
      <w:r w:rsidRPr="00D944CF">
        <w:rPr>
          <w:color w:val="auto"/>
          <w:lang w:val="ru-RU"/>
        </w:rPr>
        <w:t xml:space="preserve">В соответствии с </w:t>
      </w:r>
      <w:r w:rsidRPr="00D944CF">
        <w:rPr>
          <w:color w:val="auto"/>
        </w:rPr>
        <w:t>Закон</w:t>
      </w:r>
      <w:r w:rsidRPr="00D944CF">
        <w:rPr>
          <w:color w:val="auto"/>
          <w:lang w:val="ru-RU"/>
        </w:rPr>
        <w:t>ом</w:t>
      </w:r>
      <w:r w:rsidRPr="00D944CF">
        <w:rPr>
          <w:color w:val="auto"/>
        </w:rPr>
        <w:t xml:space="preserve"> Мурманской области от 17.12.2009 </w:t>
      </w:r>
      <w:r w:rsidRPr="00D944CF">
        <w:rPr>
          <w:color w:val="auto"/>
          <w:lang w:val="ru-RU"/>
        </w:rPr>
        <w:t>№</w:t>
      </w:r>
      <w:r w:rsidRPr="00D944CF">
        <w:rPr>
          <w:color w:val="auto"/>
        </w:rPr>
        <w:t xml:space="preserve"> 1177-01-ЗМО</w:t>
      </w:r>
      <w:r w:rsidRPr="00D944CF">
        <w:rPr>
          <w:color w:val="auto"/>
          <w:lang w:val="ru-RU"/>
        </w:rPr>
        <w:t xml:space="preserve"> «</w:t>
      </w:r>
      <w:r w:rsidRPr="00D944CF">
        <w:rPr>
          <w:color w:val="auto"/>
        </w:rPr>
        <w:t>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w:t>
      </w:r>
      <w:r w:rsidRPr="00D944CF">
        <w:rPr>
          <w:color w:val="auto"/>
          <w:lang w:val="ru-RU"/>
        </w:rPr>
        <w:t>»</w:t>
      </w:r>
      <w:r w:rsidRPr="00D944CF">
        <w:rPr>
          <w:color w:val="auto"/>
        </w:rPr>
        <w:t>,</w:t>
      </w:r>
      <w:r w:rsidRPr="00D944CF">
        <w:rPr>
          <w:color w:val="auto"/>
          <w:lang w:val="ru-RU"/>
        </w:rPr>
        <w:t xml:space="preserve"> а также постановлением администрации города Мурманска от 15.06.2011 № 1013 «О реализации отдельных государственных полномочий по опеке и попечительству и иных полномочий в отношении совершеннолетних недееспособных или ограниченно дееспособных граждан» комитет исполняет функции органа опеки и попечительства в отношении совершеннолетних недееспособных или ограниченно дееспособных граждан, а также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 в соответствии с федеральным законодательством, в части назначения опеки и попечительства в отношении указанных лиц, осуществления контроля за деятельностью опекунов и попечителей, защиты и обеспечения прав опекаемых, установленных действующим законодательством.</w:t>
      </w:r>
    </w:p>
    <w:p w:rsidR="00702FF3" w:rsidRPr="00D944CF" w:rsidRDefault="00702FF3" w:rsidP="00D944CF">
      <w:pPr>
        <w:pStyle w:val="13"/>
        <w:ind w:firstLine="567"/>
        <w:rPr>
          <w:color w:val="auto"/>
        </w:rPr>
      </w:pPr>
      <w:r w:rsidRPr="00D944CF">
        <w:rPr>
          <w:color w:val="auto"/>
        </w:rPr>
        <w:t>В области реализации муниципальной политики по взаимодействию с социально ориентированными некоммерческими организациями и общественными объединениями взаимодействует с общественными и политическими объединениями, организациями с целью установления взаимодействия с органами местного самоуправления.</w:t>
      </w:r>
    </w:p>
    <w:p w:rsidR="00702FF3" w:rsidRPr="00D944CF" w:rsidRDefault="00702FF3" w:rsidP="00D944CF">
      <w:pPr>
        <w:pStyle w:val="13"/>
        <w:ind w:firstLine="567"/>
        <w:rPr>
          <w:color w:val="auto"/>
        </w:rPr>
      </w:pPr>
      <w:r w:rsidRPr="00D944CF">
        <w:rPr>
          <w:color w:val="auto"/>
        </w:rPr>
        <w:t xml:space="preserve">В области реализации муниципальной молодежной политики обеспечивает разработку и реализацию необходимых для осуществления молодежной политики социальных программ и проектов (поддержка и развитие занятости молодежи и </w:t>
      </w:r>
      <w:r w:rsidRPr="00D944CF">
        <w:rPr>
          <w:color w:val="auto"/>
        </w:rPr>
        <w:lastRenderedPageBreak/>
        <w:t>молодежного предпринимательства, содействие молодой семье, профилактика правонарушений среди молодежи, развитие молодежного досуга, создание службы социальной помощи молодежи, формирование временных творческих коллективов, центров, служб, осуществляющих деятельность в сфере молодежной политики).</w:t>
      </w:r>
    </w:p>
    <w:p w:rsidR="00702FF3" w:rsidRPr="00D944CF" w:rsidRDefault="00702FF3" w:rsidP="00D944CF">
      <w:pPr>
        <w:pStyle w:val="13"/>
        <w:ind w:firstLine="567"/>
        <w:rPr>
          <w:color w:val="auto"/>
        </w:rPr>
      </w:pPr>
    </w:p>
    <w:p w:rsidR="00702FF3" w:rsidRPr="00D944CF" w:rsidRDefault="00702FF3" w:rsidP="00D944CF">
      <w:pPr>
        <w:pStyle w:val="13"/>
        <w:ind w:firstLine="567"/>
        <w:rPr>
          <w:color w:val="auto"/>
        </w:rPr>
      </w:pPr>
    </w:p>
    <w:p w:rsidR="00702FF3" w:rsidRPr="00D944CF" w:rsidRDefault="00702FF3" w:rsidP="00D944CF">
      <w:pPr>
        <w:pStyle w:val="13"/>
        <w:ind w:firstLine="567"/>
        <w:rPr>
          <w:color w:val="auto"/>
        </w:rPr>
        <w:sectPr w:rsidR="00702FF3" w:rsidRPr="00D944CF" w:rsidSect="00925173">
          <w:footnotePr>
            <w:pos w:val="beneathText"/>
          </w:footnotePr>
          <w:pgSz w:w="11905" w:h="16837" w:code="9"/>
          <w:pgMar w:top="851" w:right="567" w:bottom="851" w:left="1134" w:header="0" w:footer="0" w:gutter="0"/>
          <w:cols w:space="720"/>
          <w:titlePg/>
          <w:docGrid w:linePitch="381"/>
        </w:sectPr>
      </w:pPr>
    </w:p>
    <w:p w:rsidR="00702FF3" w:rsidRPr="00D944CF" w:rsidRDefault="00702FF3" w:rsidP="00D944CF">
      <w:pPr>
        <w:pStyle w:val="13"/>
        <w:jc w:val="center"/>
        <w:rPr>
          <w:color w:val="auto"/>
        </w:rPr>
      </w:pPr>
      <w:r w:rsidRPr="00D944CF">
        <w:rPr>
          <w:color w:val="auto"/>
        </w:rPr>
        <w:lastRenderedPageBreak/>
        <w:t xml:space="preserve">2. Основные цели и задачи АВЦП, целевые показатели </w:t>
      </w:r>
    </w:p>
    <w:p w:rsidR="00702FF3" w:rsidRPr="00D944CF" w:rsidRDefault="00702FF3" w:rsidP="00D944CF">
      <w:pPr>
        <w:pStyle w:val="13"/>
        <w:jc w:val="center"/>
        <w:rPr>
          <w:color w:val="auto"/>
        </w:rPr>
      </w:pPr>
      <w:r w:rsidRPr="00D944CF">
        <w:rPr>
          <w:color w:val="auto"/>
        </w:rPr>
        <w:t>(индикаторы) реализации АВЦП</w:t>
      </w:r>
    </w:p>
    <w:p w:rsidR="00702FF3" w:rsidRPr="00D944CF" w:rsidRDefault="00702FF3" w:rsidP="00D944CF">
      <w:pPr>
        <w:pStyle w:val="13"/>
        <w:jc w:val="center"/>
        <w:rPr>
          <w:color w:val="auto"/>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0"/>
        <w:gridCol w:w="4966"/>
        <w:gridCol w:w="953"/>
        <w:gridCol w:w="1480"/>
        <w:gridCol w:w="1362"/>
        <w:gridCol w:w="856"/>
        <w:gridCol w:w="817"/>
        <w:gridCol w:w="811"/>
        <w:gridCol w:w="811"/>
        <w:gridCol w:w="817"/>
        <w:gridCol w:w="817"/>
        <w:gridCol w:w="820"/>
      </w:tblGrid>
      <w:tr w:rsidR="00702FF3" w:rsidRPr="00D944CF" w:rsidTr="00702FF3">
        <w:trPr>
          <w:trHeight w:val="420"/>
          <w:jc w:val="center"/>
        </w:trPr>
        <w:tc>
          <w:tcPr>
            <w:tcW w:w="205" w:type="pct"/>
            <w:vMerge w:val="restar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 п/п</w:t>
            </w:r>
          </w:p>
        </w:tc>
        <w:tc>
          <w:tcPr>
            <w:tcW w:w="1641" w:type="pct"/>
            <w:vMerge w:val="restar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Цель, задачи и показатели (индикаторы)</w:t>
            </w:r>
          </w:p>
        </w:tc>
        <w:tc>
          <w:tcPr>
            <w:tcW w:w="315" w:type="pct"/>
            <w:vMerge w:val="restar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Ед. изм.</w:t>
            </w:r>
          </w:p>
        </w:tc>
        <w:tc>
          <w:tcPr>
            <w:tcW w:w="2839" w:type="pct"/>
            <w:gridSpan w:val="9"/>
            <w:tcBorders>
              <w:top w:val="single" w:sz="2" w:space="0" w:color="auto"/>
              <w:left w:val="single" w:sz="2" w:space="0" w:color="auto"/>
              <w:bottom w:val="single" w:sz="2" w:space="0" w:color="auto"/>
              <w:right w:val="single" w:sz="2" w:space="0" w:color="auto"/>
            </w:tcBorders>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Значение показателя (индикатора)</w:t>
            </w:r>
          </w:p>
        </w:tc>
      </w:tr>
      <w:tr w:rsidR="00702FF3" w:rsidRPr="00D944CF" w:rsidTr="00702FF3">
        <w:trPr>
          <w:trHeight w:val="660"/>
          <w:jc w:val="center"/>
        </w:trPr>
        <w:tc>
          <w:tcPr>
            <w:tcW w:w="205" w:type="pct"/>
            <w:vMerge/>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rPr>
                <w:rFonts w:ascii="Times New Roman" w:hAnsi="Times New Roman" w:cs="Times New Roman"/>
                <w:szCs w:val="28"/>
              </w:rPr>
            </w:pPr>
          </w:p>
        </w:tc>
        <w:tc>
          <w:tcPr>
            <w:tcW w:w="1641" w:type="pct"/>
            <w:vMerge/>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rPr>
                <w:rFonts w:ascii="Times New Roman" w:hAnsi="Times New Roman" w:cs="Times New Roman"/>
                <w:szCs w:val="28"/>
              </w:rPr>
            </w:pPr>
          </w:p>
        </w:tc>
        <w:tc>
          <w:tcPr>
            <w:tcW w:w="315" w:type="pct"/>
            <w:vMerge/>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rPr>
                <w:rFonts w:ascii="Times New Roman" w:hAnsi="Times New Roman" w:cs="Times New Roman"/>
                <w:szCs w:val="28"/>
              </w:rPr>
            </w:pPr>
          </w:p>
        </w:tc>
        <w:tc>
          <w:tcPr>
            <w:tcW w:w="489" w:type="pct"/>
            <w:tcBorders>
              <w:top w:val="single" w:sz="2" w:space="0" w:color="auto"/>
              <w:left w:val="single" w:sz="2" w:space="0" w:color="auto"/>
              <w:bottom w:val="single" w:sz="2" w:space="0" w:color="auto"/>
              <w:right w:val="single" w:sz="2" w:space="0" w:color="auto"/>
            </w:tcBorders>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Отчетный год</w:t>
            </w:r>
          </w:p>
        </w:tc>
        <w:tc>
          <w:tcPr>
            <w:tcW w:w="450" w:type="pct"/>
            <w:tcBorders>
              <w:top w:val="single" w:sz="2" w:space="0" w:color="auto"/>
              <w:left w:val="single" w:sz="2" w:space="0" w:color="auto"/>
              <w:bottom w:val="single" w:sz="2" w:space="0" w:color="auto"/>
              <w:right w:val="single" w:sz="2" w:space="0" w:color="auto"/>
            </w:tcBorders>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Текущий год</w:t>
            </w:r>
          </w:p>
        </w:tc>
        <w:tc>
          <w:tcPr>
            <w:tcW w:w="1901" w:type="pct"/>
            <w:gridSpan w:val="7"/>
            <w:tcBorders>
              <w:top w:val="single" w:sz="2" w:space="0" w:color="auto"/>
              <w:left w:val="single" w:sz="2" w:space="0" w:color="auto"/>
              <w:bottom w:val="single" w:sz="2" w:space="0" w:color="auto"/>
              <w:right w:val="single" w:sz="2" w:space="0" w:color="auto"/>
            </w:tcBorders>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Годы реализации АВЦП</w:t>
            </w:r>
          </w:p>
        </w:tc>
      </w:tr>
      <w:tr w:rsidR="00702FF3" w:rsidRPr="00D944CF" w:rsidTr="00702FF3">
        <w:trPr>
          <w:trHeight w:val="315"/>
          <w:jc w:val="center"/>
        </w:trPr>
        <w:tc>
          <w:tcPr>
            <w:tcW w:w="205" w:type="pct"/>
            <w:vMerge/>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rPr>
                <w:rFonts w:ascii="Times New Roman" w:hAnsi="Times New Roman" w:cs="Times New Roman"/>
                <w:szCs w:val="28"/>
              </w:rPr>
            </w:pPr>
          </w:p>
        </w:tc>
        <w:tc>
          <w:tcPr>
            <w:tcW w:w="1641" w:type="pct"/>
            <w:vMerge/>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rPr>
                <w:rFonts w:ascii="Times New Roman" w:hAnsi="Times New Roman" w:cs="Times New Roman"/>
                <w:szCs w:val="28"/>
              </w:rPr>
            </w:pPr>
          </w:p>
        </w:tc>
        <w:tc>
          <w:tcPr>
            <w:tcW w:w="315" w:type="pct"/>
            <w:vMerge/>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rPr>
                <w:rFonts w:ascii="Times New Roman" w:hAnsi="Times New Roman" w:cs="Times New Roman"/>
                <w:szCs w:val="28"/>
              </w:rPr>
            </w:pPr>
          </w:p>
        </w:tc>
        <w:tc>
          <w:tcPr>
            <w:tcW w:w="489" w:type="pct"/>
            <w:tcBorders>
              <w:top w:val="single" w:sz="2" w:space="0" w:color="auto"/>
              <w:left w:val="single" w:sz="2" w:space="0" w:color="auto"/>
              <w:bottom w:val="single" w:sz="2" w:space="0" w:color="auto"/>
              <w:right w:val="single" w:sz="2" w:space="0" w:color="auto"/>
            </w:tcBorders>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2016</w:t>
            </w:r>
          </w:p>
        </w:tc>
        <w:tc>
          <w:tcPr>
            <w:tcW w:w="450" w:type="pct"/>
            <w:tcBorders>
              <w:top w:val="single" w:sz="2" w:space="0" w:color="auto"/>
              <w:left w:val="single" w:sz="2" w:space="0" w:color="auto"/>
              <w:bottom w:val="single" w:sz="2" w:space="0" w:color="auto"/>
              <w:right w:val="single" w:sz="2" w:space="0" w:color="auto"/>
            </w:tcBorders>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2017</w:t>
            </w:r>
          </w:p>
        </w:tc>
        <w:tc>
          <w:tcPr>
            <w:tcW w:w="283" w:type="pct"/>
            <w:tcBorders>
              <w:top w:val="single" w:sz="2" w:space="0" w:color="auto"/>
              <w:left w:val="single" w:sz="2" w:space="0" w:color="auto"/>
              <w:bottom w:val="single" w:sz="2" w:space="0" w:color="auto"/>
              <w:right w:val="single" w:sz="2" w:space="0" w:color="auto"/>
            </w:tcBorders>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2018</w:t>
            </w:r>
          </w:p>
        </w:tc>
        <w:tc>
          <w:tcPr>
            <w:tcW w:w="270" w:type="pct"/>
            <w:tcBorders>
              <w:top w:val="single" w:sz="2" w:space="0" w:color="auto"/>
              <w:left w:val="single" w:sz="2" w:space="0" w:color="auto"/>
              <w:bottom w:val="single" w:sz="2" w:space="0" w:color="auto"/>
              <w:right w:val="single" w:sz="2" w:space="0" w:color="auto"/>
            </w:tcBorders>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2019</w:t>
            </w:r>
          </w:p>
        </w:tc>
        <w:tc>
          <w:tcPr>
            <w:tcW w:w="268" w:type="pct"/>
            <w:tcBorders>
              <w:top w:val="single" w:sz="2" w:space="0" w:color="auto"/>
              <w:left w:val="single" w:sz="2" w:space="0" w:color="auto"/>
              <w:bottom w:val="single" w:sz="2" w:space="0" w:color="auto"/>
              <w:right w:val="single" w:sz="2" w:space="0" w:color="auto"/>
            </w:tcBorders>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2020</w:t>
            </w:r>
          </w:p>
        </w:tc>
        <w:tc>
          <w:tcPr>
            <w:tcW w:w="268" w:type="pct"/>
            <w:tcBorders>
              <w:top w:val="single" w:sz="2" w:space="0" w:color="auto"/>
              <w:left w:val="single" w:sz="2" w:space="0" w:color="auto"/>
              <w:bottom w:val="single" w:sz="2" w:space="0" w:color="auto"/>
              <w:right w:val="single" w:sz="2" w:space="0" w:color="auto"/>
            </w:tcBorders>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2021</w:t>
            </w:r>
          </w:p>
        </w:tc>
        <w:tc>
          <w:tcPr>
            <w:tcW w:w="270" w:type="pct"/>
            <w:tcBorders>
              <w:top w:val="single" w:sz="2" w:space="0" w:color="auto"/>
              <w:left w:val="single" w:sz="2" w:space="0" w:color="auto"/>
              <w:bottom w:val="single" w:sz="2" w:space="0" w:color="auto"/>
              <w:right w:val="single" w:sz="2" w:space="0" w:color="auto"/>
            </w:tcBorders>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2022</w:t>
            </w:r>
          </w:p>
        </w:tc>
        <w:tc>
          <w:tcPr>
            <w:tcW w:w="270" w:type="pct"/>
            <w:tcBorders>
              <w:top w:val="single" w:sz="2" w:space="0" w:color="auto"/>
              <w:left w:val="single" w:sz="2" w:space="0" w:color="auto"/>
              <w:bottom w:val="single" w:sz="2" w:space="0" w:color="auto"/>
              <w:right w:val="single" w:sz="2" w:space="0" w:color="auto"/>
            </w:tcBorders>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2023</w:t>
            </w:r>
          </w:p>
        </w:tc>
        <w:tc>
          <w:tcPr>
            <w:tcW w:w="271" w:type="pct"/>
            <w:tcBorders>
              <w:top w:val="single" w:sz="2" w:space="0" w:color="auto"/>
              <w:left w:val="single" w:sz="2" w:space="0" w:color="auto"/>
              <w:bottom w:val="single" w:sz="2" w:space="0" w:color="auto"/>
              <w:right w:val="single" w:sz="2" w:space="0" w:color="auto"/>
            </w:tcBorders>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2024</w:t>
            </w:r>
          </w:p>
        </w:tc>
      </w:tr>
      <w:tr w:rsidR="00702FF3" w:rsidRPr="00D944CF" w:rsidTr="00702FF3">
        <w:trPr>
          <w:trHeight w:val="299"/>
          <w:jc w:val="center"/>
        </w:trPr>
        <w:tc>
          <w:tcPr>
            <w:tcW w:w="205"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1</w:t>
            </w:r>
          </w:p>
        </w:tc>
        <w:tc>
          <w:tcPr>
            <w:tcW w:w="1641"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2</w:t>
            </w:r>
          </w:p>
        </w:tc>
        <w:tc>
          <w:tcPr>
            <w:tcW w:w="315"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3</w:t>
            </w:r>
          </w:p>
        </w:tc>
        <w:tc>
          <w:tcPr>
            <w:tcW w:w="489"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4</w:t>
            </w:r>
          </w:p>
        </w:tc>
        <w:tc>
          <w:tcPr>
            <w:tcW w:w="450"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5</w:t>
            </w:r>
          </w:p>
        </w:tc>
        <w:tc>
          <w:tcPr>
            <w:tcW w:w="283"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6</w:t>
            </w:r>
          </w:p>
        </w:tc>
        <w:tc>
          <w:tcPr>
            <w:tcW w:w="270"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7</w:t>
            </w:r>
          </w:p>
        </w:tc>
        <w:tc>
          <w:tcPr>
            <w:tcW w:w="268"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8</w:t>
            </w:r>
          </w:p>
        </w:tc>
        <w:tc>
          <w:tcPr>
            <w:tcW w:w="268"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9</w:t>
            </w:r>
          </w:p>
        </w:tc>
        <w:tc>
          <w:tcPr>
            <w:tcW w:w="270"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10</w:t>
            </w:r>
          </w:p>
        </w:tc>
        <w:tc>
          <w:tcPr>
            <w:tcW w:w="270"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11</w:t>
            </w:r>
          </w:p>
        </w:tc>
        <w:tc>
          <w:tcPr>
            <w:tcW w:w="271" w:type="pct"/>
            <w:tcBorders>
              <w:top w:val="single" w:sz="2" w:space="0" w:color="auto"/>
              <w:left w:val="single" w:sz="2" w:space="0" w:color="auto"/>
              <w:bottom w:val="single" w:sz="2" w:space="0" w:color="auto"/>
              <w:right w:val="single" w:sz="2" w:space="0" w:color="auto"/>
            </w:tcBorders>
          </w:tcPr>
          <w:p w:rsidR="00702FF3" w:rsidRPr="00D944CF" w:rsidRDefault="00702FF3" w:rsidP="00D944CF">
            <w:pPr>
              <w:spacing w:after="0" w:line="240" w:lineRule="auto"/>
              <w:jc w:val="center"/>
              <w:rPr>
                <w:rFonts w:ascii="Times New Roman" w:hAnsi="Times New Roman" w:cs="Times New Roman"/>
                <w:szCs w:val="28"/>
              </w:rPr>
            </w:pPr>
            <w:r w:rsidRPr="00D944CF">
              <w:rPr>
                <w:rFonts w:ascii="Times New Roman" w:hAnsi="Times New Roman" w:cs="Times New Roman"/>
                <w:szCs w:val="28"/>
              </w:rPr>
              <w:t>12</w:t>
            </w:r>
          </w:p>
        </w:tc>
      </w:tr>
      <w:tr w:rsidR="00702FF3" w:rsidRPr="00D944CF" w:rsidTr="00702FF3">
        <w:trPr>
          <w:trHeight w:val="422"/>
          <w:jc w:val="center"/>
        </w:trPr>
        <w:tc>
          <w:tcPr>
            <w:tcW w:w="5000" w:type="pct"/>
            <w:gridSpan w:val="12"/>
            <w:tcBorders>
              <w:top w:val="single" w:sz="2" w:space="0" w:color="auto"/>
              <w:left w:val="single" w:sz="2" w:space="0" w:color="auto"/>
              <w:bottom w:val="single" w:sz="2" w:space="0" w:color="auto"/>
              <w:right w:val="single" w:sz="2" w:space="0" w:color="auto"/>
            </w:tcBorders>
            <w:hideMark/>
          </w:tcPr>
          <w:p w:rsidR="00702FF3" w:rsidRPr="00D944CF" w:rsidRDefault="00702FF3" w:rsidP="00D944CF">
            <w:pPr>
              <w:spacing w:after="0" w:line="240" w:lineRule="auto"/>
              <w:rPr>
                <w:rFonts w:ascii="Times New Roman" w:hAnsi="Times New Roman" w:cs="Times New Roman"/>
                <w:bCs/>
                <w:szCs w:val="28"/>
              </w:rPr>
            </w:pPr>
            <w:r w:rsidRPr="00D944CF">
              <w:rPr>
                <w:rFonts w:ascii="Times New Roman" w:hAnsi="Times New Roman" w:cs="Times New Roman"/>
                <w:bCs/>
                <w:szCs w:val="28"/>
              </w:rPr>
              <w:t xml:space="preserve">Цель: </w:t>
            </w:r>
            <w:r w:rsidRPr="00D944CF">
              <w:rPr>
                <w:rFonts w:ascii="Times New Roman" w:hAnsi="Times New Roman" w:cs="Times New Roman"/>
                <w:szCs w:val="28"/>
              </w:rPr>
              <w:t>обеспечение реализации мероприятий в сфере предоставления населению города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 через эффективное выполнение муниципальных функций</w:t>
            </w:r>
          </w:p>
        </w:tc>
      </w:tr>
      <w:tr w:rsidR="00702FF3" w:rsidRPr="00D944CF" w:rsidTr="00702FF3">
        <w:trPr>
          <w:trHeight w:val="1035"/>
          <w:jc w:val="center"/>
        </w:trPr>
        <w:tc>
          <w:tcPr>
            <w:tcW w:w="205"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spacing w:after="0" w:line="240" w:lineRule="auto"/>
              <w:jc w:val="center"/>
              <w:rPr>
                <w:rFonts w:ascii="Times New Roman" w:hAnsi="Times New Roman" w:cs="Times New Roman"/>
                <w:bCs/>
                <w:szCs w:val="28"/>
              </w:rPr>
            </w:pPr>
            <w:r w:rsidRPr="00D944CF">
              <w:rPr>
                <w:rFonts w:ascii="Times New Roman" w:hAnsi="Times New Roman" w:cs="Times New Roman"/>
                <w:bCs/>
                <w:szCs w:val="28"/>
              </w:rPr>
              <w:t>1.</w:t>
            </w:r>
          </w:p>
        </w:tc>
        <w:tc>
          <w:tcPr>
            <w:tcW w:w="1641" w:type="pct"/>
            <w:tcBorders>
              <w:top w:val="single" w:sz="2" w:space="0" w:color="auto"/>
              <w:left w:val="single" w:sz="2" w:space="0" w:color="auto"/>
              <w:bottom w:val="single" w:sz="2" w:space="0" w:color="auto"/>
              <w:right w:val="single" w:sz="2" w:space="0" w:color="auto"/>
            </w:tcBorders>
            <w:hideMark/>
          </w:tcPr>
          <w:p w:rsidR="00702FF3" w:rsidRPr="00D944CF" w:rsidRDefault="00702FF3" w:rsidP="00D944CF">
            <w:pPr>
              <w:widowControl w:val="0"/>
              <w:shd w:val="clear" w:color="auto" w:fill="FFFFFF"/>
              <w:tabs>
                <w:tab w:val="left" w:pos="-137"/>
              </w:tabs>
              <w:autoSpaceDE w:val="0"/>
              <w:autoSpaceDN w:val="0"/>
              <w:adjustRightInd w:val="0"/>
              <w:spacing w:after="0" w:line="240" w:lineRule="auto"/>
              <w:ind w:left="5" w:right="6"/>
              <w:rPr>
                <w:rFonts w:ascii="Times New Roman" w:hAnsi="Times New Roman" w:cs="Times New Roman"/>
                <w:bCs/>
                <w:szCs w:val="28"/>
              </w:rPr>
            </w:pPr>
            <w:r w:rsidRPr="00D944CF">
              <w:rPr>
                <w:rFonts w:ascii="Times New Roman" w:hAnsi="Times New Roman" w:cs="Times New Roman"/>
                <w:bCs/>
                <w:szCs w:val="28"/>
              </w:rPr>
              <w:t>Создание условий для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w:t>
            </w:r>
          </w:p>
        </w:tc>
        <w:tc>
          <w:tcPr>
            <w:tcW w:w="315"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widowControl w:val="0"/>
              <w:shd w:val="clear" w:color="auto" w:fill="FFFFFF"/>
              <w:tabs>
                <w:tab w:val="left" w:pos="0"/>
              </w:tabs>
              <w:autoSpaceDE w:val="0"/>
              <w:autoSpaceDN w:val="0"/>
              <w:adjustRightInd w:val="0"/>
              <w:spacing w:after="0" w:line="240" w:lineRule="auto"/>
              <w:ind w:left="74" w:right="6"/>
              <w:jc w:val="center"/>
              <w:rPr>
                <w:rFonts w:ascii="Times New Roman" w:hAnsi="Times New Roman" w:cs="Times New Roman"/>
                <w:bCs/>
                <w:szCs w:val="28"/>
              </w:rPr>
            </w:pPr>
            <w:r w:rsidRPr="00D944CF">
              <w:rPr>
                <w:rFonts w:ascii="Times New Roman" w:hAnsi="Times New Roman" w:cs="Times New Roman"/>
                <w:szCs w:val="28"/>
              </w:rPr>
              <w:t>да – 1/нет - 0</w:t>
            </w:r>
          </w:p>
        </w:tc>
        <w:tc>
          <w:tcPr>
            <w:tcW w:w="489"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widowControl w:val="0"/>
              <w:shd w:val="clear" w:color="auto" w:fill="FFFFFF"/>
              <w:tabs>
                <w:tab w:val="left" w:pos="0"/>
              </w:tabs>
              <w:autoSpaceDE w:val="0"/>
              <w:autoSpaceDN w:val="0"/>
              <w:adjustRightInd w:val="0"/>
              <w:spacing w:after="0" w:line="240" w:lineRule="auto"/>
              <w:ind w:left="74" w:right="6"/>
              <w:jc w:val="center"/>
              <w:rPr>
                <w:rFonts w:ascii="Times New Roman" w:hAnsi="Times New Roman" w:cs="Times New Roman"/>
                <w:bCs/>
                <w:szCs w:val="28"/>
              </w:rPr>
            </w:pPr>
            <w:r w:rsidRPr="00D944CF">
              <w:rPr>
                <w:rFonts w:ascii="Times New Roman" w:hAnsi="Times New Roman" w:cs="Times New Roman"/>
                <w:bCs/>
                <w:szCs w:val="28"/>
              </w:rPr>
              <w:t>1</w:t>
            </w:r>
          </w:p>
        </w:tc>
        <w:tc>
          <w:tcPr>
            <w:tcW w:w="450"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widowControl w:val="0"/>
              <w:shd w:val="clear" w:color="auto" w:fill="FFFFFF"/>
              <w:tabs>
                <w:tab w:val="left" w:pos="0"/>
              </w:tabs>
              <w:autoSpaceDE w:val="0"/>
              <w:autoSpaceDN w:val="0"/>
              <w:adjustRightInd w:val="0"/>
              <w:spacing w:after="0" w:line="240" w:lineRule="auto"/>
              <w:ind w:left="74" w:right="6"/>
              <w:jc w:val="center"/>
              <w:rPr>
                <w:rFonts w:ascii="Times New Roman" w:hAnsi="Times New Roman" w:cs="Times New Roman"/>
                <w:bCs/>
                <w:szCs w:val="28"/>
              </w:rPr>
            </w:pPr>
            <w:r w:rsidRPr="00D944CF">
              <w:rPr>
                <w:rFonts w:ascii="Times New Roman" w:hAnsi="Times New Roman" w:cs="Times New Roman"/>
                <w:bCs/>
                <w:szCs w:val="28"/>
              </w:rPr>
              <w:t>1</w:t>
            </w:r>
          </w:p>
        </w:tc>
        <w:tc>
          <w:tcPr>
            <w:tcW w:w="283"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widowControl w:val="0"/>
              <w:shd w:val="clear" w:color="auto" w:fill="FFFFFF"/>
              <w:tabs>
                <w:tab w:val="left" w:pos="0"/>
              </w:tabs>
              <w:autoSpaceDE w:val="0"/>
              <w:autoSpaceDN w:val="0"/>
              <w:adjustRightInd w:val="0"/>
              <w:spacing w:after="0" w:line="240" w:lineRule="auto"/>
              <w:ind w:left="74" w:right="6"/>
              <w:jc w:val="center"/>
              <w:rPr>
                <w:rFonts w:ascii="Times New Roman" w:hAnsi="Times New Roman" w:cs="Times New Roman"/>
                <w:bCs/>
                <w:szCs w:val="28"/>
              </w:rPr>
            </w:pPr>
            <w:r w:rsidRPr="00D944CF">
              <w:rPr>
                <w:rFonts w:ascii="Times New Roman" w:hAnsi="Times New Roman" w:cs="Times New Roman"/>
                <w:bCs/>
                <w:szCs w:val="28"/>
              </w:rPr>
              <w:t>1</w:t>
            </w:r>
          </w:p>
        </w:tc>
        <w:tc>
          <w:tcPr>
            <w:tcW w:w="270"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widowControl w:val="0"/>
              <w:shd w:val="clear" w:color="auto" w:fill="FFFFFF"/>
              <w:tabs>
                <w:tab w:val="left" w:pos="0"/>
              </w:tabs>
              <w:autoSpaceDE w:val="0"/>
              <w:autoSpaceDN w:val="0"/>
              <w:adjustRightInd w:val="0"/>
              <w:spacing w:after="0" w:line="240" w:lineRule="auto"/>
              <w:ind w:left="74" w:right="6"/>
              <w:jc w:val="center"/>
              <w:rPr>
                <w:rFonts w:ascii="Times New Roman" w:hAnsi="Times New Roman" w:cs="Times New Roman"/>
                <w:bCs/>
                <w:szCs w:val="28"/>
              </w:rPr>
            </w:pPr>
            <w:r w:rsidRPr="00D944CF">
              <w:rPr>
                <w:rFonts w:ascii="Times New Roman" w:hAnsi="Times New Roman" w:cs="Times New Roman"/>
                <w:bCs/>
                <w:szCs w:val="28"/>
              </w:rPr>
              <w:t>1</w:t>
            </w:r>
          </w:p>
        </w:tc>
        <w:tc>
          <w:tcPr>
            <w:tcW w:w="268"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widowControl w:val="0"/>
              <w:shd w:val="clear" w:color="auto" w:fill="FFFFFF"/>
              <w:tabs>
                <w:tab w:val="left" w:pos="0"/>
              </w:tabs>
              <w:autoSpaceDE w:val="0"/>
              <w:autoSpaceDN w:val="0"/>
              <w:adjustRightInd w:val="0"/>
              <w:spacing w:after="0" w:line="240" w:lineRule="auto"/>
              <w:ind w:left="74" w:right="6"/>
              <w:jc w:val="center"/>
              <w:rPr>
                <w:rFonts w:ascii="Times New Roman" w:hAnsi="Times New Roman" w:cs="Times New Roman"/>
                <w:bCs/>
                <w:szCs w:val="28"/>
              </w:rPr>
            </w:pPr>
            <w:r w:rsidRPr="00D944CF">
              <w:rPr>
                <w:rFonts w:ascii="Times New Roman" w:hAnsi="Times New Roman" w:cs="Times New Roman"/>
                <w:bCs/>
                <w:szCs w:val="28"/>
              </w:rPr>
              <w:t>1</w:t>
            </w:r>
          </w:p>
        </w:tc>
        <w:tc>
          <w:tcPr>
            <w:tcW w:w="268"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widowControl w:val="0"/>
              <w:shd w:val="clear" w:color="auto" w:fill="FFFFFF"/>
              <w:tabs>
                <w:tab w:val="left" w:pos="0"/>
              </w:tabs>
              <w:autoSpaceDE w:val="0"/>
              <w:autoSpaceDN w:val="0"/>
              <w:adjustRightInd w:val="0"/>
              <w:spacing w:after="0" w:line="240" w:lineRule="auto"/>
              <w:ind w:left="74" w:right="6"/>
              <w:jc w:val="center"/>
              <w:rPr>
                <w:rFonts w:ascii="Times New Roman" w:hAnsi="Times New Roman" w:cs="Times New Roman"/>
                <w:bCs/>
                <w:szCs w:val="28"/>
              </w:rPr>
            </w:pPr>
            <w:r w:rsidRPr="00D944CF">
              <w:rPr>
                <w:rFonts w:ascii="Times New Roman" w:hAnsi="Times New Roman" w:cs="Times New Roman"/>
                <w:bCs/>
                <w:szCs w:val="28"/>
              </w:rPr>
              <w:t>1</w:t>
            </w:r>
          </w:p>
        </w:tc>
        <w:tc>
          <w:tcPr>
            <w:tcW w:w="270"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widowControl w:val="0"/>
              <w:shd w:val="clear" w:color="auto" w:fill="FFFFFF"/>
              <w:tabs>
                <w:tab w:val="left" w:pos="0"/>
              </w:tabs>
              <w:autoSpaceDE w:val="0"/>
              <w:autoSpaceDN w:val="0"/>
              <w:adjustRightInd w:val="0"/>
              <w:spacing w:after="0" w:line="240" w:lineRule="auto"/>
              <w:ind w:left="74" w:right="6"/>
              <w:jc w:val="center"/>
              <w:rPr>
                <w:rFonts w:ascii="Times New Roman" w:hAnsi="Times New Roman" w:cs="Times New Roman"/>
                <w:bCs/>
                <w:szCs w:val="28"/>
              </w:rPr>
            </w:pPr>
            <w:r w:rsidRPr="00D944CF">
              <w:rPr>
                <w:rFonts w:ascii="Times New Roman" w:hAnsi="Times New Roman" w:cs="Times New Roman"/>
                <w:bCs/>
                <w:szCs w:val="28"/>
              </w:rPr>
              <w:t>1</w:t>
            </w:r>
          </w:p>
        </w:tc>
        <w:tc>
          <w:tcPr>
            <w:tcW w:w="270" w:type="pct"/>
            <w:tcBorders>
              <w:top w:val="single" w:sz="2" w:space="0" w:color="auto"/>
              <w:left w:val="single" w:sz="2" w:space="0" w:color="auto"/>
              <w:bottom w:val="single" w:sz="2" w:space="0" w:color="auto"/>
              <w:right w:val="single" w:sz="2" w:space="0" w:color="auto"/>
            </w:tcBorders>
            <w:vAlign w:val="center"/>
            <w:hideMark/>
          </w:tcPr>
          <w:p w:rsidR="00702FF3" w:rsidRPr="00D944CF" w:rsidRDefault="00702FF3" w:rsidP="00D944CF">
            <w:pPr>
              <w:widowControl w:val="0"/>
              <w:shd w:val="clear" w:color="auto" w:fill="FFFFFF"/>
              <w:tabs>
                <w:tab w:val="left" w:pos="0"/>
              </w:tabs>
              <w:autoSpaceDE w:val="0"/>
              <w:autoSpaceDN w:val="0"/>
              <w:adjustRightInd w:val="0"/>
              <w:spacing w:after="0" w:line="240" w:lineRule="auto"/>
              <w:ind w:left="74" w:right="6"/>
              <w:jc w:val="center"/>
              <w:rPr>
                <w:rFonts w:ascii="Times New Roman" w:hAnsi="Times New Roman" w:cs="Times New Roman"/>
                <w:bCs/>
                <w:szCs w:val="28"/>
              </w:rPr>
            </w:pPr>
            <w:r w:rsidRPr="00D944CF">
              <w:rPr>
                <w:rFonts w:ascii="Times New Roman" w:hAnsi="Times New Roman" w:cs="Times New Roman"/>
                <w:bCs/>
                <w:szCs w:val="28"/>
              </w:rPr>
              <w:t>1</w:t>
            </w:r>
          </w:p>
        </w:tc>
        <w:tc>
          <w:tcPr>
            <w:tcW w:w="271" w:type="pct"/>
            <w:tcBorders>
              <w:top w:val="single" w:sz="2" w:space="0" w:color="auto"/>
              <w:left w:val="single" w:sz="2" w:space="0" w:color="auto"/>
              <w:bottom w:val="single" w:sz="2" w:space="0" w:color="auto"/>
              <w:right w:val="single" w:sz="2" w:space="0" w:color="auto"/>
            </w:tcBorders>
            <w:vAlign w:val="center"/>
          </w:tcPr>
          <w:p w:rsidR="00702FF3" w:rsidRPr="00D944CF" w:rsidRDefault="00702FF3" w:rsidP="00D944CF">
            <w:pPr>
              <w:widowControl w:val="0"/>
              <w:shd w:val="clear" w:color="auto" w:fill="FFFFFF"/>
              <w:tabs>
                <w:tab w:val="left" w:pos="0"/>
              </w:tabs>
              <w:autoSpaceDE w:val="0"/>
              <w:autoSpaceDN w:val="0"/>
              <w:adjustRightInd w:val="0"/>
              <w:spacing w:after="0" w:line="240" w:lineRule="auto"/>
              <w:ind w:left="74" w:right="6"/>
              <w:jc w:val="center"/>
              <w:rPr>
                <w:rFonts w:ascii="Times New Roman" w:hAnsi="Times New Roman" w:cs="Times New Roman"/>
                <w:bCs/>
                <w:szCs w:val="28"/>
              </w:rPr>
            </w:pPr>
            <w:r w:rsidRPr="00D944CF">
              <w:rPr>
                <w:rFonts w:ascii="Times New Roman" w:hAnsi="Times New Roman" w:cs="Times New Roman"/>
                <w:bCs/>
                <w:szCs w:val="28"/>
              </w:rPr>
              <w:t>1</w:t>
            </w:r>
          </w:p>
        </w:tc>
      </w:tr>
    </w:tbl>
    <w:p w:rsidR="00702FF3" w:rsidRPr="00D944CF" w:rsidRDefault="00702FF3" w:rsidP="00D944CF">
      <w:pPr>
        <w:spacing w:after="0" w:line="240" w:lineRule="auto"/>
        <w:jc w:val="center"/>
        <w:rPr>
          <w:rFonts w:ascii="Times New Roman" w:hAnsi="Times New Roman" w:cs="Times New Roman"/>
          <w:szCs w:val="28"/>
        </w:rPr>
      </w:pPr>
    </w:p>
    <w:p w:rsidR="00702FF3" w:rsidRPr="00D944CF" w:rsidRDefault="00702FF3" w:rsidP="00D944CF">
      <w:pPr>
        <w:spacing w:after="0" w:line="240" w:lineRule="auto"/>
        <w:jc w:val="center"/>
        <w:rPr>
          <w:rFonts w:ascii="Times New Roman" w:hAnsi="Times New Roman" w:cs="Times New Roman"/>
          <w:szCs w:val="28"/>
        </w:rPr>
      </w:pPr>
    </w:p>
    <w:p w:rsidR="00702FF3" w:rsidRPr="00D944CF" w:rsidRDefault="00702FF3" w:rsidP="00D944CF">
      <w:pPr>
        <w:spacing w:after="0" w:line="240" w:lineRule="auto"/>
        <w:jc w:val="center"/>
        <w:rPr>
          <w:rFonts w:ascii="Times New Roman" w:hAnsi="Times New Roman" w:cs="Times New Roman"/>
          <w:sz w:val="28"/>
          <w:szCs w:val="28"/>
        </w:rPr>
      </w:pPr>
      <w:r w:rsidRPr="00D944CF">
        <w:rPr>
          <w:rFonts w:ascii="Times New Roman" w:hAnsi="Times New Roman" w:cs="Times New Roman"/>
          <w:sz w:val="28"/>
          <w:szCs w:val="28"/>
        </w:rPr>
        <w:t>3. Перечень основных мероприятий АВЦП</w:t>
      </w:r>
    </w:p>
    <w:p w:rsidR="00702FF3" w:rsidRPr="00D944CF" w:rsidRDefault="00702FF3" w:rsidP="00D944CF">
      <w:pPr>
        <w:spacing w:after="0" w:line="240" w:lineRule="auto"/>
        <w:jc w:val="center"/>
        <w:rPr>
          <w:rFonts w:ascii="Times New Roman" w:hAnsi="Times New Roman" w:cs="Times New Roman"/>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5"/>
        <w:gridCol w:w="1470"/>
        <w:gridCol w:w="974"/>
        <w:gridCol w:w="693"/>
        <w:gridCol w:w="859"/>
        <w:gridCol w:w="714"/>
        <w:gridCol w:w="714"/>
        <w:gridCol w:w="717"/>
        <w:gridCol w:w="714"/>
        <w:gridCol w:w="714"/>
        <w:gridCol w:w="714"/>
        <w:gridCol w:w="793"/>
        <w:gridCol w:w="1319"/>
        <w:gridCol w:w="469"/>
        <w:gridCol w:w="469"/>
        <w:gridCol w:w="469"/>
        <w:gridCol w:w="469"/>
        <w:gridCol w:w="469"/>
        <w:gridCol w:w="469"/>
        <w:gridCol w:w="469"/>
        <w:gridCol w:w="1083"/>
      </w:tblGrid>
      <w:tr w:rsidR="00702FF3" w:rsidRPr="00D944CF" w:rsidTr="00702FF3">
        <w:trPr>
          <w:trHeight w:val="830"/>
          <w:tblHeader/>
          <w:tblCellSpacing w:w="5" w:type="nil"/>
        </w:trPr>
        <w:tc>
          <w:tcPr>
            <w:tcW w:w="121"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 п/п</w:t>
            </w:r>
          </w:p>
        </w:tc>
        <w:tc>
          <w:tcPr>
            <w:tcW w:w="486"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Цель, задачи, основные мероприятия</w:t>
            </w:r>
          </w:p>
        </w:tc>
        <w:tc>
          <w:tcPr>
            <w:tcW w:w="322"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Срок выполнения (квартал, год)</w:t>
            </w:r>
          </w:p>
        </w:tc>
        <w:tc>
          <w:tcPr>
            <w:tcW w:w="229"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Источники финансирования</w:t>
            </w:r>
          </w:p>
        </w:tc>
        <w:tc>
          <w:tcPr>
            <w:tcW w:w="1963" w:type="pct"/>
            <w:gridSpan w:val="8"/>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Объемы финансирования, тыс. руб.</w:t>
            </w:r>
          </w:p>
        </w:tc>
        <w:tc>
          <w:tcPr>
            <w:tcW w:w="1521" w:type="pct"/>
            <w:gridSpan w:val="8"/>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Показатели (индикаторы) результативности выполнения основных мероприятий</w:t>
            </w:r>
          </w:p>
        </w:tc>
        <w:tc>
          <w:tcPr>
            <w:tcW w:w="358" w:type="pct"/>
            <w:vMerge w:val="restar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Исполнители, перечень организаций, участвующих в реализации основных мероприятий</w:t>
            </w:r>
          </w:p>
        </w:tc>
      </w:tr>
      <w:tr w:rsidR="00702FF3" w:rsidRPr="00D944CF" w:rsidTr="00702FF3">
        <w:trPr>
          <w:trHeight w:val="357"/>
          <w:tblHeader/>
          <w:tblCellSpacing w:w="5" w:type="nil"/>
        </w:trPr>
        <w:tc>
          <w:tcPr>
            <w:tcW w:w="121"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486"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322"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229"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284"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всего</w:t>
            </w:r>
          </w:p>
        </w:tc>
        <w:tc>
          <w:tcPr>
            <w:tcW w:w="236"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2018 год</w:t>
            </w:r>
          </w:p>
        </w:tc>
        <w:tc>
          <w:tcPr>
            <w:tcW w:w="236"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2019 год</w:t>
            </w:r>
          </w:p>
        </w:tc>
        <w:tc>
          <w:tcPr>
            <w:tcW w:w="237"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2020 год</w:t>
            </w:r>
          </w:p>
        </w:tc>
        <w:tc>
          <w:tcPr>
            <w:tcW w:w="236" w:type="pct"/>
            <w:vAlign w:val="center"/>
          </w:tcPr>
          <w:p w:rsidR="00702FF3" w:rsidRPr="00D944CF" w:rsidRDefault="00702FF3" w:rsidP="00D944CF">
            <w:pPr>
              <w:widowControl w:val="0"/>
              <w:autoSpaceDE w:val="0"/>
              <w:autoSpaceDN w:val="0"/>
              <w:adjustRightInd w:val="0"/>
              <w:spacing w:after="0" w:line="240" w:lineRule="auto"/>
              <w:ind w:left="-75"/>
              <w:jc w:val="center"/>
              <w:rPr>
                <w:rFonts w:ascii="Times New Roman" w:hAnsi="Times New Roman" w:cs="Times New Roman"/>
                <w:sz w:val="16"/>
                <w:szCs w:val="16"/>
              </w:rPr>
            </w:pPr>
            <w:r w:rsidRPr="00D944CF">
              <w:rPr>
                <w:rFonts w:ascii="Times New Roman" w:hAnsi="Times New Roman" w:cs="Times New Roman"/>
                <w:sz w:val="16"/>
                <w:szCs w:val="16"/>
              </w:rPr>
              <w:t>2021 год</w:t>
            </w:r>
          </w:p>
        </w:tc>
        <w:tc>
          <w:tcPr>
            <w:tcW w:w="236" w:type="pct"/>
            <w:vAlign w:val="center"/>
          </w:tcPr>
          <w:p w:rsidR="00702FF3" w:rsidRPr="00D944CF" w:rsidRDefault="00702FF3" w:rsidP="00D944CF">
            <w:pPr>
              <w:widowControl w:val="0"/>
              <w:autoSpaceDE w:val="0"/>
              <w:autoSpaceDN w:val="0"/>
              <w:adjustRightInd w:val="0"/>
              <w:spacing w:after="0" w:line="240" w:lineRule="auto"/>
              <w:ind w:left="-75"/>
              <w:jc w:val="center"/>
              <w:rPr>
                <w:rFonts w:ascii="Times New Roman" w:hAnsi="Times New Roman" w:cs="Times New Roman"/>
                <w:sz w:val="16"/>
                <w:szCs w:val="16"/>
              </w:rPr>
            </w:pPr>
            <w:r w:rsidRPr="00D944CF">
              <w:rPr>
                <w:rFonts w:ascii="Times New Roman" w:hAnsi="Times New Roman" w:cs="Times New Roman"/>
                <w:sz w:val="16"/>
                <w:szCs w:val="16"/>
              </w:rPr>
              <w:t>2022 год</w:t>
            </w:r>
          </w:p>
        </w:tc>
        <w:tc>
          <w:tcPr>
            <w:tcW w:w="236" w:type="pct"/>
            <w:vAlign w:val="center"/>
          </w:tcPr>
          <w:p w:rsidR="00702FF3" w:rsidRPr="00D944CF" w:rsidRDefault="00702FF3" w:rsidP="00D944CF">
            <w:pPr>
              <w:widowControl w:val="0"/>
              <w:autoSpaceDE w:val="0"/>
              <w:autoSpaceDN w:val="0"/>
              <w:adjustRightInd w:val="0"/>
              <w:spacing w:after="0" w:line="240" w:lineRule="auto"/>
              <w:ind w:left="-75"/>
              <w:jc w:val="center"/>
              <w:rPr>
                <w:rFonts w:ascii="Times New Roman" w:hAnsi="Times New Roman" w:cs="Times New Roman"/>
                <w:sz w:val="16"/>
                <w:szCs w:val="16"/>
              </w:rPr>
            </w:pPr>
            <w:r w:rsidRPr="00D944CF">
              <w:rPr>
                <w:rFonts w:ascii="Times New Roman" w:hAnsi="Times New Roman" w:cs="Times New Roman"/>
                <w:sz w:val="16"/>
                <w:szCs w:val="16"/>
              </w:rPr>
              <w:t>2023 год</w:t>
            </w:r>
          </w:p>
        </w:tc>
        <w:tc>
          <w:tcPr>
            <w:tcW w:w="262" w:type="pct"/>
            <w:vAlign w:val="center"/>
          </w:tcPr>
          <w:p w:rsidR="00702FF3" w:rsidRPr="00D944CF" w:rsidRDefault="00702FF3" w:rsidP="00D944CF">
            <w:pPr>
              <w:widowControl w:val="0"/>
              <w:autoSpaceDE w:val="0"/>
              <w:autoSpaceDN w:val="0"/>
              <w:adjustRightInd w:val="0"/>
              <w:spacing w:after="0" w:line="240" w:lineRule="auto"/>
              <w:ind w:left="-75"/>
              <w:jc w:val="center"/>
              <w:rPr>
                <w:rFonts w:ascii="Times New Roman" w:hAnsi="Times New Roman" w:cs="Times New Roman"/>
                <w:sz w:val="16"/>
                <w:szCs w:val="16"/>
              </w:rPr>
            </w:pPr>
            <w:r w:rsidRPr="00D944CF">
              <w:rPr>
                <w:rFonts w:ascii="Times New Roman" w:hAnsi="Times New Roman" w:cs="Times New Roman"/>
                <w:sz w:val="16"/>
                <w:szCs w:val="16"/>
              </w:rPr>
              <w:t>2024 год</w:t>
            </w:r>
          </w:p>
        </w:tc>
        <w:tc>
          <w:tcPr>
            <w:tcW w:w="436" w:type="pct"/>
            <w:vAlign w:val="center"/>
          </w:tcPr>
          <w:p w:rsidR="00702FF3" w:rsidRPr="00D944CF" w:rsidRDefault="00702FF3" w:rsidP="00D944CF">
            <w:pPr>
              <w:widowControl w:val="0"/>
              <w:autoSpaceDE w:val="0"/>
              <w:autoSpaceDN w:val="0"/>
              <w:adjustRightInd w:val="0"/>
              <w:spacing w:after="0" w:line="240" w:lineRule="auto"/>
              <w:ind w:left="-75"/>
              <w:jc w:val="center"/>
              <w:rPr>
                <w:rFonts w:ascii="Times New Roman" w:hAnsi="Times New Roman" w:cs="Times New Roman"/>
                <w:sz w:val="16"/>
                <w:szCs w:val="16"/>
              </w:rPr>
            </w:pPr>
            <w:r w:rsidRPr="00D944CF">
              <w:rPr>
                <w:rFonts w:ascii="Times New Roman" w:hAnsi="Times New Roman" w:cs="Times New Roman"/>
                <w:sz w:val="16"/>
                <w:szCs w:val="16"/>
              </w:rPr>
              <w:t>Наименование, ед. измерения</w:t>
            </w:r>
          </w:p>
        </w:tc>
        <w:tc>
          <w:tcPr>
            <w:tcW w:w="155"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2018 год</w:t>
            </w:r>
          </w:p>
        </w:tc>
        <w:tc>
          <w:tcPr>
            <w:tcW w:w="155"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2019 год</w:t>
            </w:r>
          </w:p>
        </w:tc>
        <w:tc>
          <w:tcPr>
            <w:tcW w:w="155"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2020 год</w:t>
            </w:r>
          </w:p>
        </w:tc>
        <w:tc>
          <w:tcPr>
            <w:tcW w:w="155"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2021 год</w:t>
            </w:r>
          </w:p>
        </w:tc>
        <w:tc>
          <w:tcPr>
            <w:tcW w:w="155"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2022 год</w:t>
            </w:r>
          </w:p>
        </w:tc>
        <w:tc>
          <w:tcPr>
            <w:tcW w:w="155"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2023 год</w:t>
            </w:r>
          </w:p>
        </w:tc>
        <w:tc>
          <w:tcPr>
            <w:tcW w:w="155"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2024 год</w:t>
            </w:r>
          </w:p>
        </w:tc>
        <w:tc>
          <w:tcPr>
            <w:tcW w:w="358"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r>
      <w:tr w:rsidR="00702FF3" w:rsidRPr="00D944CF" w:rsidTr="00702FF3">
        <w:trPr>
          <w:tblHeader/>
          <w:tblCellSpacing w:w="5" w:type="nil"/>
        </w:trPr>
        <w:tc>
          <w:tcPr>
            <w:tcW w:w="121"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48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w:t>
            </w:r>
          </w:p>
        </w:tc>
        <w:tc>
          <w:tcPr>
            <w:tcW w:w="322"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3</w:t>
            </w:r>
          </w:p>
        </w:tc>
        <w:tc>
          <w:tcPr>
            <w:tcW w:w="229"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4</w:t>
            </w:r>
          </w:p>
        </w:tc>
        <w:tc>
          <w:tcPr>
            <w:tcW w:w="284"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5</w:t>
            </w:r>
          </w:p>
        </w:tc>
        <w:tc>
          <w:tcPr>
            <w:tcW w:w="2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6</w:t>
            </w:r>
          </w:p>
        </w:tc>
        <w:tc>
          <w:tcPr>
            <w:tcW w:w="2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7</w:t>
            </w:r>
          </w:p>
        </w:tc>
        <w:tc>
          <w:tcPr>
            <w:tcW w:w="237"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8</w:t>
            </w:r>
          </w:p>
        </w:tc>
        <w:tc>
          <w:tcPr>
            <w:tcW w:w="2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9</w:t>
            </w:r>
          </w:p>
        </w:tc>
        <w:tc>
          <w:tcPr>
            <w:tcW w:w="2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10</w:t>
            </w:r>
          </w:p>
        </w:tc>
        <w:tc>
          <w:tcPr>
            <w:tcW w:w="2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11</w:t>
            </w:r>
          </w:p>
        </w:tc>
        <w:tc>
          <w:tcPr>
            <w:tcW w:w="262"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12</w:t>
            </w:r>
          </w:p>
        </w:tc>
        <w:tc>
          <w:tcPr>
            <w:tcW w:w="436"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13</w:t>
            </w:r>
          </w:p>
        </w:tc>
        <w:tc>
          <w:tcPr>
            <w:tcW w:w="155"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14</w:t>
            </w:r>
          </w:p>
        </w:tc>
        <w:tc>
          <w:tcPr>
            <w:tcW w:w="155"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15</w:t>
            </w:r>
          </w:p>
        </w:tc>
        <w:tc>
          <w:tcPr>
            <w:tcW w:w="155"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16</w:t>
            </w:r>
          </w:p>
        </w:tc>
        <w:tc>
          <w:tcPr>
            <w:tcW w:w="155"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17</w:t>
            </w:r>
          </w:p>
        </w:tc>
        <w:tc>
          <w:tcPr>
            <w:tcW w:w="155"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18</w:t>
            </w:r>
          </w:p>
        </w:tc>
        <w:tc>
          <w:tcPr>
            <w:tcW w:w="155"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19</w:t>
            </w:r>
          </w:p>
        </w:tc>
        <w:tc>
          <w:tcPr>
            <w:tcW w:w="155"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w:t>
            </w:r>
          </w:p>
        </w:tc>
        <w:tc>
          <w:tcPr>
            <w:tcW w:w="358" w:type="pc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21</w:t>
            </w:r>
          </w:p>
        </w:tc>
      </w:tr>
      <w:tr w:rsidR="00702FF3" w:rsidRPr="00D944CF" w:rsidTr="00702FF3">
        <w:trPr>
          <w:tblCellSpacing w:w="5" w:type="nil"/>
        </w:trPr>
        <w:tc>
          <w:tcPr>
            <w:tcW w:w="5000" w:type="pct"/>
            <w:gridSpan w:val="21"/>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6"/>
                <w:szCs w:val="16"/>
              </w:rPr>
            </w:pPr>
            <w:r w:rsidRPr="00D944CF">
              <w:rPr>
                <w:rFonts w:ascii="Times New Roman" w:hAnsi="Times New Roman" w:cs="Times New Roman"/>
                <w:sz w:val="16"/>
                <w:szCs w:val="16"/>
              </w:rPr>
              <w:t>Цель: обеспечение реализации мероприятий в сфере предоставления населению города Мурманска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 через эффективное выполнение муниципальных функций</w:t>
            </w:r>
          </w:p>
        </w:tc>
      </w:tr>
      <w:tr w:rsidR="00702FF3" w:rsidRPr="00D944CF" w:rsidTr="00702FF3">
        <w:trPr>
          <w:trHeight w:val="347"/>
          <w:tblCellSpacing w:w="5" w:type="nil"/>
        </w:trPr>
        <w:tc>
          <w:tcPr>
            <w:tcW w:w="121" w:type="pct"/>
            <w:vMerge w:val="restar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486" w:type="pct"/>
            <w:vMerge w:val="restar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6"/>
                <w:szCs w:val="16"/>
              </w:rPr>
            </w:pPr>
            <w:r w:rsidRPr="00D944CF">
              <w:rPr>
                <w:rFonts w:ascii="Times New Roman" w:hAnsi="Times New Roman" w:cs="Times New Roman"/>
                <w:sz w:val="16"/>
                <w:szCs w:val="16"/>
              </w:rPr>
              <w:t xml:space="preserve">Основное мероприятие: эффективное управление в </w:t>
            </w:r>
            <w:r w:rsidRPr="00D944CF">
              <w:rPr>
                <w:rFonts w:ascii="Times New Roman" w:hAnsi="Times New Roman" w:cs="Times New Roman"/>
                <w:sz w:val="16"/>
                <w:szCs w:val="16"/>
              </w:rPr>
              <w:lastRenderedPageBreak/>
              <w:t>сфере предоставления населению города дополнительных мер социальной поддержки и оказания социальной помощи, в области взаимодействия с социально ориентированными некоммерческими организациями и общественными объединениями, в области муниципальной молодежной политики</w:t>
            </w:r>
          </w:p>
        </w:tc>
        <w:tc>
          <w:tcPr>
            <w:tcW w:w="322"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lastRenderedPageBreak/>
              <w:t>2018-2024 годы</w:t>
            </w:r>
          </w:p>
        </w:tc>
        <w:tc>
          <w:tcPr>
            <w:tcW w:w="229"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Всего:</w:t>
            </w:r>
          </w:p>
        </w:tc>
        <w:tc>
          <w:tcPr>
            <w:tcW w:w="284" w:type="pct"/>
            <w:vAlign w:val="center"/>
          </w:tcPr>
          <w:p w:rsidR="00702FF3" w:rsidRPr="00D944CF" w:rsidRDefault="00702FF3" w:rsidP="00D944CF">
            <w:pPr>
              <w:spacing w:after="0" w:line="240" w:lineRule="auto"/>
              <w:jc w:val="center"/>
              <w:rPr>
                <w:rFonts w:ascii="Times New Roman" w:hAnsi="Times New Roman" w:cs="Times New Roman"/>
                <w:sz w:val="16"/>
                <w:szCs w:val="16"/>
                <w:highlight w:val="yellow"/>
              </w:rPr>
            </w:pPr>
            <w:r w:rsidRPr="00D944CF">
              <w:rPr>
                <w:rFonts w:ascii="Times New Roman" w:hAnsi="Times New Roman" w:cs="Times New Roman"/>
                <w:sz w:val="16"/>
                <w:szCs w:val="16"/>
              </w:rPr>
              <w:t>189180,4</w:t>
            </w:r>
          </w:p>
        </w:tc>
        <w:tc>
          <w:tcPr>
            <w:tcW w:w="236" w:type="pct"/>
            <w:vAlign w:val="center"/>
          </w:tcPr>
          <w:p w:rsidR="00702FF3" w:rsidRPr="00D944CF" w:rsidRDefault="00702FF3" w:rsidP="00D944CF">
            <w:pPr>
              <w:spacing w:after="0" w:line="240" w:lineRule="auto"/>
              <w:ind w:left="-76" w:right="-75"/>
              <w:jc w:val="center"/>
              <w:rPr>
                <w:rFonts w:ascii="Times New Roman" w:hAnsi="Times New Roman" w:cs="Times New Roman"/>
                <w:sz w:val="16"/>
                <w:szCs w:val="16"/>
              </w:rPr>
            </w:pPr>
            <w:r w:rsidRPr="00D944CF">
              <w:rPr>
                <w:rFonts w:ascii="Times New Roman" w:hAnsi="Times New Roman" w:cs="Times New Roman"/>
                <w:sz w:val="16"/>
                <w:szCs w:val="16"/>
              </w:rPr>
              <w:t>27782,1</w:t>
            </w:r>
          </w:p>
        </w:tc>
        <w:tc>
          <w:tcPr>
            <w:tcW w:w="236" w:type="pct"/>
            <w:vAlign w:val="center"/>
          </w:tcPr>
          <w:p w:rsidR="00702FF3" w:rsidRPr="00D944CF" w:rsidRDefault="00702FF3" w:rsidP="00D944CF">
            <w:pPr>
              <w:spacing w:after="0" w:line="240" w:lineRule="auto"/>
              <w:ind w:right="-97" w:hanging="75"/>
              <w:jc w:val="center"/>
              <w:rPr>
                <w:rFonts w:ascii="Times New Roman" w:hAnsi="Times New Roman" w:cs="Times New Roman"/>
                <w:sz w:val="16"/>
                <w:szCs w:val="16"/>
              </w:rPr>
            </w:pPr>
            <w:r w:rsidRPr="00D944CF">
              <w:rPr>
                <w:rFonts w:ascii="Times New Roman" w:hAnsi="Times New Roman" w:cs="Times New Roman"/>
                <w:sz w:val="16"/>
                <w:szCs w:val="16"/>
              </w:rPr>
              <w:t>27077,8</w:t>
            </w:r>
          </w:p>
        </w:tc>
        <w:tc>
          <w:tcPr>
            <w:tcW w:w="237" w:type="pct"/>
            <w:vAlign w:val="center"/>
          </w:tcPr>
          <w:p w:rsidR="00702FF3" w:rsidRPr="00D944CF" w:rsidRDefault="00702FF3" w:rsidP="00D944CF">
            <w:pPr>
              <w:spacing w:after="0" w:line="240" w:lineRule="auto"/>
              <w:ind w:right="-104"/>
              <w:jc w:val="center"/>
              <w:rPr>
                <w:rFonts w:ascii="Times New Roman" w:hAnsi="Times New Roman" w:cs="Times New Roman"/>
                <w:sz w:val="16"/>
                <w:szCs w:val="16"/>
              </w:rPr>
            </w:pPr>
            <w:r w:rsidRPr="00D944CF">
              <w:rPr>
                <w:rFonts w:ascii="Times New Roman" w:hAnsi="Times New Roman" w:cs="Times New Roman"/>
                <w:sz w:val="16"/>
                <w:szCs w:val="16"/>
              </w:rPr>
              <w:t>27970,2</w:t>
            </w:r>
          </w:p>
        </w:tc>
        <w:tc>
          <w:tcPr>
            <w:tcW w:w="236" w:type="pct"/>
            <w:vAlign w:val="center"/>
          </w:tcPr>
          <w:p w:rsidR="00702FF3" w:rsidRPr="00D944CF" w:rsidRDefault="00702FF3" w:rsidP="00D944CF">
            <w:pPr>
              <w:spacing w:after="0" w:line="240" w:lineRule="auto"/>
              <w:ind w:right="-92" w:hanging="46"/>
              <w:jc w:val="center"/>
              <w:rPr>
                <w:rFonts w:ascii="Times New Roman" w:hAnsi="Times New Roman" w:cs="Times New Roman"/>
                <w:sz w:val="16"/>
                <w:szCs w:val="16"/>
              </w:rPr>
            </w:pPr>
            <w:r w:rsidRPr="00D944CF">
              <w:rPr>
                <w:rFonts w:ascii="Times New Roman" w:hAnsi="Times New Roman" w:cs="Times New Roman"/>
                <w:sz w:val="16"/>
                <w:szCs w:val="16"/>
              </w:rPr>
              <w:t>28133,7</w:t>
            </w:r>
          </w:p>
        </w:tc>
        <w:tc>
          <w:tcPr>
            <w:tcW w:w="236" w:type="pct"/>
            <w:vAlign w:val="center"/>
          </w:tcPr>
          <w:p w:rsidR="00702FF3" w:rsidRPr="00D944CF" w:rsidRDefault="00702FF3" w:rsidP="00D944CF">
            <w:pPr>
              <w:spacing w:after="0" w:line="240" w:lineRule="auto"/>
              <w:ind w:left="-93" w:right="-64"/>
              <w:jc w:val="center"/>
              <w:rPr>
                <w:rFonts w:ascii="Times New Roman" w:hAnsi="Times New Roman" w:cs="Times New Roman"/>
                <w:sz w:val="16"/>
                <w:szCs w:val="16"/>
              </w:rPr>
            </w:pPr>
            <w:r w:rsidRPr="00D944CF">
              <w:rPr>
                <w:rFonts w:ascii="Times New Roman" w:hAnsi="Times New Roman" w:cs="Times New Roman"/>
                <w:sz w:val="16"/>
                <w:szCs w:val="16"/>
              </w:rPr>
              <w:t>26072,2</w:t>
            </w:r>
          </w:p>
        </w:tc>
        <w:tc>
          <w:tcPr>
            <w:tcW w:w="236" w:type="pct"/>
            <w:vAlign w:val="center"/>
          </w:tcPr>
          <w:p w:rsidR="00702FF3" w:rsidRPr="00D944CF" w:rsidRDefault="00702FF3" w:rsidP="00D944CF">
            <w:pPr>
              <w:spacing w:after="0" w:line="240" w:lineRule="auto"/>
              <w:ind w:left="-86" w:right="-71"/>
              <w:jc w:val="center"/>
              <w:rPr>
                <w:rFonts w:ascii="Times New Roman" w:hAnsi="Times New Roman" w:cs="Times New Roman"/>
                <w:sz w:val="16"/>
                <w:szCs w:val="16"/>
              </w:rPr>
            </w:pPr>
            <w:r w:rsidRPr="00D944CF">
              <w:rPr>
                <w:rFonts w:ascii="Times New Roman" w:hAnsi="Times New Roman" w:cs="Times New Roman"/>
                <w:sz w:val="16"/>
                <w:szCs w:val="16"/>
              </w:rPr>
              <w:t>26072,2</w:t>
            </w:r>
          </w:p>
        </w:tc>
        <w:tc>
          <w:tcPr>
            <w:tcW w:w="262" w:type="pct"/>
            <w:vAlign w:val="center"/>
          </w:tcPr>
          <w:p w:rsidR="00702FF3" w:rsidRPr="00D944CF" w:rsidRDefault="00702FF3" w:rsidP="00D944CF">
            <w:pPr>
              <w:spacing w:after="0" w:line="240" w:lineRule="auto"/>
              <w:ind w:left="-79" w:right="-72"/>
              <w:jc w:val="center"/>
              <w:rPr>
                <w:rFonts w:ascii="Times New Roman" w:hAnsi="Times New Roman" w:cs="Times New Roman"/>
                <w:sz w:val="16"/>
                <w:szCs w:val="16"/>
              </w:rPr>
            </w:pPr>
            <w:r w:rsidRPr="00D944CF">
              <w:rPr>
                <w:rFonts w:ascii="Times New Roman" w:hAnsi="Times New Roman" w:cs="Times New Roman"/>
                <w:sz w:val="16"/>
                <w:szCs w:val="16"/>
              </w:rPr>
              <w:t>26072,2</w:t>
            </w:r>
          </w:p>
        </w:tc>
        <w:tc>
          <w:tcPr>
            <w:tcW w:w="436" w:type="pct"/>
            <w:vMerge w:val="restart"/>
            <w:vAlign w:val="center"/>
          </w:tcPr>
          <w:p w:rsidR="00702FF3" w:rsidRPr="00D944CF" w:rsidRDefault="00702FF3" w:rsidP="00D944CF">
            <w:pPr>
              <w:spacing w:after="0" w:line="240" w:lineRule="auto"/>
              <w:ind w:left="-79"/>
              <w:jc w:val="center"/>
              <w:rPr>
                <w:rFonts w:ascii="Times New Roman" w:hAnsi="Times New Roman" w:cs="Times New Roman"/>
                <w:sz w:val="16"/>
                <w:szCs w:val="16"/>
              </w:rPr>
            </w:pPr>
            <w:r w:rsidRPr="00D944CF">
              <w:rPr>
                <w:rFonts w:ascii="Times New Roman" w:hAnsi="Times New Roman" w:cs="Times New Roman"/>
                <w:sz w:val="16"/>
                <w:szCs w:val="16"/>
              </w:rPr>
              <w:t>Количество выполняемых функций, ед.</w:t>
            </w:r>
          </w:p>
        </w:tc>
        <w:tc>
          <w:tcPr>
            <w:tcW w:w="155" w:type="pct"/>
            <w:vMerge w:val="restar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10</w:t>
            </w:r>
          </w:p>
        </w:tc>
        <w:tc>
          <w:tcPr>
            <w:tcW w:w="155" w:type="pct"/>
            <w:vMerge w:val="restar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10</w:t>
            </w:r>
          </w:p>
        </w:tc>
        <w:tc>
          <w:tcPr>
            <w:tcW w:w="155"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10</w:t>
            </w:r>
          </w:p>
        </w:tc>
        <w:tc>
          <w:tcPr>
            <w:tcW w:w="155"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10</w:t>
            </w:r>
          </w:p>
        </w:tc>
        <w:tc>
          <w:tcPr>
            <w:tcW w:w="155"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10</w:t>
            </w:r>
          </w:p>
        </w:tc>
        <w:tc>
          <w:tcPr>
            <w:tcW w:w="155"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10</w:t>
            </w:r>
          </w:p>
        </w:tc>
        <w:tc>
          <w:tcPr>
            <w:tcW w:w="155"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10</w:t>
            </w:r>
          </w:p>
        </w:tc>
        <w:tc>
          <w:tcPr>
            <w:tcW w:w="358" w:type="pct"/>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КСПВООДМ</w:t>
            </w:r>
          </w:p>
        </w:tc>
      </w:tr>
      <w:tr w:rsidR="00702FF3" w:rsidRPr="00D944CF" w:rsidTr="00702FF3">
        <w:trPr>
          <w:trHeight w:val="277"/>
          <w:tblCellSpacing w:w="5" w:type="nil"/>
        </w:trPr>
        <w:tc>
          <w:tcPr>
            <w:tcW w:w="121"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486" w:type="pct"/>
            <w:vMerge/>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6"/>
                <w:szCs w:val="16"/>
              </w:rPr>
            </w:pPr>
          </w:p>
        </w:tc>
        <w:tc>
          <w:tcPr>
            <w:tcW w:w="322"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229"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 xml:space="preserve">в </w:t>
            </w:r>
            <w:proofErr w:type="spellStart"/>
            <w:r w:rsidRPr="00D944CF">
              <w:rPr>
                <w:rFonts w:ascii="Times New Roman" w:hAnsi="Times New Roman" w:cs="Times New Roman"/>
                <w:sz w:val="16"/>
                <w:szCs w:val="16"/>
              </w:rPr>
              <w:t>т.ч</w:t>
            </w:r>
            <w:proofErr w:type="spellEnd"/>
            <w:r w:rsidRPr="00D944CF">
              <w:rPr>
                <w:rFonts w:ascii="Times New Roman" w:hAnsi="Times New Roman" w:cs="Times New Roman"/>
                <w:sz w:val="16"/>
                <w:szCs w:val="16"/>
              </w:rPr>
              <w:t>.:</w:t>
            </w:r>
          </w:p>
        </w:tc>
        <w:tc>
          <w:tcPr>
            <w:tcW w:w="284"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highlight w:val="yellow"/>
              </w:rPr>
            </w:pPr>
          </w:p>
        </w:tc>
        <w:tc>
          <w:tcPr>
            <w:tcW w:w="236" w:type="pct"/>
            <w:vAlign w:val="center"/>
          </w:tcPr>
          <w:p w:rsidR="00702FF3" w:rsidRPr="00D944CF" w:rsidRDefault="00702FF3" w:rsidP="00D944CF">
            <w:pPr>
              <w:spacing w:after="0" w:line="240" w:lineRule="auto"/>
              <w:ind w:left="-76" w:right="-75"/>
              <w:jc w:val="center"/>
              <w:rPr>
                <w:rFonts w:ascii="Times New Roman" w:hAnsi="Times New Roman" w:cs="Times New Roman"/>
                <w:sz w:val="16"/>
                <w:szCs w:val="16"/>
              </w:rPr>
            </w:pPr>
          </w:p>
        </w:tc>
        <w:tc>
          <w:tcPr>
            <w:tcW w:w="236" w:type="pct"/>
            <w:vAlign w:val="center"/>
          </w:tcPr>
          <w:p w:rsidR="00702FF3" w:rsidRPr="00D944CF" w:rsidRDefault="00702FF3" w:rsidP="00D944CF">
            <w:pPr>
              <w:spacing w:after="0" w:line="240" w:lineRule="auto"/>
              <w:ind w:right="-97" w:hanging="75"/>
              <w:jc w:val="center"/>
              <w:rPr>
                <w:rFonts w:ascii="Times New Roman" w:hAnsi="Times New Roman" w:cs="Times New Roman"/>
                <w:sz w:val="16"/>
                <w:szCs w:val="16"/>
              </w:rPr>
            </w:pPr>
          </w:p>
        </w:tc>
        <w:tc>
          <w:tcPr>
            <w:tcW w:w="237" w:type="pct"/>
            <w:vAlign w:val="center"/>
          </w:tcPr>
          <w:p w:rsidR="00702FF3" w:rsidRPr="00D944CF" w:rsidRDefault="00702FF3" w:rsidP="00D944CF">
            <w:pPr>
              <w:spacing w:after="0" w:line="240" w:lineRule="auto"/>
              <w:ind w:right="-104"/>
              <w:jc w:val="center"/>
              <w:rPr>
                <w:rFonts w:ascii="Times New Roman" w:hAnsi="Times New Roman" w:cs="Times New Roman"/>
                <w:sz w:val="16"/>
                <w:szCs w:val="16"/>
              </w:rPr>
            </w:pPr>
          </w:p>
        </w:tc>
        <w:tc>
          <w:tcPr>
            <w:tcW w:w="236" w:type="pct"/>
            <w:vAlign w:val="center"/>
          </w:tcPr>
          <w:p w:rsidR="00702FF3" w:rsidRPr="00D944CF" w:rsidRDefault="00702FF3" w:rsidP="00D944CF">
            <w:pPr>
              <w:spacing w:after="0" w:line="240" w:lineRule="auto"/>
              <w:ind w:right="-92" w:hanging="46"/>
              <w:jc w:val="center"/>
              <w:rPr>
                <w:rFonts w:ascii="Times New Roman" w:hAnsi="Times New Roman" w:cs="Times New Roman"/>
                <w:sz w:val="16"/>
                <w:szCs w:val="16"/>
              </w:rPr>
            </w:pPr>
          </w:p>
        </w:tc>
        <w:tc>
          <w:tcPr>
            <w:tcW w:w="236" w:type="pct"/>
            <w:vAlign w:val="center"/>
          </w:tcPr>
          <w:p w:rsidR="00702FF3" w:rsidRPr="00D944CF" w:rsidRDefault="00702FF3" w:rsidP="00D944CF">
            <w:pPr>
              <w:spacing w:after="0" w:line="240" w:lineRule="auto"/>
              <w:ind w:left="-93" w:right="-64"/>
              <w:jc w:val="center"/>
              <w:rPr>
                <w:rFonts w:ascii="Times New Roman" w:hAnsi="Times New Roman" w:cs="Times New Roman"/>
                <w:sz w:val="16"/>
                <w:szCs w:val="16"/>
              </w:rPr>
            </w:pPr>
          </w:p>
        </w:tc>
        <w:tc>
          <w:tcPr>
            <w:tcW w:w="236" w:type="pct"/>
            <w:vAlign w:val="center"/>
          </w:tcPr>
          <w:p w:rsidR="00702FF3" w:rsidRPr="00D944CF" w:rsidRDefault="00702FF3" w:rsidP="00D944CF">
            <w:pPr>
              <w:spacing w:after="0" w:line="240" w:lineRule="auto"/>
              <w:ind w:left="-86" w:right="-71"/>
              <w:jc w:val="center"/>
              <w:rPr>
                <w:rFonts w:ascii="Times New Roman" w:hAnsi="Times New Roman" w:cs="Times New Roman"/>
                <w:sz w:val="16"/>
                <w:szCs w:val="16"/>
              </w:rPr>
            </w:pPr>
          </w:p>
        </w:tc>
        <w:tc>
          <w:tcPr>
            <w:tcW w:w="262" w:type="pct"/>
            <w:vAlign w:val="center"/>
          </w:tcPr>
          <w:p w:rsidR="00702FF3" w:rsidRPr="00D944CF" w:rsidRDefault="00702FF3" w:rsidP="00D944CF">
            <w:pPr>
              <w:spacing w:after="0" w:line="240" w:lineRule="auto"/>
              <w:ind w:left="-79" w:right="-72"/>
              <w:jc w:val="center"/>
              <w:rPr>
                <w:rFonts w:ascii="Times New Roman" w:hAnsi="Times New Roman" w:cs="Times New Roman"/>
                <w:sz w:val="16"/>
                <w:szCs w:val="16"/>
              </w:rPr>
            </w:pPr>
          </w:p>
        </w:tc>
        <w:tc>
          <w:tcPr>
            <w:tcW w:w="436" w:type="pct"/>
            <w:vMerge/>
            <w:vAlign w:val="center"/>
          </w:tcPr>
          <w:p w:rsidR="00702FF3" w:rsidRPr="00D944CF" w:rsidRDefault="00702FF3" w:rsidP="00D944CF">
            <w:pPr>
              <w:spacing w:after="0" w:line="240" w:lineRule="auto"/>
              <w:ind w:left="-79"/>
              <w:jc w:val="center"/>
              <w:rPr>
                <w:rFonts w:ascii="Times New Roman" w:hAnsi="Times New Roman" w:cs="Times New Roman"/>
                <w:sz w:val="16"/>
                <w:szCs w:val="16"/>
              </w:rPr>
            </w:pPr>
          </w:p>
        </w:tc>
        <w:tc>
          <w:tcPr>
            <w:tcW w:w="155" w:type="pct"/>
            <w:vMerge/>
            <w:vAlign w:val="center"/>
          </w:tcPr>
          <w:p w:rsidR="00702FF3" w:rsidRPr="00D944CF" w:rsidRDefault="00702FF3" w:rsidP="00D944CF">
            <w:pPr>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358"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r>
      <w:tr w:rsidR="00702FF3" w:rsidRPr="00D944CF" w:rsidTr="00702FF3">
        <w:trPr>
          <w:trHeight w:val="257"/>
          <w:tblCellSpacing w:w="5" w:type="nil"/>
        </w:trPr>
        <w:tc>
          <w:tcPr>
            <w:tcW w:w="121"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486" w:type="pct"/>
            <w:vMerge/>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6"/>
                <w:szCs w:val="16"/>
              </w:rPr>
            </w:pPr>
          </w:p>
        </w:tc>
        <w:tc>
          <w:tcPr>
            <w:tcW w:w="322"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229"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МБ</w:t>
            </w:r>
          </w:p>
        </w:tc>
        <w:tc>
          <w:tcPr>
            <w:tcW w:w="284" w:type="pct"/>
            <w:vAlign w:val="center"/>
          </w:tcPr>
          <w:p w:rsidR="00702FF3" w:rsidRPr="00D944CF" w:rsidRDefault="00702FF3" w:rsidP="00D944CF">
            <w:pPr>
              <w:spacing w:after="0" w:line="240" w:lineRule="auto"/>
              <w:jc w:val="center"/>
              <w:rPr>
                <w:rFonts w:ascii="Times New Roman" w:hAnsi="Times New Roman" w:cs="Times New Roman"/>
                <w:sz w:val="16"/>
                <w:szCs w:val="16"/>
                <w:highlight w:val="yellow"/>
              </w:rPr>
            </w:pPr>
            <w:r w:rsidRPr="00D944CF">
              <w:rPr>
                <w:rFonts w:ascii="Times New Roman" w:hAnsi="Times New Roman" w:cs="Times New Roman"/>
                <w:sz w:val="16"/>
                <w:szCs w:val="16"/>
              </w:rPr>
              <w:t>163241,6</w:t>
            </w:r>
          </w:p>
        </w:tc>
        <w:tc>
          <w:tcPr>
            <w:tcW w:w="236" w:type="pct"/>
            <w:vAlign w:val="center"/>
          </w:tcPr>
          <w:p w:rsidR="00702FF3" w:rsidRPr="00D944CF" w:rsidRDefault="00702FF3" w:rsidP="00D944CF">
            <w:pPr>
              <w:spacing w:after="0" w:line="240" w:lineRule="auto"/>
              <w:ind w:right="-75"/>
              <w:jc w:val="center"/>
              <w:rPr>
                <w:rFonts w:ascii="Times New Roman" w:hAnsi="Times New Roman" w:cs="Times New Roman"/>
                <w:sz w:val="16"/>
                <w:szCs w:val="16"/>
              </w:rPr>
            </w:pPr>
            <w:r w:rsidRPr="00D944CF">
              <w:rPr>
                <w:rFonts w:ascii="Times New Roman" w:hAnsi="Times New Roman" w:cs="Times New Roman"/>
                <w:sz w:val="16"/>
                <w:szCs w:val="16"/>
              </w:rPr>
              <w:t>24012,9</w:t>
            </w:r>
          </w:p>
        </w:tc>
        <w:tc>
          <w:tcPr>
            <w:tcW w:w="236" w:type="pct"/>
            <w:vAlign w:val="center"/>
          </w:tcPr>
          <w:p w:rsidR="00702FF3" w:rsidRPr="00D944CF" w:rsidRDefault="00702FF3" w:rsidP="00D944CF">
            <w:pPr>
              <w:spacing w:after="0" w:line="240" w:lineRule="auto"/>
              <w:jc w:val="center"/>
              <w:rPr>
                <w:rFonts w:ascii="Times New Roman" w:hAnsi="Times New Roman" w:cs="Times New Roman"/>
              </w:rPr>
            </w:pPr>
            <w:r w:rsidRPr="00D944CF">
              <w:rPr>
                <w:rFonts w:ascii="Times New Roman" w:hAnsi="Times New Roman" w:cs="Times New Roman"/>
                <w:sz w:val="16"/>
                <w:szCs w:val="16"/>
              </w:rPr>
              <w:t>23318,7</w:t>
            </w:r>
          </w:p>
        </w:tc>
        <w:tc>
          <w:tcPr>
            <w:tcW w:w="237" w:type="pct"/>
            <w:vAlign w:val="center"/>
          </w:tcPr>
          <w:p w:rsidR="00702FF3" w:rsidRPr="00D944CF" w:rsidRDefault="00702FF3" w:rsidP="00D944CF">
            <w:pPr>
              <w:spacing w:after="0" w:line="240" w:lineRule="auto"/>
              <w:jc w:val="center"/>
              <w:rPr>
                <w:rFonts w:ascii="Times New Roman" w:hAnsi="Times New Roman" w:cs="Times New Roman"/>
              </w:rPr>
            </w:pPr>
            <w:r w:rsidRPr="00D944CF">
              <w:rPr>
                <w:rFonts w:ascii="Times New Roman" w:hAnsi="Times New Roman" w:cs="Times New Roman"/>
                <w:sz w:val="16"/>
                <w:szCs w:val="16"/>
              </w:rPr>
              <w:t>24129,4</w:t>
            </w:r>
          </w:p>
        </w:tc>
        <w:tc>
          <w:tcPr>
            <w:tcW w:w="236" w:type="pct"/>
            <w:vAlign w:val="center"/>
          </w:tcPr>
          <w:p w:rsidR="00702FF3" w:rsidRPr="00D944CF" w:rsidRDefault="00702FF3" w:rsidP="00D944CF">
            <w:pPr>
              <w:spacing w:after="0" w:line="240" w:lineRule="auto"/>
              <w:jc w:val="center"/>
              <w:rPr>
                <w:rFonts w:ascii="Times New Roman" w:hAnsi="Times New Roman" w:cs="Times New Roman"/>
              </w:rPr>
            </w:pPr>
            <w:r w:rsidRPr="00D944CF">
              <w:rPr>
                <w:rFonts w:ascii="Times New Roman" w:hAnsi="Times New Roman" w:cs="Times New Roman"/>
                <w:sz w:val="16"/>
                <w:szCs w:val="16"/>
              </w:rPr>
              <w:t>24129,4</w:t>
            </w:r>
          </w:p>
        </w:tc>
        <w:tc>
          <w:tcPr>
            <w:tcW w:w="236" w:type="pct"/>
            <w:vAlign w:val="center"/>
          </w:tcPr>
          <w:p w:rsidR="00702FF3" w:rsidRPr="00D944CF" w:rsidRDefault="00702FF3" w:rsidP="00D944CF">
            <w:pPr>
              <w:spacing w:after="0" w:line="240" w:lineRule="auto"/>
              <w:jc w:val="center"/>
              <w:rPr>
                <w:rFonts w:ascii="Times New Roman" w:hAnsi="Times New Roman" w:cs="Times New Roman"/>
              </w:rPr>
            </w:pPr>
            <w:r w:rsidRPr="00D944CF">
              <w:rPr>
                <w:rFonts w:ascii="Times New Roman" w:hAnsi="Times New Roman" w:cs="Times New Roman"/>
                <w:sz w:val="16"/>
                <w:szCs w:val="16"/>
              </w:rPr>
              <w:t>22550,4</w:t>
            </w:r>
          </w:p>
        </w:tc>
        <w:tc>
          <w:tcPr>
            <w:tcW w:w="236" w:type="pct"/>
            <w:vAlign w:val="center"/>
          </w:tcPr>
          <w:p w:rsidR="00702FF3" w:rsidRPr="00D944CF" w:rsidRDefault="00702FF3" w:rsidP="00D944CF">
            <w:pPr>
              <w:spacing w:after="0" w:line="240" w:lineRule="auto"/>
              <w:jc w:val="center"/>
              <w:rPr>
                <w:rFonts w:ascii="Times New Roman" w:hAnsi="Times New Roman" w:cs="Times New Roman"/>
              </w:rPr>
            </w:pPr>
            <w:r w:rsidRPr="00D944CF">
              <w:rPr>
                <w:rFonts w:ascii="Times New Roman" w:hAnsi="Times New Roman" w:cs="Times New Roman"/>
                <w:sz w:val="16"/>
                <w:szCs w:val="16"/>
              </w:rPr>
              <w:t>22550,4</w:t>
            </w:r>
          </w:p>
        </w:tc>
        <w:tc>
          <w:tcPr>
            <w:tcW w:w="262" w:type="pct"/>
            <w:vAlign w:val="center"/>
          </w:tcPr>
          <w:p w:rsidR="00702FF3" w:rsidRPr="00D944CF" w:rsidRDefault="00702FF3" w:rsidP="00D944CF">
            <w:pPr>
              <w:spacing w:after="0" w:line="240" w:lineRule="auto"/>
              <w:jc w:val="center"/>
              <w:rPr>
                <w:rFonts w:ascii="Times New Roman" w:hAnsi="Times New Roman" w:cs="Times New Roman"/>
              </w:rPr>
            </w:pPr>
            <w:r w:rsidRPr="00D944CF">
              <w:rPr>
                <w:rFonts w:ascii="Times New Roman" w:hAnsi="Times New Roman" w:cs="Times New Roman"/>
                <w:sz w:val="16"/>
                <w:szCs w:val="16"/>
              </w:rPr>
              <w:t>22550,4</w:t>
            </w:r>
          </w:p>
        </w:tc>
        <w:tc>
          <w:tcPr>
            <w:tcW w:w="436" w:type="pct"/>
            <w:vMerge/>
            <w:vAlign w:val="center"/>
          </w:tcPr>
          <w:p w:rsidR="00702FF3" w:rsidRPr="00D944CF" w:rsidRDefault="00702FF3" w:rsidP="00D944CF">
            <w:pPr>
              <w:spacing w:after="0" w:line="240" w:lineRule="auto"/>
              <w:ind w:left="-79"/>
              <w:jc w:val="center"/>
              <w:rPr>
                <w:rFonts w:ascii="Times New Roman" w:hAnsi="Times New Roman" w:cs="Times New Roman"/>
                <w:sz w:val="16"/>
                <w:szCs w:val="16"/>
              </w:rPr>
            </w:pPr>
          </w:p>
        </w:tc>
        <w:tc>
          <w:tcPr>
            <w:tcW w:w="155" w:type="pct"/>
            <w:vMerge/>
            <w:vAlign w:val="center"/>
          </w:tcPr>
          <w:p w:rsidR="00702FF3" w:rsidRPr="00D944CF" w:rsidRDefault="00702FF3" w:rsidP="00D944CF">
            <w:pPr>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358"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r>
      <w:tr w:rsidR="00702FF3" w:rsidRPr="00D944CF" w:rsidTr="00702FF3">
        <w:trPr>
          <w:trHeight w:val="1034"/>
          <w:tblCellSpacing w:w="5" w:type="nil"/>
        </w:trPr>
        <w:tc>
          <w:tcPr>
            <w:tcW w:w="121" w:type="pct"/>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486" w:type="pct"/>
            <w:vMerge/>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6"/>
                <w:szCs w:val="16"/>
              </w:rPr>
            </w:pPr>
          </w:p>
        </w:tc>
        <w:tc>
          <w:tcPr>
            <w:tcW w:w="322"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229" w:type="pct"/>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ОБ</w:t>
            </w:r>
          </w:p>
        </w:tc>
        <w:tc>
          <w:tcPr>
            <w:tcW w:w="284" w:type="pct"/>
          </w:tcPr>
          <w:p w:rsidR="00702FF3" w:rsidRPr="00D944CF" w:rsidRDefault="00702FF3" w:rsidP="00D944CF">
            <w:pPr>
              <w:spacing w:after="0" w:line="240" w:lineRule="auto"/>
              <w:jc w:val="center"/>
              <w:rPr>
                <w:rFonts w:ascii="Times New Roman" w:hAnsi="Times New Roman" w:cs="Times New Roman"/>
                <w:sz w:val="16"/>
                <w:szCs w:val="16"/>
                <w:highlight w:val="yellow"/>
              </w:rPr>
            </w:pPr>
            <w:r w:rsidRPr="00D944CF">
              <w:rPr>
                <w:rFonts w:ascii="Times New Roman" w:hAnsi="Times New Roman" w:cs="Times New Roman"/>
                <w:sz w:val="16"/>
                <w:szCs w:val="16"/>
              </w:rPr>
              <w:t>25938,8</w:t>
            </w:r>
          </w:p>
        </w:tc>
        <w:tc>
          <w:tcPr>
            <w:tcW w:w="236" w:type="pct"/>
          </w:tcPr>
          <w:p w:rsidR="00702FF3" w:rsidRPr="00D944CF" w:rsidRDefault="00702FF3" w:rsidP="00D944CF">
            <w:pPr>
              <w:spacing w:after="0" w:line="240" w:lineRule="auto"/>
              <w:ind w:right="-75"/>
              <w:jc w:val="center"/>
              <w:rPr>
                <w:rFonts w:ascii="Times New Roman" w:hAnsi="Times New Roman" w:cs="Times New Roman"/>
                <w:sz w:val="16"/>
                <w:szCs w:val="16"/>
              </w:rPr>
            </w:pPr>
            <w:r w:rsidRPr="00D944CF">
              <w:rPr>
                <w:rFonts w:ascii="Times New Roman" w:hAnsi="Times New Roman" w:cs="Times New Roman"/>
                <w:sz w:val="16"/>
                <w:szCs w:val="16"/>
              </w:rPr>
              <w:t>3769,2</w:t>
            </w:r>
          </w:p>
        </w:tc>
        <w:tc>
          <w:tcPr>
            <w:tcW w:w="236" w:type="pct"/>
          </w:tcPr>
          <w:p w:rsidR="00702FF3" w:rsidRPr="00D944CF" w:rsidRDefault="00702FF3" w:rsidP="00D944CF">
            <w:pPr>
              <w:spacing w:after="0" w:line="240" w:lineRule="auto"/>
              <w:ind w:right="-97" w:hanging="75"/>
              <w:jc w:val="center"/>
              <w:rPr>
                <w:rFonts w:ascii="Times New Roman" w:hAnsi="Times New Roman" w:cs="Times New Roman"/>
                <w:sz w:val="16"/>
                <w:szCs w:val="16"/>
              </w:rPr>
            </w:pPr>
            <w:r w:rsidRPr="00D944CF">
              <w:rPr>
                <w:rFonts w:ascii="Times New Roman" w:hAnsi="Times New Roman" w:cs="Times New Roman"/>
                <w:sz w:val="16"/>
                <w:szCs w:val="16"/>
              </w:rPr>
              <w:t>3759,1</w:t>
            </w:r>
          </w:p>
        </w:tc>
        <w:tc>
          <w:tcPr>
            <w:tcW w:w="237" w:type="pct"/>
          </w:tcPr>
          <w:p w:rsidR="00702FF3" w:rsidRPr="00D944CF" w:rsidRDefault="00702FF3" w:rsidP="00D944CF">
            <w:pPr>
              <w:spacing w:after="0" w:line="240" w:lineRule="auto"/>
              <w:ind w:right="-104"/>
              <w:jc w:val="center"/>
              <w:rPr>
                <w:rFonts w:ascii="Times New Roman" w:hAnsi="Times New Roman" w:cs="Times New Roman"/>
                <w:sz w:val="16"/>
                <w:szCs w:val="16"/>
              </w:rPr>
            </w:pPr>
            <w:r w:rsidRPr="00D944CF">
              <w:rPr>
                <w:rFonts w:ascii="Times New Roman" w:hAnsi="Times New Roman" w:cs="Times New Roman"/>
                <w:sz w:val="16"/>
                <w:szCs w:val="18"/>
              </w:rPr>
              <w:t>3840,8</w:t>
            </w:r>
          </w:p>
        </w:tc>
        <w:tc>
          <w:tcPr>
            <w:tcW w:w="236" w:type="pct"/>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8"/>
              </w:rPr>
              <w:t>4004,3</w:t>
            </w:r>
          </w:p>
        </w:tc>
        <w:tc>
          <w:tcPr>
            <w:tcW w:w="236" w:type="pct"/>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3521,8</w:t>
            </w:r>
          </w:p>
        </w:tc>
        <w:tc>
          <w:tcPr>
            <w:tcW w:w="236" w:type="pct"/>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3521,8</w:t>
            </w:r>
          </w:p>
        </w:tc>
        <w:tc>
          <w:tcPr>
            <w:tcW w:w="262" w:type="pct"/>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3521,8</w:t>
            </w:r>
          </w:p>
        </w:tc>
        <w:tc>
          <w:tcPr>
            <w:tcW w:w="436" w:type="pct"/>
            <w:vMerge/>
            <w:vAlign w:val="center"/>
          </w:tcPr>
          <w:p w:rsidR="00702FF3" w:rsidRPr="00D944CF" w:rsidRDefault="00702FF3" w:rsidP="00D944CF">
            <w:pPr>
              <w:spacing w:after="0" w:line="240" w:lineRule="auto"/>
              <w:ind w:left="-79"/>
              <w:jc w:val="center"/>
              <w:rPr>
                <w:rFonts w:ascii="Times New Roman" w:hAnsi="Times New Roman" w:cs="Times New Roman"/>
                <w:sz w:val="16"/>
                <w:szCs w:val="16"/>
              </w:rPr>
            </w:pPr>
          </w:p>
        </w:tc>
        <w:tc>
          <w:tcPr>
            <w:tcW w:w="155" w:type="pct"/>
            <w:vMerge/>
            <w:vAlign w:val="center"/>
          </w:tcPr>
          <w:p w:rsidR="00702FF3" w:rsidRPr="00D944CF" w:rsidRDefault="00702FF3" w:rsidP="00D944CF">
            <w:pPr>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155" w:type="pct"/>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358" w:type="pct"/>
            <w:vMerge/>
            <w:tcBorders>
              <w:bottom w:val="single" w:sz="4" w:space="0" w:color="auto"/>
            </w:tcBorders>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r>
      <w:tr w:rsidR="00702FF3" w:rsidRPr="00D944CF" w:rsidTr="00702FF3">
        <w:trPr>
          <w:tblCellSpacing w:w="5" w:type="nil"/>
        </w:trPr>
        <w:tc>
          <w:tcPr>
            <w:tcW w:w="121" w:type="pct"/>
          </w:tcPr>
          <w:p w:rsidR="00702FF3" w:rsidRPr="00D944CF" w:rsidRDefault="00702FF3" w:rsidP="00D944CF">
            <w:pPr>
              <w:widowControl w:val="0"/>
              <w:autoSpaceDE w:val="0"/>
              <w:autoSpaceDN w:val="0"/>
              <w:adjustRightInd w:val="0"/>
              <w:spacing w:after="0" w:line="240" w:lineRule="auto"/>
              <w:ind w:right="-9" w:hanging="75"/>
              <w:jc w:val="center"/>
              <w:rPr>
                <w:rFonts w:ascii="Times New Roman" w:hAnsi="Times New Roman" w:cs="Times New Roman"/>
                <w:sz w:val="16"/>
                <w:szCs w:val="16"/>
              </w:rPr>
            </w:pPr>
            <w:r w:rsidRPr="00D944CF">
              <w:rPr>
                <w:rFonts w:ascii="Times New Roman" w:hAnsi="Times New Roman" w:cs="Times New Roman"/>
                <w:sz w:val="16"/>
                <w:szCs w:val="16"/>
              </w:rPr>
              <w:t>1.1.</w:t>
            </w:r>
          </w:p>
        </w:tc>
        <w:tc>
          <w:tcPr>
            <w:tcW w:w="486" w:type="pct"/>
          </w:tcPr>
          <w:p w:rsidR="00702FF3" w:rsidRPr="00D944CF" w:rsidRDefault="00702FF3" w:rsidP="00D944CF">
            <w:pPr>
              <w:widowControl w:val="0"/>
              <w:autoSpaceDE w:val="0"/>
              <w:autoSpaceDN w:val="0"/>
              <w:adjustRightInd w:val="0"/>
              <w:spacing w:after="0" w:line="240" w:lineRule="auto"/>
              <w:rPr>
                <w:rFonts w:ascii="Times New Roman" w:hAnsi="Times New Roman" w:cs="Times New Roman"/>
                <w:sz w:val="16"/>
                <w:szCs w:val="16"/>
              </w:rPr>
            </w:pPr>
            <w:r w:rsidRPr="00D944CF">
              <w:rPr>
                <w:rFonts w:ascii="Times New Roman" w:hAnsi="Times New Roman" w:cs="Times New Roman"/>
                <w:sz w:val="16"/>
                <w:szCs w:val="16"/>
              </w:rPr>
              <w:t>Расходы на выплаты по оплате труда работников органов местного самоуправления</w:t>
            </w:r>
          </w:p>
        </w:tc>
        <w:tc>
          <w:tcPr>
            <w:tcW w:w="322"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2018-2024 годы</w:t>
            </w:r>
          </w:p>
        </w:tc>
        <w:tc>
          <w:tcPr>
            <w:tcW w:w="229"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МБ</w:t>
            </w:r>
          </w:p>
        </w:tc>
        <w:tc>
          <w:tcPr>
            <w:tcW w:w="284"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D944CF">
              <w:rPr>
                <w:rFonts w:ascii="Times New Roman" w:hAnsi="Times New Roman" w:cs="Times New Roman"/>
                <w:sz w:val="16"/>
                <w:szCs w:val="16"/>
              </w:rPr>
              <w:t>161043,0</w:t>
            </w:r>
          </w:p>
        </w:tc>
        <w:tc>
          <w:tcPr>
            <w:tcW w:w="236" w:type="pct"/>
            <w:vAlign w:val="center"/>
          </w:tcPr>
          <w:p w:rsidR="00702FF3" w:rsidRPr="00D944CF" w:rsidRDefault="00702FF3" w:rsidP="00D944CF">
            <w:pPr>
              <w:spacing w:after="0" w:line="240" w:lineRule="auto"/>
              <w:ind w:left="-76" w:right="-75"/>
              <w:jc w:val="center"/>
              <w:rPr>
                <w:rFonts w:ascii="Times New Roman" w:hAnsi="Times New Roman" w:cs="Times New Roman"/>
                <w:sz w:val="16"/>
                <w:szCs w:val="16"/>
              </w:rPr>
            </w:pPr>
            <w:r w:rsidRPr="00D944CF">
              <w:rPr>
                <w:rFonts w:ascii="Times New Roman" w:hAnsi="Times New Roman" w:cs="Times New Roman"/>
                <w:sz w:val="16"/>
                <w:szCs w:val="16"/>
              </w:rPr>
              <w:t>23563,7</w:t>
            </w:r>
          </w:p>
        </w:tc>
        <w:tc>
          <w:tcPr>
            <w:tcW w:w="236" w:type="pct"/>
            <w:vAlign w:val="center"/>
          </w:tcPr>
          <w:p w:rsidR="00702FF3" w:rsidRPr="00D944CF" w:rsidRDefault="00702FF3" w:rsidP="00D944CF">
            <w:pPr>
              <w:spacing w:after="0" w:line="240" w:lineRule="auto"/>
              <w:jc w:val="center"/>
              <w:rPr>
                <w:rFonts w:ascii="Times New Roman" w:hAnsi="Times New Roman" w:cs="Times New Roman"/>
                <w:sz w:val="16"/>
                <w:szCs w:val="18"/>
              </w:rPr>
            </w:pPr>
            <w:r w:rsidRPr="00D944CF">
              <w:rPr>
                <w:rFonts w:ascii="Times New Roman" w:hAnsi="Times New Roman" w:cs="Times New Roman"/>
                <w:sz w:val="16"/>
                <w:szCs w:val="18"/>
              </w:rPr>
              <w:t>22946,8</w:t>
            </w:r>
          </w:p>
        </w:tc>
        <w:tc>
          <w:tcPr>
            <w:tcW w:w="237" w:type="pct"/>
            <w:vAlign w:val="center"/>
          </w:tcPr>
          <w:p w:rsidR="00702FF3" w:rsidRPr="00D944CF" w:rsidRDefault="00702FF3" w:rsidP="00D944CF">
            <w:pPr>
              <w:spacing w:after="0" w:line="240" w:lineRule="auto"/>
              <w:jc w:val="center"/>
              <w:rPr>
                <w:rFonts w:ascii="Times New Roman" w:hAnsi="Times New Roman" w:cs="Times New Roman"/>
                <w:sz w:val="16"/>
                <w:szCs w:val="18"/>
              </w:rPr>
            </w:pPr>
            <w:r w:rsidRPr="00D944CF">
              <w:rPr>
                <w:rFonts w:ascii="Times New Roman" w:hAnsi="Times New Roman" w:cs="Times New Roman"/>
                <w:sz w:val="16"/>
                <w:szCs w:val="18"/>
              </w:rPr>
              <w:t>23865</w:t>
            </w:r>
          </w:p>
        </w:tc>
        <w:tc>
          <w:tcPr>
            <w:tcW w:w="236" w:type="pct"/>
            <w:vAlign w:val="center"/>
          </w:tcPr>
          <w:p w:rsidR="00702FF3" w:rsidRPr="00D944CF" w:rsidRDefault="00702FF3" w:rsidP="00D944CF">
            <w:pPr>
              <w:spacing w:after="0" w:line="240" w:lineRule="auto"/>
              <w:jc w:val="center"/>
              <w:rPr>
                <w:rFonts w:ascii="Times New Roman" w:hAnsi="Times New Roman" w:cs="Times New Roman"/>
                <w:sz w:val="16"/>
                <w:szCs w:val="18"/>
              </w:rPr>
            </w:pPr>
            <w:r w:rsidRPr="00D944CF">
              <w:rPr>
                <w:rFonts w:ascii="Times New Roman" w:hAnsi="Times New Roman" w:cs="Times New Roman"/>
                <w:sz w:val="16"/>
                <w:szCs w:val="18"/>
              </w:rPr>
              <w:t>23865</w:t>
            </w:r>
          </w:p>
        </w:tc>
        <w:tc>
          <w:tcPr>
            <w:tcW w:w="236" w:type="pct"/>
            <w:vAlign w:val="center"/>
          </w:tcPr>
          <w:p w:rsidR="00702FF3" w:rsidRPr="00D944CF" w:rsidRDefault="00702FF3" w:rsidP="00D944CF">
            <w:pPr>
              <w:spacing w:after="0" w:line="240" w:lineRule="auto"/>
              <w:ind w:left="-93" w:right="-64"/>
              <w:jc w:val="center"/>
              <w:rPr>
                <w:rFonts w:ascii="Times New Roman" w:hAnsi="Times New Roman" w:cs="Times New Roman"/>
                <w:sz w:val="16"/>
                <w:szCs w:val="16"/>
              </w:rPr>
            </w:pPr>
            <w:r w:rsidRPr="00D944CF">
              <w:rPr>
                <w:rFonts w:ascii="Times New Roman" w:hAnsi="Times New Roman" w:cs="Times New Roman"/>
                <w:sz w:val="16"/>
                <w:szCs w:val="16"/>
              </w:rPr>
              <w:t>22267,5</w:t>
            </w:r>
          </w:p>
        </w:tc>
        <w:tc>
          <w:tcPr>
            <w:tcW w:w="236" w:type="pct"/>
            <w:vAlign w:val="center"/>
          </w:tcPr>
          <w:p w:rsidR="00702FF3" w:rsidRPr="00D944CF" w:rsidRDefault="00702FF3" w:rsidP="00D944CF">
            <w:pPr>
              <w:spacing w:after="0" w:line="240" w:lineRule="auto"/>
              <w:ind w:left="-86" w:right="-71"/>
              <w:jc w:val="center"/>
              <w:rPr>
                <w:rFonts w:ascii="Times New Roman" w:hAnsi="Times New Roman" w:cs="Times New Roman"/>
                <w:sz w:val="16"/>
                <w:szCs w:val="16"/>
              </w:rPr>
            </w:pPr>
            <w:r w:rsidRPr="00D944CF">
              <w:rPr>
                <w:rFonts w:ascii="Times New Roman" w:hAnsi="Times New Roman" w:cs="Times New Roman"/>
                <w:sz w:val="16"/>
                <w:szCs w:val="16"/>
              </w:rPr>
              <w:t>22267,5</w:t>
            </w:r>
          </w:p>
        </w:tc>
        <w:tc>
          <w:tcPr>
            <w:tcW w:w="262" w:type="pct"/>
            <w:vAlign w:val="center"/>
          </w:tcPr>
          <w:p w:rsidR="00702FF3" w:rsidRPr="00D944CF" w:rsidRDefault="00702FF3" w:rsidP="00D944CF">
            <w:pPr>
              <w:spacing w:after="0" w:line="240" w:lineRule="auto"/>
              <w:ind w:left="-79" w:right="-72"/>
              <w:jc w:val="center"/>
              <w:rPr>
                <w:rFonts w:ascii="Times New Roman" w:hAnsi="Times New Roman" w:cs="Times New Roman"/>
                <w:sz w:val="16"/>
                <w:szCs w:val="16"/>
              </w:rPr>
            </w:pPr>
            <w:r w:rsidRPr="00D944CF">
              <w:rPr>
                <w:rFonts w:ascii="Times New Roman" w:hAnsi="Times New Roman" w:cs="Times New Roman"/>
                <w:sz w:val="16"/>
                <w:szCs w:val="16"/>
              </w:rPr>
              <w:t>22267,5</w:t>
            </w:r>
          </w:p>
        </w:tc>
        <w:tc>
          <w:tcPr>
            <w:tcW w:w="436"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Количество специалистов, ед.</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21</w:t>
            </w:r>
          </w:p>
        </w:tc>
        <w:tc>
          <w:tcPr>
            <w:tcW w:w="358" w:type="pct"/>
            <w:tcBorders>
              <w:bottom w:val="single" w:sz="4" w:space="0" w:color="auto"/>
            </w:tcBorders>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КСПВООДМ</w:t>
            </w:r>
          </w:p>
        </w:tc>
      </w:tr>
      <w:tr w:rsidR="00702FF3" w:rsidRPr="00D944CF" w:rsidTr="00702FF3">
        <w:trPr>
          <w:trHeight w:val="832"/>
          <w:tblCellSpacing w:w="5" w:type="nil"/>
        </w:trPr>
        <w:tc>
          <w:tcPr>
            <w:tcW w:w="121" w:type="pct"/>
          </w:tcPr>
          <w:p w:rsidR="00702FF3" w:rsidRPr="00D944CF" w:rsidRDefault="00702FF3" w:rsidP="00D944CF">
            <w:pPr>
              <w:widowControl w:val="0"/>
              <w:autoSpaceDE w:val="0"/>
              <w:autoSpaceDN w:val="0"/>
              <w:adjustRightInd w:val="0"/>
              <w:spacing w:after="0" w:line="240" w:lineRule="auto"/>
              <w:ind w:hanging="75"/>
              <w:jc w:val="center"/>
              <w:rPr>
                <w:rFonts w:ascii="Times New Roman" w:hAnsi="Times New Roman" w:cs="Times New Roman"/>
                <w:sz w:val="16"/>
                <w:szCs w:val="16"/>
              </w:rPr>
            </w:pPr>
            <w:r w:rsidRPr="00D944CF">
              <w:rPr>
                <w:rFonts w:ascii="Times New Roman" w:hAnsi="Times New Roman" w:cs="Times New Roman"/>
                <w:sz w:val="16"/>
                <w:szCs w:val="16"/>
              </w:rPr>
              <w:t>1.2.</w:t>
            </w:r>
          </w:p>
        </w:tc>
        <w:tc>
          <w:tcPr>
            <w:tcW w:w="486" w:type="pct"/>
          </w:tcPr>
          <w:p w:rsidR="00702FF3" w:rsidRPr="00D944CF" w:rsidRDefault="00702FF3" w:rsidP="00D944CF">
            <w:pPr>
              <w:spacing w:after="0" w:line="240" w:lineRule="auto"/>
              <w:rPr>
                <w:rFonts w:ascii="Times New Roman" w:hAnsi="Times New Roman" w:cs="Times New Roman"/>
                <w:sz w:val="16"/>
                <w:szCs w:val="16"/>
              </w:rPr>
            </w:pPr>
            <w:r w:rsidRPr="00D944CF">
              <w:rPr>
                <w:rFonts w:ascii="Times New Roman" w:hAnsi="Times New Roman" w:cs="Times New Roman"/>
                <w:sz w:val="16"/>
                <w:szCs w:val="16"/>
              </w:rPr>
              <w:t>Расходы на обеспечение функций работников органов местного самоуправления</w:t>
            </w:r>
          </w:p>
        </w:tc>
        <w:tc>
          <w:tcPr>
            <w:tcW w:w="322"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2018-2024 годы</w:t>
            </w:r>
          </w:p>
        </w:tc>
        <w:tc>
          <w:tcPr>
            <w:tcW w:w="229"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МБ</w:t>
            </w:r>
          </w:p>
        </w:tc>
        <w:tc>
          <w:tcPr>
            <w:tcW w:w="284" w:type="pct"/>
            <w:vAlign w:val="center"/>
          </w:tcPr>
          <w:p w:rsidR="00702FF3" w:rsidRPr="00D944CF" w:rsidRDefault="00702FF3" w:rsidP="00D944CF">
            <w:pPr>
              <w:widowControl w:val="0"/>
              <w:autoSpaceDE w:val="0"/>
              <w:autoSpaceDN w:val="0"/>
              <w:adjustRightInd w:val="0"/>
              <w:spacing w:after="0" w:line="240" w:lineRule="auto"/>
              <w:ind w:right="-74" w:hanging="140"/>
              <w:jc w:val="center"/>
              <w:rPr>
                <w:rFonts w:ascii="Times New Roman" w:hAnsi="Times New Roman" w:cs="Times New Roman"/>
                <w:sz w:val="16"/>
                <w:szCs w:val="16"/>
                <w:highlight w:val="yellow"/>
              </w:rPr>
            </w:pPr>
            <w:r w:rsidRPr="00D944CF">
              <w:rPr>
                <w:rFonts w:ascii="Times New Roman" w:hAnsi="Times New Roman" w:cs="Times New Roman"/>
                <w:sz w:val="16"/>
                <w:szCs w:val="16"/>
              </w:rPr>
              <w:t>2198,6</w:t>
            </w:r>
          </w:p>
        </w:tc>
        <w:tc>
          <w:tcPr>
            <w:tcW w:w="236" w:type="pct"/>
            <w:vAlign w:val="center"/>
          </w:tcPr>
          <w:p w:rsidR="00702FF3" w:rsidRPr="00D944CF" w:rsidRDefault="00702FF3" w:rsidP="00D944CF">
            <w:pPr>
              <w:spacing w:after="0" w:line="240" w:lineRule="auto"/>
              <w:ind w:right="-75"/>
              <w:jc w:val="center"/>
              <w:rPr>
                <w:rFonts w:ascii="Times New Roman" w:hAnsi="Times New Roman" w:cs="Times New Roman"/>
                <w:sz w:val="16"/>
                <w:szCs w:val="16"/>
              </w:rPr>
            </w:pPr>
            <w:r w:rsidRPr="00D944CF">
              <w:rPr>
                <w:rFonts w:ascii="Times New Roman" w:hAnsi="Times New Roman" w:cs="Times New Roman"/>
                <w:sz w:val="16"/>
                <w:szCs w:val="16"/>
              </w:rPr>
              <w:t>449,2</w:t>
            </w:r>
          </w:p>
        </w:tc>
        <w:tc>
          <w:tcPr>
            <w:tcW w:w="236" w:type="pct"/>
            <w:vAlign w:val="center"/>
          </w:tcPr>
          <w:p w:rsidR="00702FF3" w:rsidRPr="00D944CF" w:rsidRDefault="00702FF3" w:rsidP="00D944CF">
            <w:pPr>
              <w:spacing w:after="0" w:line="240" w:lineRule="auto"/>
              <w:jc w:val="center"/>
              <w:rPr>
                <w:rFonts w:ascii="Times New Roman" w:hAnsi="Times New Roman" w:cs="Times New Roman"/>
                <w:sz w:val="16"/>
                <w:szCs w:val="18"/>
              </w:rPr>
            </w:pPr>
            <w:r w:rsidRPr="00D944CF">
              <w:rPr>
                <w:rFonts w:ascii="Times New Roman" w:hAnsi="Times New Roman" w:cs="Times New Roman"/>
                <w:sz w:val="16"/>
                <w:szCs w:val="18"/>
              </w:rPr>
              <w:t>371,9</w:t>
            </w:r>
          </w:p>
        </w:tc>
        <w:tc>
          <w:tcPr>
            <w:tcW w:w="237" w:type="pct"/>
            <w:vAlign w:val="center"/>
          </w:tcPr>
          <w:p w:rsidR="00702FF3" w:rsidRPr="00D944CF" w:rsidRDefault="00702FF3" w:rsidP="00D944CF">
            <w:pPr>
              <w:spacing w:after="0" w:line="240" w:lineRule="auto"/>
              <w:jc w:val="center"/>
              <w:rPr>
                <w:rFonts w:ascii="Times New Roman" w:hAnsi="Times New Roman" w:cs="Times New Roman"/>
                <w:sz w:val="16"/>
                <w:szCs w:val="18"/>
              </w:rPr>
            </w:pPr>
            <w:r w:rsidRPr="00D944CF">
              <w:rPr>
                <w:rFonts w:ascii="Times New Roman" w:hAnsi="Times New Roman" w:cs="Times New Roman"/>
                <w:sz w:val="16"/>
                <w:szCs w:val="18"/>
              </w:rPr>
              <w:t>264,4</w:t>
            </w:r>
          </w:p>
        </w:tc>
        <w:tc>
          <w:tcPr>
            <w:tcW w:w="236" w:type="pct"/>
            <w:vAlign w:val="center"/>
          </w:tcPr>
          <w:p w:rsidR="00702FF3" w:rsidRPr="00D944CF" w:rsidRDefault="00702FF3" w:rsidP="00D944CF">
            <w:pPr>
              <w:spacing w:after="0" w:line="240" w:lineRule="auto"/>
              <w:jc w:val="center"/>
              <w:rPr>
                <w:rFonts w:ascii="Times New Roman" w:hAnsi="Times New Roman" w:cs="Times New Roman"/>
                <w:sz w:val="16"/>
                <w:szCs w:val="18"/>
              </w:rPr>
            </w:pPr>
            <w:r w:rsidRPr="00D944CF">
              <w:rPr>
                <w:rFonts w:ascii="Times New Roman" w:hAnsi="Times New Roman" w:cs="Times New Roman"/>
                <w:sz w:val="16"/>
                <w:szCs w:val="18"/>
              </w:rPr>
              <w:t>264,4</w:t>
            </w:r>
          </w:p>
        </w:tc>
        <w:tc>
          <w:tcPr>
            <w:tcW w:w="236"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282,9</w:t>
            </w:r>
          </w:p>
        </w:tc>
        <w:tc>
          <w:tcPr>
            <w:tcW w:w="236"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282,9</w:t>
            </w:r>
          </w:p>
        </w:tc>
        <w:tc>
          <w:tcPr>
            <w:tcW w:w="262"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282,9</w:t>
            </w:r>
          </w:p>
        </w:tc>
        <w:tc>
          <w:tcPr>
            <w:tcW w:w="436"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Обеспечение выполнения функций, да – 1, нет – 0</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358"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КСПВООДМ</w:t>
            </w:r>
          </w:p>
        </w:tc>
      </w:tr>
      <w:tr w:rsidR="00702FF3" w:rsidRPr="00D944CF" w:rsidTr="00702FF3">
        <w:trPr>
          <w:trHeight w:val="2599"/>
          <w:tblCellSpacing w:w="5" w:type="nil"/>
        </w:trPr>
        <w:tc>
          <w:tcPr>
            <w:tcW w:w="121" w:type="pct"/>
          </w:tcPr>
          <w:p w:rsidR="00702FF3" w:rsidRPr="00D944CF" w:rsidRDefault="00702FF3" w:rsidP="00D944CF">
            <w:pPr>
              <w:widowControl w:val="0"/>
              <w:autoSpaceDE w:val="0"/>
              <w:autoSpaceDN w:val="0"/>
              <w:adjustRightInd w:val="0"/>
              <w:spacing w:after="0" w:line="240" w:lineRule="auto"/>
              <w:ind w:hanging="75"/>
              <w:jc w:val="center"/>
              <w:rPr>
                <w:rFonts w:ascii="Times New Roman" w:hAnsi="Times New Roman" w:cs="Times New Roman"/>
                <w:sz w:val="16"/>
                <w:szCs w:val="16"/>
              </w:rPr>
            </w:pPr>
            <w:r w:rsidRPr="00D944CF">
              <w:rPr>
                <w:rFonts w:ascii="Times New Roman" w:hAnsi="Times New Roman" w:cs="Times New Roman"/>
                <w:sz w:val="16"/>
                <w:szCs w:val="16"/>
              </w:rPr>
              <w:lastRenderedPageBreak/>
              <w:t>1.3.</w:t>
            </w:r>
          </w:p>
        </w:tc>
        <w:tc>
          <w:tcPr>
            <w:tcW w:w="486" w:type="pct"/>
          </w:tcPr>
          <w:p w:rsidR="00702FF3" w:rsidRPr="00D944CF" w:rsidRDefault="00702FF3" w:rsidP="00D944CF">
            <w:pPr>
              <w:spacing w:after="0" w:line="240" w:lineRule="auto"/>
              <w:rPr>
                <w:rFonts w:ascii="Times New Roman" w:hAnsi="Times New Roman" w:cs="Times New Roman"/>
                <w:sz w:val="16"/>
                <w:szCs w:val="16"/>
              </w:rPr>
            </w:pPr>
            <w:r w:rsidRPr="00D944CF">
              <w:rPr>
                <w:rFonts w:ascii="Times New Roman" w:hAnsi="Times New Roman" w:cs="Times New Roman"/>
                <w:sz w:val="16"/>
                <w:szCs w:val="16"/>
              </w:rPr>
              <w:t>Субвенция на реализацию Закона Мурманской области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совершеннолетних граждан»</w:t>
            </w:r>
          </w:p>
        </w:tc>
        <w:tc>
          <w:tcPr>
            <w:tcW w:w="322"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2018-2024 годы</w:t>
            </w:r>
          </w:p>
        </w:tc>
        <w:tc>
          <w:tcPr>
            <w:tcW w:w="229"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ОБ</w:t>
            </w:r>
          </w:p>
        </w:tc>
        <w:tc>
          <w:tcPr>
            <w:tcW w:w="284" w:type="pct"/>
            <w:vAlign w:val="center"/>
          </w:tcPr>
          <w:p w:rsidR="00702FF3" w:rsidRPr="00D944CF" w:rsidRDefault="00702FF3" w:rsidP="00D944CF">
            <w:pPr>
              <w:widowControl w:val="0"/>
              <w:autoSpaceDE w:val="0"/>
              <w:autoSpaceDN w:val="0"/>
              <w:adjustRightInd w:val="0"/>
              <w:spacing w:after="0" w:line="240" w:lineRule="auto"/>
              <w:ind w:right="-74" w:hanging="140"/>
              <w:jc w:val="center"/>
              <w:rPr>
                <w:rFonts w:ascii="Times New Roman" w:hAnsi="Times New Roman" w:cs="Times New Roman"/>
                <w:sz w:val="16"/>
                <w:szCs w:val="16"/>
                <w:highlight w:val="yellow"/>
              </w:rPr>
            </w:pPr>
            <w:r w:rsidRPr="00D944CF">
              <w:rPr>
                <w:rFonts w:ascii="Times New Roman" w:hAnsi="Times New Roman" w:cs="Times New Roman"/>
                <w:sz w:val="16"/>
                <w:szCs w:val="16"/>
              </w:rPr>
              <w:t>25938,8</w:t>
            </w:r>
          </w:p>
        </w:tc>
        <w:tc>
          <w:tcPr>
            <w:tcW w:w="236" w:type="pct"/>
            <w:vAlign w:val="center"/>
          </w:tcPr>
          <w:p w:rsidR="00702FF3" w:rsidRPr="00D944CF" w:rsidRDefault="00702FF3" w:rsidP="00D944CF">
            <w:pPr>
              <w:spacing w:after="0" w:line="240" w:lineRule="auto"/>
              <w:ind w:right="-75"/>
              <w:jc w:val="center"/>
              <w:rPr>
                <w:rFonts w:ascii="Times New Roman" w:hAnsi="Times New Roman" w:cs="Times New Roman"/>
                <w:sz w:val="16"/>
                <w:szCs w:val="16"/>
              </w:rPr>
            </w:pPr>
            <w:r w:rsidRPr="00D944CF">
              <w:rPr>
                <w:rFonts w:ascii="Times New Roman" w:hAnsi="Times New Roman" w:cs="Times New Roman"/>
                <w:sz w:val="16"/>
                <w:szCs w:val="16"/>
              </w:rPr>
              <w:t>3769,2</w:t>
            </w:r>
          </w:p>
        </w:tc>
        <w:tc>
          <w:tcPr>
            <w:tcW w:w="236" w:type="pct"/>
            <w:vAlign w:val="center"/>
          </w:tcPr>
          <w:p w:rsidR="00702FF3" w:rsidRPr="00D944CF" w:rsidRDefault="00702FF3" w:rsidP="00D944CF">
            <w:pPr>
              <w:spacing w:after="0" w:line="240" w:lineRule="auto"/>
              <w:jc w:val="center"/>
              <w:rPr>
                <w:rFonts w:ascii="Times New Roman" w:hAnsi="Times New Roman" w:cs="Times New Roman"/>
                <w:sz w:val="16"/>
                <w:szCs w:val="18"/>
              </w:rPr>
            </w:pPr>
            <w:r w:rsidRPr="00D944CF">
              <w:rPr>
                <w:rFonts w:ascii="Times New Roman" w:hAnsi="Times New Roman" w:cs="Times New Roman"/>
                <w:sz w:val="16"/>
                <w:szCs w:val="18"/>
              </w:rPr>
              <w:t>3759,1</w:t>
            </w:r>
          </w:p>
        </w:tc>
        <w:tc>
          <w:tcPr>
            <w:tcW w:w="237" w:type="pct"/>
            <w:vAlign w:val="center"/>
          </w:tcPr>
          <w:p w:rsidR="00702FF3" w:rsidRPr="00D944CF" w:rsidRDefault="00702FF3" w:rsidP="00D944CF">
            <w:pPr>
              <w:spacing w:after="0" w:line="240" w:lineRule="auto"/>
              <w:jc w:val="center"/>
              <w:rPr>
                <w:rFonts w:ascii="Times New Roman" w:hAnsi="Times New Roman" w:cs="Times New Roman"/>
                <w:sz w:val="16"/>
                <w:szCs w:val="18"/>
              </w:rPr>
            </w:pPr>
            <w:r w:rsidRPr="00D944CF">
              <w:rPr>
                <w:rFonts w:ascii="Times New Roman" w:hAnsi="Times New Roman" w:cs="Times New Roman"/>
                <w:sz w:val="16"/>
                <w:szCs w:val="18"/>
              </w:rPr>
              <w:t>3840,8</w:t>
            </w:r>
          </w:p>
        </w:tc>
        <w:tc>
          <w:tcPr>
            <w:tcW w:w="236" w:type="pct"/>
            <w:vAlign w:val="center"/>
          </w:tcPr>
          <w:p w:rsidR="00702FF3" w:rsidRPr="00D944CF" w:rsidRDefault="00702FF3" w:rsidP="00D944CF">
            <w:pPr>
              <w:spacing w:after="0" w:line="240" w:lineRule="auto"/>
              <w:jc w:val="center"/>
              <w:rPr>
                <w:rFonts w:ascii="Times New Roman" w:hAnsi="Times New Roman" w:cs="Times New Roman"/>
                <w:sz w:val="16"/>
                <w:szCs w:val="18"/>
              </w:rPr>
            </w:pPr>
            <w:r w:rsidRPr="00D944CF">
              <w:rPr>
                <w:rFonts w:ascii="Times New Roman" w:hAnsi="Times New Roman" w:cs="Times New Roman"/>
                <w:sz w:val="16"/>
                <w:szCs w:val="18"/>
              </w:rPr>
              <w:t>4004,3</w:t>
            </w:r>
          </w:p>
        </w:tc>
        <w:tc>
          <w:tcPr>
            <w:tcW w:w="236"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3521,8</w:t>
            </w:r>
          </w:p>
        </w:tc>
        <w:tc>
          <w:tcPr>
            <w:tcW w:w="236"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3521,8</w:t>
            </w:r>
          </w:p>
        </w:tc>
        <w:tc>
          <w:tcPr>
            <w:tcW w:w="262"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3521,8</w:t>
            </w:r>
          </w:p>
        </w:tc>
        <w:tc>
          <w:tcPr>
            <w:tcW w:w="436"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 xml:space="preserve">Обеспечение реализации переданных государственных </w:t>
            </w:r>
            <w:proofErr w:type="spellStart"/>
            <w:proofErr w:type="gramStart"/>
            <w:r w:rsidRPr="00D944CF">
              <w:rPr>
                <w:rFonts w:ascii="Times New Roman" w:hAnsi="Times New Roman" w:cs="Times New Roman"/>
                <w:sz w:val="16"/>
                <w:szCs w:val="16"/>
              </w:rPr>
              <w:t>полномочий,да</w:t>
            </w:r>
            <w:proofErr w:type="spellEnd"/>
            <w:proofErr w:type="gramEnd"/>
            <w:r w:rsidRPr="00D944CF">
              <w:rPr>
                <w:rFonts w:ascii="Times New Roman" w:hAnsi="Times New Roman" w:cs="Times New Roman"/>
                <w:sz w:val="16"/>
                <w:szCs w:val="16"/>
              </w:rPr>
              <w:t xml:space="preserve"> – 1, нет – 0</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155"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1</w:t>
            </w:r>
          </w:p>
        </w:tc>
        <w:tc>
          <w:tcPr>
            <w:tcW w:w="358" w:type="pc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КСПВООДМ</w:t>
            </w:r>
          </w:p>
        </w:tc>
      </w:tr>
      <w:tr w:rsidR="00702FF3" w:rsidRPr="00D944CF" w:rsidTr="00702FF3">
        <w:trPr>
          <w:trHeight w:val="594"/>
          <w:tblCellSpacing w:w="5" w:type="nil"/>
        </w:trPr>
        <w:tc>
          <w:tcPr>
            <w:tcW w:w="121" w:type="pct"/>
            <w:vMerge w:val="restart"/>
          </w:tcPr>
          <w:p w:rsidR="00702FF3" w:rsidRPr="00D944CF" w:rsidRDefault="00702FF3" w:rsidP="00D944CF">
            <w:pPr>
              <w:widowControl w:val="0"/>
              <w:autoSpaceDE w:val="0"/>
              <w:autoSpaceDN w:val="0"/>
              <w:adjustRightInd w:val="0"/>
              <w:spacing w:after="0" w:line="240" w:lineRule="auto"/>
              <w:ind w:hanging="75"/>
              <w:jc w:val="center"/>
              <w:rPr>
                <w:rFonts w:ascii="Times New Roman" w:hAnsi="Times New Roman" w:cs="Times New Roman"/>
                <w:sz w:val="16"/>
                <w:szCs w:val="16"/>
              </w:rPr>
            </w:pPr>
          </w:p>
        </w:tc>
        <w:tc>
          <w:tcPr>
            <w:tcW w:w="808" w:type="pct"/>
            <w:gridSpan w:val="2"/>
            <w:vMerge w:val="restart"/>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Всего по АВЦП</w:t>
            </w:r>
          </w:p>
        </w:tc>
        <w:tc>
          <w:tcPr>
            <w:tcW w:w="229"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 xml:space="preserve">Всего: в </w:t>
            </w:r>
            <w:proofErr w:type="spellStart"/>
            <w:r w:rsidRPr="00D944CF">
              <w:rPr>
                <w:rFonts w:ascii="Times New Roman" w:hAnsi="Times New Roman" w:cs="Times New Roman"/>
                <w:sz w:val="16"/>
                <w:szCs w:val="16"/>
              </w:rPr>
              <w:t>т.ч</w:t>
            </w:r>
            <w:proofErr w:type="spellEnd"/>
            <w:r w:rsidRPr="00D944CF">
              <w:rPr>
                <w:rFonts w:ascii="Times New Roman" w:hAnsi="Times New Roman" w:cs="Times New Roman"/>
                <w:sz w:val="16"/>
                <w:szCs w:val="16"/>
              </w:rPr>
              <w:t>.:</w:t>
            </w:r>
          </w:p>
        </w:tc>
        <w:tc>
          <w:tcPr>
            <w:tcW w:w="284" w:type="pct"/>
            <w:vAlign w:val="center"/>
          </w:tcPr>
          <w:p w:rsidR="00702FF3" w:rsidRPr="00D944CF" w:rsidRDefault="00702FF3" w:rsidP="00D944CF">
            <w:pPr>
              <w:spacing w:after="0" w:line="240" w:lineRule="auto"/>
              <w:jc w:val="center"/>
              <w:rPr>
                <w:rFonts w:ascii="Times New Roman" w:hAnsi="Times New Roman" w:cs="Times New Roman"/>
                <w:sz w:val="16"/>
              </w:rPr>
            </w:pPr>
            <w:r w:rsidRPr="00D944CF">
              <w:rPr>
                <w:rFonts w:ascii="Times New Roman" w:hAnsi="Times New Roman" w:cs="Times New Roman"/>
                <w:sz w:val="16"/>
              </w:rPr>
              <w:t>189180,4</w:t>
            </w:r>
          </w:p>
        </w:tc>
        <w:tc>
          <w:tcPr>
            <w:tcW w:w="236" w:type="pct"/>
            <w:vAlign w:val="center"/>
          </w:tcPr>
          <w:p w:rsidR="00702FF3" w:rsidRPr="00D944CF" w:rsidRDefault="00702FF3" w:rsidP="00D944CF">
            <w:pPr>
              <w:spacing w:after="0" w:line="240" w:lineRule="auto"/>
              <w:ind w:left="-76" w:right="-75"/>
              <w:jc w:val="center"/>
              <w:rPr>
                <w:rFonts w:ascii="Times New Roman" w:hAnsi="Times New Roman" w:cs="Times New Roman"/>
                <w:sz w:val="16"/>
                <w:szCs w:val="16"/>
              </w:rPr>
            </w:pPr>
            <w:r w:rsidRPr="00D944CF">
              <w:rPr>
                <w:rFonts w:ascii="Times New Roman" w:hAnsi="Times New Roman" w:cs="Times New Roman"/>
                <w:sz w:val="16"/>
                <w:szCs w:val="16"/>
              </w:rPr>
              <w:t>27782,1</w:t>
            </w:r>
          </w:p>
        </w:tc>
        <w:tc>
          <w:tcPr>
            <w:tcW w:w="236" w:type="pct"/>
            <w:vAlign w:val="center"/>
          </w:tcPr>
          <w:p w:rsidR="00702FF3" w:rsidRPr="00D944CF" w:rsidRDefault="00702FF3" w:rsidP="00D944CF">
            <w:pPr>
              <w:spacing w:after="0" w:line="240" w:lineRule="auto"/>
              <w:ind w:right="-75"/>
              <w:jc w:val="center"/>
              <w:rPr>
                <w:rFonts w:ascii="Times New Roman" w:hAnsi="Times New Roman" w:cs="Times New Roman"/>
                <w:sz w:val="16"/>
                <w:szCs w:val="16"/>
              </w:rPr>
            </w:pPr>
            <w:r w:rsidRPr="00D944CF">
              <w:rPr>
                <w:rFonts w:ascii="Times New Roman" w:hAnsi="Times New Roman" w:cs="Times New Roman"/>
                <w:sz w:val="16"/>
                <w:szCs w:val="16"/>
              </w:rPr>
              <w:t>27077,8</w:t>
            </w:r>
          </w:p>
        </w:tc>
        <w:tc>
          <w:tcPr>
            <w:tcW w:w="237"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27970,2</w:t>
            </w:r>
          </w:p>
        </w:tc>
        <w:tc>
          <w:tcPr>
            <w:tcW w:w="236"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28133,7</w:t>
            </w:r>
          </w:p>
        </w:tc>
        <w:tc>
          <w:tcPr>
            <w:tcW w:w="236" w:type="pct"/>
            <w:vAlign w:val="center"/>
          </w:tcPr>
          <w:p w:rsidR="00702FF3" w:rsidRPr="00D944CF" w:rsidRDefault="00702FF3" w:rsidP="00D944CF">
            <w:pPr>
              <w:spacing w:after="0" w:line="240" w:lineRule="auto"/>
              <w:ind w:left="-93" w:right="-64"/>
              <w:jc w:val="center"/>
              <w:rPr>
                <w:rFonts w:ascii="Times New Roman" w:hAnsi="Times New Roman" w:cs="Times New Roman"/>
                <w:sz w:val="16"/>
                <w:szCs w:val="16"/>
              </w:rPr>
            </w:pPr>
            <w:r w:rsidRPr="00D944CF">
              <w:rPr>
                <w:rFonts w:ascii="Times New Roman" w:hAnsi="Times New Roman" w:cs="Times New Roman"/>
                <w:sz w:val="16"/>
                <w:szCs w:val="16"/>
              </w:rPr>
              <w:t>26072,2</w:t>
            </w:r>
          </w:p>
        </w:tc>
        <w:tc>
          <w:tcPr>
            <w:tcW w:w="236" w:type="pct"/>
            <w:vAlign w:val="center"/>
          </w:tcPr>
          <w:p w:rsidR="00702FF3" w:rsidRPr="00D944CF" w:rsidRDefault="00702FF3" w:rsidP="00D944CF">
            <w:pPr>
              <w:spacing w:after="0" w:line="240" w:lineRule="auto"/>
              <w:ind w:left="-86" w:right="-71"/>
              <w:jc w:val="center"/>
              <w:rPr>
                <w:rFonts w:ascii="Times New Roman" w:hAnsi="Times New Roman" w:cs="Times New Roman"/>
                <w:sz w:val="16"/>
                <w:szCs w:val="16"/>
              </w:rPr>
            </w:pPr>
            <w:r w:rsidRPr="00D944CF">
              <w:rPr>
                <w:rFonts w:ascii="Times New Roman" w:hAnsi="Times New Roman" w:cs="Times New Roman"/>
                <w:sz w:val="16"/>
                <w:szCs w:val="16"/>
              </w:rPr>
              <w:t>26072,2</w:t>
            </w:r>
          </w:p>
        </w:tc>
        <w:tc>
          <w:tcPr>
            <w:tcW w:w="262" w:type="pct"/>
            <w:vAlign w:val="center"/>
          </w:tcPr>
          <w:p w:rsidR="00702FF3" w:rsidRPr="00D944CF" w:rsidRDefault="00702FF3" w:rsidP="00D944CF">
            <w:pPr>
              <w:spacing w:after="0" w:line="240" w:lineRule="auto"/>
              <w:ind w:left="-79" w:right="-72"/>
              <w:jc w:val="center"/>
              <w:rPr>
                <w:rFonts w:ascii="Times New Roman" w:hAnsi="Times New Roman" w:cs="Times New Roman"/>
                <w:sz w:val="16"/>
                <w:szCs w:val="16"/>
              </w:rPr>
            </w:pPr>
            <w:r w:rsidRPr="00D944CF">
              <w:rPr>
                <w:rFonts w:ascii="Times New Roman" w:hAnsi="Times New Roman" w:cs="Times New Roman"/>
                <w:sz w:val="16"/>
                <w:szCs w:val="16"/>
              </w:rPr>
              <w:t>26072,2</w:t>
            </w:r>
          </w:p>
        </w:tc>
        <w:tc>
          <w:tcPr>
            <w:tcW w:w="1879" w:type="pct"/>
            <w:gridSpan w:val="9"/>
            <w:vMerge w:val="restart"/>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r>
      <w:tr w:rsidR="00702FF3" w:rsidRPr="00D944CF" w:rsidTr="00702FF3">
        <w:trPr>
          <w:trHeight w:val="501"/>
          <w:tblCellSpacing w:w="5" w:type="nil"/>
        </w:trPr>
        <w:tc>
          <w:tcPr>
            <w:tcW w:w="121" w:type="pct"/>
            <w:vMerge/>
          </w:tcPr>
          <w:p w:rsidR="00702FF3" w:rsidRPr="00D944CF" w:rsidRDefault="00702FF3" w:rsidP="00D944CF">
            <w:pPr>
              <w:widowControl w:val="0"/>
              <w:autoSpaceDE w:val="0"/>
              <w:autoSpaceDN w:val="0"/>
              <w:adjustRightInd w:val="0"/>
              <w:spacing w:after="0" w:line="240" w:lineRule="auto"/>
              <w:ind w:hanging="75"/>
              <w:jc w:val="center"/>
              <w:rPr>
                <w:rFonts w:ascii="Times New Roman" w:hAnsi="Times New Roman" w:cs="Times New Roman"/>
                <w:sz w:val="16"/>
                <w:szCs w:val="16"/>
              </w:rPr>
            </w:pPr>
          </w:p>
        </w:tc>
        <w:tc>
          <w:tcPr>
            <w:tcW w:w="808" w:type="pct"/>
            <w:gridSpan w:val="2"/>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229"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МБ</w:t>
            </w:r>
          </w:p>
        </w:tc>
        <w:tc>
          <w:tcPr>
            <w:tcW w:w="284" w:type="pct"/>
            <w:vAlign w:val="center"/>
          </w:tcPr>
          <w:p w:rsidR="00702FF3" w:rsidRPr="00D944CF" w:rsidRDefault="00702FF3" w:rsidP="00D944CF">
            <w:pPr>
              <w:spacing w:after="0" w:line="240" w:lineRule="auto"/>
              <w:jc w:val="center"/>
              <w:rPr>
                <w:rFonts w:ascii="Times New Roman" w:hAnsi="Times New Roman" w:cs="Times New Roman"/>
                <w:sz w:val="16"/>
              </w:rPr>
            </w:pPr>
            <w:r w:rsidRPr="00D944CF">
              <w:rPr>
                <w:rFonts w:ascii="Times New Roman" w:hAnsi="Times New Roman" w:cs="Times New Roman"/>
                <w:sz w:val="16"/>
              </w:rPr>
              <w:t>163241,6</w:t>
            </w:r>
          </w:p>
        </w:tc>
        <w:tc>
          <w:tcPr>
            <w:tcW w:w="236" w:type="pct"/>
            <w:vAlign w:val="center"/>
          </w:tcPr>
          <w:p w:rsidR="00702FF3" w:rsidRPr="00D944CF" w:rsidRDefault="00702FF3" w:rsidP="00D944CF">
            <w:pPr>
              <w:spacing w:after="0" w:line="240" w:lineRule="auto"/>
              <w:ind w:right="-75"/>
              <w:jc w:val="center"/>
              <w:rPr>
                <w:rFonts w:ascii="Times New Roman" w:hAnsi="Times New Roman" w:cs="Times New Roman"/>
                <w:sz w:val="16"/>
                <w:szCs w:val="16"/>
              </w:rPr>
            </w:pPr>
            <w:r w:rsidRPr="00D944CF">
              <w:rPr>
                <w:rFonts w:ascii="Times New Roman" w:hAnsi="Times New Roman" w:cs="Times New Roman"/>
                <w:sz w:val="16"/>
                <w:szCs w:val="16"/>
              </w:rPr>
              <w:t>24012,9</w:t>
            </w:r>
          </w:p>
        </w:tc>
        <w:tc>
          <w:tcPr>
            <w:tcW w:w="236" w:type="pct"/>
            <w:vAlign w:val="center"/>
          </w:tcPr>
          <w:p w:rsidR="00702FF3" w:rsidRPr="00D944CF" w:rsidRDefault="00702FF3" w:rsidP="00D944CF">
            <w:pPr>
              <w:spacing w:after="0" w:line="240" w:lineRule="auto"/>
              <w:jc w:val="center"/>
              <w:rPr>
                <w:rFonts w:ascii="Times New Roman" w:hAnsi="Times New Roman" w:cs="Times New Roman"/>
              </w:rPr>
            </w:pPr>
            <w:r w:rsidRPr="00D944CF">
              <w:rPr>
                <w:rFonts w:ascii="Times New Roman" w:hAnsi="Times New Roman" w:cs="Times New Roman"/>
                <w:sz w:val="16"/>
                <w:szCs w:val="16"/>
              </w:rPr>
              <w:t>23318,7</w:t>
            </w:r>
          </w:p>
        </w:tc>
        <w:tc>
          <w:tcPr>
            <w:tcW w:w="237" w:type="pct"/>
            <w:vAlign w:val="center"/>
          </w:tcPr>
          <w:p w:rsidR="00702FF3" w:rsidRPr="00D944CF" w:rsidRDefault="00702FF3" w:rsidP="00D944CF">
            <w:pPr>
              <w:spacing w:after="0" w:line="240" w:lineRule="auto"/>
              <w:jc w:val="center"/>
              <w:rPr>
                <w:rFonts w:ascii="Times New Roman" w:hAnsi="Times New Roman" w:cs="Times New Roman"/>
              </w:rPr>
            </w:pPr>
            <w:r w:rsidRPr="00D944CF">
              <w:rPr>
                <w:rFonts w:ascii="Times New Roman" w:hAnsi="Times New Roman" w:cs="Times New Roman"/>
                <w:sz w:val="16"/>
                <w:szCs w:val="16"/>
              </w:rPr>
              <w:t>24129,4</w:t>
            </w:r>
          </w:p>
        </w:tc>
        <w:tc>
          <w:tcPr>
            <w:tcW w:w="236" w:type="pct"/>
            <w:vAlign w:val="center"/>
          </w:tcPr>
          <w:p w:rsidR="00702FF3" w:rsidRPr="00D944CF" w:rsidRDefault="00702FF3" w:rsidP="00D944CF">
            <w:pPr>
              <w:spacing w:after="0" w:line="240" w:lineRule="auto"/>
              <w:jc w:val="center"/>
              <w:rPr>
                <w:rFonts w:ascii="Times New Roman" w:hAnsi="Times New Roman" w:cs="Times New Roman"/>
              </w:rPr>
            </w:pPr>
            <w:r w:rsidRPr="00D944CF">
              <w:rPr>
                <w:rFonts w:ascii="Times New Roman" w:hAnsi="Times New Roman" w:cs="Times New Roman"/>
                <w:sz w:val="16"/>
                <w:szCs w:val="16"/>
              </w:rPr>
              <w:t>24129,4</w:t>
            </w:r>
          </w:p>
        </w:tc>
        <w:tc>
          <w:tcPr>
            <w:tcW w:w="236" w:type="pct"/>
            <w:vAlign w:val="center"/>
          </w:tcPr>
          <w:p w:rsidR="00702FF3" w:rsidRPr="00D944CF" w:rsidRDefault="00702FF3" w:rsidP="00D944CF">
            <w:pPr>
              <w:spacing w:after="0" w:line="240" w:lineRule="auto"/>
              <w:jc w:val="center"/>
              <w:rPr>
                <w:rFonts w:ascii="Times New Roman" w:hAnsi="Times New Roman" w:cs="Times New Roman"/>
              </w:rPr>
            </w:pPr>
            <w:r w:rsidRPr="00D944CF">
              <w:rPr>
                <w:rFonts w:ascii="Times New Roman" w:hAnsi="Times New Roman" w:cs="Times New Roman"/>
                <w:sz w:val="16"/>
                <w:szCs w:val="16"/>
              </w:rPr>
              <w:t>22550,4</w:t>
            </w:r>
          </w:p>
        </w:tc>
        <w:tc>
          <w:tcPr>
            <w:tcW w:w="236" w:type="pct"/>
            <w:vAlign w:val="center"/>
          </w:tcPr>
          <w:p w:rsidR="00702FF3" w:rsidRPr="00D944CF" w:rsidRDefault="00702FF3" w:rsidP="00D944CF">
            <w:pPr>
              <w:spacing w:after="0" w:line="240" w:lineRule="auto"/>
              <w:jc w:val="center"/>
              <w:rPr>
                <w:rFonts w:ascii="Times New Roman" w:hAnsi="Times New Roman" w:cs="Times New Roman"/>
              </w:rPr>
            </w:pPr>
            <w:r w:rsidRPr="00D944CF">
              <w:rPr>
                <w:rFonts w:ascii="Times New Roman" w:hAnsi="Times New Roman" w:cs="Times New Roman"/>
                <w:sz w:val="16"/>
                <w:szCs w:val="16"/>
              </w:rPr>
              <w:t>22550,4</w:t>
            </w:r>
          </w:p>
        </w:tc>
        <w:tc>
          <w:tcPr>
            <w:tcW w:w="262" w:type="pct"/>
            <w:vAlign w:val="center"/>
          </w:tcPr>
          <w:p w:rsidR="00702FF3" w:rsidRPr="00D944CF" w:rsidRDefault="00702FF3" w:rsidP="00D944CF">
            <w:pPr>
              <w:spacing w:after="0" w:line="240" w:lineRule="auto"/>
              <w:jc w:val="center"/>
              <w:rPr>
                <w:rFonts w:ascii="Times New Roman" w:hAnsi="Times New Roman" w:cs="Times New Roman"/>
              </w:rPr>
            </w:pPr>
            <w:r w:rsidRPr="00D944CF">
              <w:rPr>
                <w:rFonts w:ascii="Times New Roman" w:hAnsi="Times New Roman" w:cs="Times New Roman"/>
                <w:sz w:val="16"/>
                <w:szCs w:val="16"/>
              </w:rPr>
              <w:t>22550,4</w:t>
            </w:r>
          </w:p>
        </w:tc>
        <w:tc>
          <w:tcPr>
            <w:tcW w:w="1879" w:type="pct"/>
            <w:gridSpan w:val="9"/>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r>
      <w:tr w:rsidR="00702FF3" w:rsidRPr="00D944CF" w:rsidTr="00702FF3">
        <w:trPr>
          <w:trHeight w:val="423"/>
          <w:tblCellSpacing w:w="5" w:type="nil"/>
        </w:trPr>
        <w:tc>
          <w:tcPr>
            <w:tcW w:w="121" w:type="pct"/>
            <w:vMerge/>
          </w:tcPr>
          <w:p w:rsidR="00702FF3" w:rsidRPr="00D944CF" w:rsidRDefault="00702FF3" w:rsidP="00D944CF">
            <w:pPr>
              <w:widowControl w:val="0"/>
              <w:autoSpaceDE w:val="0"/>
              <w:autoSpaceDN w:val="0"/>
              <w:adjustRightInd w:val="0"/>
              <w:spacing w:after="0" w:line="240" w:lineRule="auto"/>
              <w:ind w:hanging="75"/>
              <w:jc w:val="center"/>
              <w:rPr>
                <w:rFonts w:ascii="Times New Roman" w:hAnsi="Times New Roman" w:cs="Times New Roman"/>
                <w:sz w:val="16"/>
                <w:szCs w:val="16"/>
              </w:rPr>
            </w:pPr>
          </w:p>
        </w:tc>
        <w:tc>
          <w:tcPr>
            <w:tcW w:w="808" w:type="pct"/>
            <w:gridSpan w:val="2"/>
            <w:vMerge/>
            <w:vAlign w:val="center"/>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c>
          <w:tcPr>
            <w:tcW w:w="229"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ОБ</w:t>
            </w:r>
          </w:p>
        </w:tc>
        <w:tc>
          <w:tcPr>
            <w:tcW w:w="284" w:type="pct"/>
            <w:vAlign w:val="center"/>
          </w:tcPr>
          <w:p w:rsidR="00702FF3" w:rsidRPr="00D944CF" w:rsidRDefault="00702FF3" w:rsidP="00D944CF">
            <w:pPr>
              <w:spacing w:after="0" w:line="240" w:lineRule="auto"/>
              <w:jc w:val="center"/>
              <w:rPr>
                <w:rFonts w:ascii="Times New Roman" w:hAnsi="Times New Roman" w:cs="Times New Roman"/>
                <w:sz w:val="16"/>
              </w:rPr>
            </w:pPr>
            <w:r w:rsidRPr="00D944CF">
              <w:rPr>
                <w:rFonts w:ascii="Times New Roman" w:hAnsi="Times New Roman" w:cs="Times New Roman"/>
                <w:sz w:val="16"/>
              </w:rPr>
              <w:t>25938,8</w:t>
            </w:r>
          </w:p>
        </w:tc>
        <w:tc>
          <w:tcPr>
            <w:tcW w:w="236" w:type="pct"/>
            <w:vAlign w:val="center"/>
          </w:tcPr>
          <w:p w:rsidR="00702FF3" w:rsidRPr="00D944CF" w:rsidRDefault="00702FF3" w:rsidP="00D944CF">
            <w:pPr>
              <w:spacing w:after="0" w:line="240" w:lineRule="auto"/>
              <w:ind w:right="-75"/>
              <w:jc w:val="center"/>
              <w:rPr>
                <w:rFonts w:ascii="Times New Roman" w:hAnsi="Times New Roman" w:cs="Times New Roman"/>
                <w:sz w:val="16"/>
                <w:szCs w:val="16"/>
              </w:rPr>
            </w:pPr>
            <w:r w:rsidRPr="00D944CF">
              <w:rPr>
                <w:rFonts w:ascii="Times New Roman" w:hAnsi="Times New Roman" w:cs="Times New Roman"/>
                <w:sz w:val="16"/>
                <w:szCs w:val="16"/>
              </w:rPr>
              <w:t>3769,2</w:t>
            </w:r>
          </w:p>
        </w:tc>
        <w:tc>
          <w:tcPr>
            <w:tcW w:w="236" w:type="pct"/>
            <w:vAlign w:val="center"/>
          </w:tcPr>
          <w:p w:rsidR="00702FF3" w:rsidRPr="00D944CF" w:rsidRDefault="00702FF3" w:rsidP="00D944CF">
            <w:pPr>
              <w:spacing w:after="0" w:line="240" w:lineRule="auto"/>
              <w:ind w:right="-97" w:hanging="75"/>
              <w:jc w:val="center"/>
              <w:rPr>
                <w:rFonts w:ascii="Times New Roman" w:hAnsi="Times New Roman" w:cs="Times New Roman"/>
                <w:sz w:val="16"/>
                <w:szCs w:val="16"/>
              </w:rPr>
            </w:pPr>
            <w:r w:rsidRPr="00D944CF">
              <w:rPr>
                <w:rFonts w:ascii="Times New Roman" w:hAnsi="Times New Roman" w:cs="Times New Roman"/>
                <w:sz w:val="16"/>
                <w:szCs w:val="16"/>
              </w:rPr>
              <w:t>3759,1</w:t>
            </w:r>
          </w:p>
        </w:tc>
        <w:tc>
          <w:tcPr>
            <w:tcW w:w="237" w:type="pct"/>
            <w:vAlign w:val="center"/>
          </w:tcPr>
          <w:p w:rsidR="00702FF3" w:rsidRPr="00D944CF" w:rsidRDefault="00702FF3" w:rsidP="00D944CF">
            <w:pPr>
              <w:spacing w:after="0" w:line="240" w:lineRule="auto"/>
              <w:ind w:right="-104"/>
              <w:jc w:val="center"/>
              <w:rPr>
                <w:rFonts w:ascii="Times New Roman" w:hAnsi="Times New Roman" w:cs="Times New Roman"/>
                <w:sz w:val="16"/>
                <w:szCs w:val="16"/>
              </w:rPr>
            </w:pPr>
            <w:r w:rsidRPr="00D944CF">
              <w:rPr>
                <w:rFonts w:ascii="Times New Roman" w:hAnsi="Times New Roman" w:cs="Times New Roman"/>
                <w:sz w:val="16"/>
                <w:szCs w:val="18"/>
              </w:rPr>
              <w:t>3840,8</w:t>
            </w:r>
          </w:p>
        </w:tc>
        <w:tc>
          <w:tcPr>
            <w:tcW w:w="236"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8"/>
              </w:rPr>
              <w:t>4004,3</w:t>
            </w:r>
          </w:p>
        </w:tc>
        <w:tc>
          <w:tcPr>
            <w:tcW w:w="236"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3521,8</w:t>
            </w:r>
          </w:p>
        </w:tc>
        <w:tc>
          <w:tcPr>
            <w:tcW w:w="236"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3521,8</w:t>
            </w:r>
          </w:p>
        </w:tc>
        <w:tc>
          <w:tcPr>
            <w:tcW w:w="262" w:type="pct"/>
            <w:vAlign w:val="center"/>
          </w:tcPr>
          <w:p w:rsidR="00702FF3" w:rsidRPr="00D944CF" w:rsidRDefault="00702FF3" w:rsidP="00D944CF">
            <w:pPr>
              <w:spacing w:after="0" w:line="240" w:lineRule="auto"/>
              <w:jc w:val="center"/>
              <w:rPr>
                <w:rFonts w:ascii="Times New Roman" w:hAnsi="Times New Roman" w:cs="Times New Roman"/>
                <w:sz w:val="16"/>
                <w:szCs w:val="16"/>
              </w:rPr>
            </w:pPr>
            <w:r w:rsidRPr="00D944CF">
              <w:rPr>
                <w:rFonts w:ascii="Times New Roman" w:hAnsi="Times New Roman" w:cs="Times New Roman"/>
                <w:sz w:val="16"/>
                <w:szCs w:val="16"/>
              </w:rPr>
              <w:t>3521,8</w:t>
            </w:r>
          </w:p>
        </w:tc>
        <w:tc>
          <w:tcPr>
            <w:tcW w:w="1879" w:type="pct"/>
            <w:gridSpan w:val="9"/>
            <w:vMerge/>
          </w:tcPr>
          <w:p w:rsidR="00702FF3" w:rsidRPr="00D944CF" w:rsidRDefault="00702FF3" w:rsidP="00D944CF">
            <w:pPr>
              <w:widowControl w:val="0"/>
              <w:autoSpaceDE w:val="0"/>
              <w:autoSpaceDN w:val="0"/>
              <w:adjustRightInd w:val="0"/>
              <w:spacing w:after="0" w:line="240" w:lineRule="auto"/>
              <w:jc w:val="center"/>
              <w:rPr>
                <w:rFonts w:ascii="Times New Roman" w:hAnsi="Times New Roman" w:cs="Times New Roman"/>
                <w:sz w:val="16"/>
                <w:szCs w:val="16"/>
              </w:rPr>
            </w:pPr>
          </w:p>
        </w:tc>
      </w:tr>
    </w:tbl>
    <w:p w:rsidR="00702FF3" w:rsidRPr="00D944CF" w:rsidRDefault="00702FF3" w:rsidP="00D944CF">
      <w:pPr>
        <w:spacing w:after="0" w:line="240" w:lineRule="auto"/>
        <w:rPr>
          <w:rFonts w:ascii="Times New Roman" w:hAnsi="Times New Roman" w:cs="Times New Roman"/>
          <w:sz w:val="24"/>
          <w:szCs w:val="24"/>
        </w:rPr>
      </w:pPr>
    </w:p>
    <w:p w:rsidR="00702FF3" w:rsidRPr="00D944CF" w:rsidRDefault="00702FF3" w:rsidP="00D944CF">
      <w:pPr>
        <w:spacing w:after="0" w:line="240" w:lineRule="auto"/>
        <w:jc w:val="both"/>
        <w:rPr>
          <w:rFonts w:ascii="Times New Roman" w:hAnsi="Times New Roman" w:cs="Times New Roman"/>
          <w:b/>
          <w:sz w:val="28"/>
          <w:szCs w:val="28"/>
        </w:rPr>
      </w:pPr>
    </w:p>
    <w:sectPr w:rsidR="00702FF3" w:rsidRPr="00D944CF" w:rsidSect="00D944CF">
      <w:footnotePr>
        <w:pos w:val="beneathText"/>
      </w:footnotePr>
      <w:pgSz w:w="16837" w:h="11905" w:orient="landscape" w:code="9"/>
      <w:pgMar w:top="851" w:right="567" w:bottom="851"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178" w:rsidRDefault="00380178" w:rsidP="00925173">
      <w:pPr>
        <w:spacing w:after="0" w:line="240" w:lineRule="auto"/>
      </w:pPr>
      <w:r>
        <w:separator/>
      </w:r>
    </w:p>
  </w:endnote>
  <w:endnote w:type="continuationSeparator" w:id="0">
    <w:p w:rsidR="00380178" w:rsidRDefault="00380178" w:rsidP="0092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178" w:rsidRDefault="00380178" w:rsidP="00925173">
      <w:pPr>
        <w:spacing w:after="0" w:line="240" w:lineRule="auto"/>
      </w:pPr>
      <w:r>
        <w:separator/>
      </w:r>
    </w:p>
  </w:footnote>
  <w:footnote w:type="continuationSeparator" w:id="0">
    <w:p w:rsidR="00380178" w:rsidRDefault="00380178" w:rsidP="00925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68690"/>
      <w:docPartObj>
        <w:docPartGallery w:val="Page Numbers (Top of Page)"/>
        <w:docPartUnique/>
      </w:docPartObj>
    </w:sdtPr>
    <w:sdtContent>
      <w:p w:rsidR="00925173" w:rsidRDefault="00925173">
        <w:pPr>
          <w:pStyle w:val="a4"/>
          <w:jc w:val="center"/>
        </w:pPr>
        <w:r>
          <w:fldChar w:fldCharType="begin"/>
        </w:r>
        <w:r>
          <w:instrText>PAGE   \* MERGEFORMAT</w:instrText>
        </w:r>
        <w:r>
          <w:fldChar w:fldCharType="separate"/>
        </w:r>
        <w:r w:rsidRPr="00925173">
          <w:rPr>
            <w:noProof/>
            <w:lang w:val="ru-RU"/>
          </w:rPr>
          <w:t>20</w:t>
        </w:r>
        <w:r>
          <w:fldChar w:fldCharType="end"/>
        </w:r>
      </w:p>
    </w:sdtContent>
  </w:sdt>
  <w:p w:rsidR="00925173" w:rsidRDefault="009251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Courier New" w:hAnsi="Courier New"/>
      </w:rPr>
    </w:lvl>
  </w:abstractNum>
  <w:abstractNum w:abstractNumId="1" w15:restartNumberingAfterBreak="0">
    <w:nsid w:val="01513726"/>
    <w:multiLevelType w:val="hybridMultilevel"/>
    <w:tmpl w:val="C2443DFE"/>
    <w:lvl w:ilvl="0" w:tplc="292836FC">
      <w:start w:val="63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4406C"/>
    <w:multiLevelType w:val="hybridMultilevel"/>
    <w:tmpl w:val="9716ABE0"/>
    <w:lvl w:ilvl="0" w:tplc="A784E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B314B2D"/>
    <w:multiLevelType w:val="hybridMultilevel"/>
    <w:tmpl w:val="CD7810C2"/>
    <w:lvl w:ilvl="0" w:tplc="A75A96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AB21652"/>
    <w:multiLevelType w:val="hybridMultilevel"/>
    <w:tmpl w:val="0D2A5A46"/>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C24282"/>
    <w:multiLevelType w:val="hybridMultilevel"/>
    <w:tmpl w:val="C2B40CC8"/>
    <w:lvl w:ilvl="0" w:tplc="9C7A7FF0">
      <w:start w:val="1"/>
      <w:numFmt w:val="decimal"/>
      <w:suff w:val="space"/>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2011322"/>
    <w:multiLevelType w:val="hybridMultilevel"/>
    <w:tmpl w:val="444EB0D4"/>
    <w:lvl w:ilvl="0" w:tplc="CAAA94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83393D"/>
    <w:multiLevelType w:val="hybridMultilevel"/>
    <w:tmpl w:val="84287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675DB6"/>
    <w:multiLevelType w:val="hybridMultilevel"/>
    <w:tmpl w:val="C19C2F14"/>
    <w:lvl w:ilvl="0" w:tplc="321AA126">
      <w:start w:val="1"/>
      <w:numFmt w:val="decimal"/>
      <w:suff w:val="space"/>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4"/>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61"/>
    <w:rsid w:val="00120138"/>
    <w:rsid w:val="00380178"/>
    <w:rsid w:val="00702FF3"/>
    <w:rsid w:val="00925173"/>
    <w:rsid w:val="00930C61"/>
    <w:rsid w:val="00D77E66"/>
    <w:rsid w:val="00D944CF"/>
    <w:rsid w:val="00F21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1FF42-24E4-4209-B236-2B0FC794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702FF3"/>
    <w:pPr>
      <w:keepNext/>
      <w:spacing w:after="0" w:line="240" w:lineRule="auto"/>
      <w:ind w:right="-521"/>
      <w:jc w:val="both"/>
      <w:outlineLvl w:val="2"/>
    </w:pPr>
    <w:rPr>
      <w:rFonts w:ascii="Times New Roman" w:eastAsia="Times New Roman" w:hAnsi="Times New Roman" w:cs="Times New Roman"/>
      <w:b/>
      <w:sz w:val="28"/>
      <w:szCs w:val="20"/>
      <w:lang w:val="x-none" w:eastAsia="ru-RU"/>
    </w:rPr>
  </w:style>
  <w:style w:type="paragraph" w:styleId="5">
    <w:name w:val="heading 5"/>
    <w:basedOn w:val="a"/>
    <w:next w:val="a"/>
    <w:link w:val="50"/>
    <w:qFormat/>
    <w:rsid w:val="00702FF3"/>
    <w:pPr>
      <w:keepNext/>
      <w:spacing w:after="0" w:line="240" w:lineRule="auto"/>
      <w:ind w:right="-521" w:hanging="567"/>
      <w:jc w:val="center"/>
      <w:outlineLvl w:val="4"/>
    </w:pPr>
    <w:rPr>
      <w:rFonts w:ascii="Times New Roman" w:eastAsia="Times New Roman" w:hAnsi="Times New Roman" w:cs="Times New Roman"/>
      <w:b/>
      <w:sz w:val="32"/>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02FF3"/>
    <w:rPr>
      <w:b/>
      <w:bCs/>
    </w:rPr>
  </w:style>
  <w:style w:type="character" w:customStyle="1" w:styleId="30">
    <w:name w:val="Заголовок 3 Знак"/>
    <w:basedOn w:val="a0"/>
    <w:link w:val="3"/>
    <w:rsid w:val="00702FF3"/>
    <w:rPr>
      <w:rFonts w:ascii="Times New Roman" w:eastAsia="Times New Roman" w:hAnsi="Times New Roman" w:cs="Times New Roman"/>
      <w:b/>
      <w:sz w:val="28"/>
      <w:szCs w:val="20"/>
      <w:lang w:val="x-none" w:eastAsia="ru-RU"/>
    </w:rPr>
  </w:style>
  <w:style w:type="character" w:customStyle="1" w:styleId="50">
    <w:name w:val="Заголовок 5 Знак"/>
    <w:basedOn w:val="a0"/>
    <w:link w:val="5"/>
    <w:rsid w:val="00702FF3"/>
    <w:rPr>
      <w:rFonts w:ascii="Times New Roman" w:eastAsia="Times New Roman" w:hAnsi="Times New Roman" w:cs="Times New Roman"/>
      <w:b/>
      <w:sz w:val="32"/>
      <w:szCs w:val="20"/>
      <w:lang w:val="x-none" w:eastAsia="ru-RU"/>
    </w:rPr>
  </w:style>
  <w:style w:type="paragraph" w:styleId="a4">
    <w:name w:val="header"/>
    <w:basedOn w:val="a"/>
    <w:link w:val="a5"/>
    <w:uiPriority w:val="99"/>
    <w:rsid w:val="00702FF3"/>
    <w:pPr>
      <w:tabs>
        <w:tab w:val="center" w:pos="4677"/>
        <w:tab w:val="right" w:pos="9355"/>
      </w:tabs>
      <w:spacing w:after="0" w:line="240" w:lineRule="auto"/>
    </w:pPr>
    <w:rPr>
      <w:rFonts w:ascii="Times New Roman" w:eastAsia="Times New Roman" w:hAnsi="Times New Roman" w:cs="Times New Roman"/>
      <w:sz w:val="28"/>
      <w:szCs w:val="20"/>
      <w:lang w:val="x-none" w:eastAsia="ru-RU"/>
    </w:rPr>
  </w:style>
  <w:style w:type="character" w:customStyle="1" w:styleId="a5">
    <w:name w:val="Верхний колонтитул Знак"/>
    <w:basedOn w:val="a0"/>
    <w:link w:val="a4"/>
    <w:uiPriority w:val="99"/>
    <w:rsid w:val="00702FF3"/>
    <w:rPr>
      <w:rFonts w:ascii="Times New Roman" w:eastAsia="Times New Roman" w:hAnsi="Times New Roman" w:cs="Times New Roman"/>
      <w:sz w:val="28"/>
      <w:szCs w:val="20"/>
      <w:lang w:val="x-none" w:eastAsia="ru-RU"/>
    </w:rPr>
  </w:style>
  <w:style w:type="paragraph" w:customStyle="1" w:styleId="ConsPlusTitle">
    <w:name w:val="ConsPlusTitle"/>
    <w:rsid w:val="00702FF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02FF3"/>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paragraph" w:styleId="a6">
    <w:name w:val="Balloon Text"/>
    <w:basedOn w:val="a"/>
    <w:link w:val="a7"/>
    <w:semiHidden/>
    <w:unhideWhenUsed/>
    <w:rsid w:val="00702FF3"/>
    <w:pPr>
      <w:spacing w:after="0" w:line="240" w:lineRule="auto"/>
    </w:pPr>
    <w:rPr>
      <w:rFonts w:ascii="Tahoma" w:eastAsia="Times New Roman" w:hAnsi="Tahoma" w:cs="Times New Roman"/>
      <w:sz w:val="16"/>
      <w:szCs w:val="16"/>
      <w:lang w:val="x-none" w:eastAsia="ru-RU"/>
    </w:rPr>
  </w:style>
  <w:style w:type="character" w:customStyle="1" w:styleId="a7">
    <w:name w:val="Текст выноски Знак"/>
    <w:basedOn w:val="a0"/>
    <w:link w:val="a6"/>
    <w:semiHidden/>
    <w:rsid w:val="00702FF3"/>
    <w:rPr>
      <w:rFonts w:ascii="Tahoma" w:eastAsia="Times New Roman" w:hAnsi="Tahoma" w:cs="Times New Roman"/>
      <w:sz w:val="16"/>
      <w:szCs w:val="16"/>
      <w:lang w:val="x-none" w:eastAsia="ru-RU"/>
    </w:rPr>
  </w:style>
  <w:style w:type="paragraph" w:styleId="a8">
    <w:name w:val="footer"/>
    <w:basedOn w:val="a"/>
    <w:link w:val="a9"/>
    <w:uiPriority w:val="99"/>
    <w:unhideWhenUsed/>
    <w:rsid w:val="00702FF3"/>
    <w:pPr>
      <w:tabs>
        <w:tab w:val="center" w:pos="4677"/>
        <w:tab w:val="right" w:pos="9355"/>
      </w:tabs>
      <w:spacing w:after="0" w:line="240" w:lineRule="auto"/>
    </w:pPr>
    <w:rPr>
      <w:rFonts w:ascii="Times New Roman" w:eastAsia="Times New Roman" w:hAnsi="Times New Roman" w:cs="Times New Roman"/>
      <w:sz w:val="28"/>
      <w:szCs w:val="20"/>
      <w:lang w:val="x-none" w:eastAsia="ru-RU"/>
    </w:rPr>
  </w:style>
  <w:style w:type="character" w:customStyle="1" w:styleId="a9">
    <w:name w:val="Нижний колонтитул Знак"/>
    <w:basedOn w:val="a0"/>
    <w:link w:val="a8"/>
    <w:uiPriority w:val="99"/>
    <w:rsid w:val="00702FF3"/>
    <w:rPr>
      <w:rFonts w:ascii="Times New Roman" w:eastAsia="Times New Roman" w:hAnsi="Times New Roman" w:cs="Times New Roman"/>
      <w:sz w:val="28"/>
      <w:szCs w:val="20"/>
      <w:lang w:val="x-none" w:eastAsia="ru-RU"/>
    </w:rPr>
  </w:style>
  <w:style w:type="character" w:styleId="aa">
    <w:name w:val="page number"/>
    <w:basedOn w:val="a0"/>
    <w:uiPriority w:val="99"/>
    <w:rsid w:val="00702FF3"/>
  </w:style>
  <w:style w:type="paragraph" w:customStyle="1" w:styleId="ab">
    <w:name w:val="Знак"/>
    <w:basedOn w:val="a"/>
    <w:rsid w:val="00702FF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Основной текст1"/>
    <w:basedOn w:val="a"/>
    <w:rsid w:val="00702FF3"/>
    <w:pPr>
      <w:spacing w:after="0" w:line="240" w:lineRule="auto"/>
      <w:jc w:val="both"/>
    </w:pPr>
    <w:rPr>
      <w:rFonts w:ascii="Times New Roman" w:eastAsia="Times New Roman" w:hAnsi="Times New Roman" w:cs="Times New Roman"/>
      <w:sz w:val="24"/>
      <w:szCs w:val="20"/>
      <w:lang w:eastAsia="ru-RU"/>
    </w:rPr>
  </w:style>
  <w:style w:type="paragraph" w:customStyle="1" w:styleId="10">
    <w:name w:val="Знак1"/>
    <w:basedOn w:val="a"/>
    <w:rsid w:val="00702FF3"/>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702F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02FF3"/>
    <w:pPr>
      <w:autoSpaceDE w:val="0"/>
      <w:autoSpaceDN w:val="0"/>
      <w:adjustRightInd w:val="0"/>
      <w:spacing w:after="0" w:line="240" w:lineRule="auto"/>
    </w:pPr>
    <w:rPr>
      <w:rFonts w:ascii="Courier New" w:eastAsia="Calibri" w:hAnsi="Courier New" w:cs="Courier New"/>
      <w:sz w:val="20"/>
      <w:szCs w:val="20"/>
      <w:lang w:eastAsia="ru-RU"/>
    </w:rPr>
  </w:style>
  <w:style w:type="table" w:styleId="ac">
    <w:name w:val="Table Grid"/>
    <w:basedOn w:val="a1"/>
    <w:uiPriority w:val="59"/>
    <w:rsid w:val="00702FF3"/>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note text"/>
    <w:basedOn w:val="a"/>
    <w:link w:val="ae"/>
    <w:semiHidden/>
    <w:rsid w:val="00702FF3"/>
    <w:pPr>
      <w:spacing w:after="0" w:line="240" w:lineRule="auto"/>
      <w:ind w:firstLine="720"/>
      <w:jc w:val="both"/>
    </w:pPr>
    <w:rPr>
      <w:rFonts w:ascii="Calibri" w:eastAsia="Calibri" w:hAnsi="Calibri" w:cs="Times New Roman"/>
      <w:sz w:val="20"/>
      <w:szCs w:val="20"/>
      <w:lang w:val="x-none" w:eastAsia="x-none"/>
    </w:rPr>
  </w:style>
  <w:style w:type="character" w:customStyle="1" w:styleId="ae">
    <w:name w:val="Текст сноски Знак"/>
    <w:basedOn w:val="a0"/>
    <w:link w:val="ad"/>
    <w:semiHidden/>
    <w:rsid w:val="00702FF3"/>
    <w:rPr>
      <w:rFonts w:ascii="Calibri" w:eastAsia="Calibri" w:hAnsi="Calibri" w:cs="Times New Roman"/>
      <w:sz w:val="20"/>
      <w:szCs w:val="20"/>
      <w:lang w:val="x-none" w:eastAsia="x-none"/>
    </w:rPr>
  </w:style>
  <w:style w:type="character" w:styleId="af">
    <w:name w:val="footnote reference"/>
    <w:semiHidden/>
    <w:rsid w:val="00702FF3"/>
    <w:rPr>
      <w:rFonts w:cs="Times New Roman"/>
      <w:vertAlign w:val="superscript"/>
    </w:rPr>
  </w:style>
  <w:style w:type="paragraph" w:styleId="af0">
    <w:name w:val="Plain Text"/>
    <w:basedOn w:val="a"/>
    <w:link w:val="af1"/>
    <w:semiHidden/>
    <w:rsid w:val="00702FF3"/>
    <w:pPr>
      <w:spacing w:after="0" w:line="240" w:lineRule="auto"/>
    </w:pPr>
    <w:rPr>
      <w:rFonts w:ascii="Courier New" w:eastAsia="Times New Roman" w:hAnsi="Courier New" w:cs="Times New Roman"/>
      <w:sz w:val="20"/>
      <w:szCs w:val="20"/>
      <w:lang w:val="x-none" w:eastAsia="x-none"/>
    </w:rPr>
  </w:style>
  <w:style w:type="character" w:customStyle="1" w:styleId="af1">
    <w:name w:val="Текст Знак"/>
    <w:basedOn w:val="a0"/>
    <w:link w:val="af0"/>
    <w:semiHidden/>
    <w:rsid w:val="00702FF3"/>
    <w:rPr>
      <w:rFonts w:ascii="Courier New" w:eastAsia="Times New Roman" w:hAnsi="Courier New" w:cs="Times New Roman"/>
      <w:sz w:val="20"/>
      <w:szCs w:val="20"/>
      <w:lang w:val="x-none" w:eastAsia="x-none"/>
    </w:rPr>
  </w:style>
  <w:style w:type="paragraph" w:customStyle="1" w:styleId="ConsPlusNormal">
    <w:name w:val="ConsPlusNormal"/>
    <w:link w:val="ConsPlusNormal0"/>
    <w:uiPriority w:val="99"/>
    <w:rsid w:val="00702FF3"/>
    <w:pPr>
      <w:widowControl w:val="0"/>
      <w:autoSpaceDE w:val="0"/>
      <w:autoSpaceDN w:val="0"/>
      <w:adjustRightInd w:val="0"/>
      <w:spacing w:after="0" w:line="240" w:lineRule="auto"/>
    </w:pPr>
    <w:rPr>
      <w:rFonts w:ascii="Calibri" w:eastAsia="Calibri" w:hAnsi="Calibri" w:cs="Times New Roman"/>
      <w:lang w:eastAsia="ru-RU"/>
    </w:rPr>
  </w:style>
  <w:style w:type="character" w:styleId="af2">
    <w:name w:val="Hyperlink"/>
    <w:uiPriority w:val="99"/>
    <w:rsid w:val="00702FF3"/>
    <w:rPr>
      <w:rFonts w:cs="Times New Roman"/>
      <w:color w:val="0000FF"/>
      <w:u w:val="single"/>
    </w:rPr>
  </w:style>
  <w:style w:type="paragraph" w:styleId="31">
    <w:name w:val="Body Text Indent 3"/>
    <w:basedOn w:val="a"/>
    <w:link w:val="32"/>
    <w:semiHidden/>
    <w:rsid w:val="00702FF3"/>
    <w:pPr>
      <w:widowControl w:val="0"/>
      <w:autoSpaceDE w:val="0"/>
      <w:autoSpaceDN w:val="0"/>
      <w:adjustRightInd w:val="0"/>
      <w:spacing w:before="260" w:after="0" w:line="300" w:lineRule="auto"/>
      <w:ind w:firstLine="720"/>
      <w:jc w:val="both"/>
    </w:pPr>
    <w:rPr>
      <w:rFonts w:ascii="Times New Roman" w:eastAsia="Calibri" w:hAnsi="Times New Roman" w:cs="Times New Roman"/>
      <w:sz w:val="24"/>
      <w:szCs w:val="24"/>
      <w:lang w:val="x-none" w:eastAsia="x-none"/>
    </w:rPr>
  </w:style>
  <w:style w:type="character" w:customStyle="1" w:styleId="32">
    <w:name w:val="Основной текст с отступом 3 Знак"/>
    <w:basedOn w:val="a0"/>
    <w:link w:val="31"/>
    <w:semiHidden/>
    <w:rsid w:val="00702FF3"/>
    <w:rPr>
      <w:rFonts w:ascii="Times New Roman" w:eastAsia="Calibri" w:hAnsi="Times New Roman" w:cs="Times New Roman"/>
      <w:sz w:val="24"/>
      <w:szCs w:val="24"/>
      <w:lang w:val="x-none" w:eastAsia="x-none"/>
    </w:rPr>
  </w:style>
  <w:style w:type="paragraph" w:styleId="af3">
    <w:name w:val="Body Text"/>
    <w:basedOn w:val="a"/>
    <w:link w:val="af4"/>
    <w:rsid w:val="00702FF3"/>
    <w:pPr>
      <w:spacing w:after="120" w:line="240" w:lineRule="auto"/>
      <w:ind w:firstLine="720"/>
      <w:jc w:val="both"/>
    </w:pPr>
    <w:rPr>
      <w:rFonts w:ascii="Calibri" w:eastAsia="Calibri" w:hAnsi="Calibri" w:cs="Times New Roman"/>
      <w:sz w:val="20"/>
      <w:szCs w:val="20"/>
      <w:lang w:val="x-none" w:eastAsia="x-none"/>
    </w:rPr>
  </w:style>
  <w:style w:type="character" w:customStyle="1" w:styleId="af4">
    <w:name w:val="Основной текст Знак"/>
    <w:basedOn w:val="a0"/>
    <w:link w:val="af3"/>
    <w:rsid w:val="00702FF3"/>
    <w:rPr>
      <w:rFonts w:ascii="Calibri" w:eastAsia="Calibri" w:hAnsi="Calibri" w:cs="Times New Roman"/>
      <w:sz w:val="20"/>
      <w:szCs w:val="20"/>
      <w:lang w:val="x-none" w:eastAsia="x-none"/>
    </w:rPr>
  </w:style>
  <w:style w:type="paragraph" w:styleId="af5">
    <w:name w:val="Title"/>
    <w:basedOn w:val="a"/>
    <w:link w:val="af6"/>
    <w:qFormat/>
    <w:rsid w:val="00702FF3"/>
    <w:pPr>
      <w:spacing w:after="0" w:line="240" w:lineRule="auto"/>
      <w:jc w:val="center"/>
    </w:pPr>
    <w:rPr>
      <w:rFonts w:ascii="Times New Roman" w:eastAsia="Calibri" w:hAnsi="Times New Roman" w:cs="Times New Roman"/>
      <w:b/>
      <w:bCs/>
      <w:kern w:val="32"/>
      <w:sz w:val="28"/>
      <w:szCs w:val="28"/>
      <w:lang w:val="x-none" w:eastAsia="x-none"/>
    </w:rPr>
  </w:style>
  <w:style w:type="character" w:customStyle="1" w:styleId="af6">
    <w:name w:val="Название Знак"/>
    <w:basedOn w:val="a0"/>
    <w:link w:val="af5"/>
    <w:rsid w:val="00702FF3"/>
    <w:rPr>
      <w:rFonts w:ascii="Times New Roman" w:eastAsia="Calibri" w:hAnsi="Times New Roman" w:cs="Times New Roman"/>
      <w:b/>
      <w:bCs/>
      <w:kern w:val="32"/>
      <w:sz w:val="28"/>
      <w:szCs w:val="28"/>
      <w:lang w:val="x-none" w:eastAsia="x-none"/>
    </w:rPr>
  </w:style>
  <w:style w:type="paragraph" w:customStyle="1" w:styleId="11">
    <w:name w:val="Абзац списка1"/>
    <w:basedOn w:val="a"/>
    <w:rsid w:val="00702FF3"/>
    <w:pPr>
      <w:spacing w:after="200" w:line="276" w:lineRule="auto"/>
      <w:ind w:left="720"/>
    </w:pPr>
    <w:rPr>
      <w:rFonts w:ascii="Calibri" w:eastAsia="PMingLiU" w:hAnsi="Calibri" w:cs="Times New Roman"/>
      <w:bCs/>
      <w:kern w:val="32"/>
      <w:lang w:eastAsia="zh-TW"/>
    </w:rPr>
  </w:style>
  <w:style w:type="character" w:customStyle="1" w:styleId="2">
    <w:name w:val="Знак Знак2"/>
    <w:semiHidden/>
    <w:rsid w:val="00702FF3"/>
    <w:rPr>
      <w:lang w:eastAsia="en-US"/>
    </w:rPr>
  </w:style>
  <w:style w:type="paragraph" w:customStyle="1" w:styleId="af7">
    <w:name w:val="Содержимое таблицы"/>
    <w:basedOn w:val="a"/>
    <w:rsid w:val="00702FF3"/>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12">
    <w:name w:val="Нет списка1"/>
    <w:next w:val="a2"/>
    <w:semiHidden/>
    <w:unhideWhenUsed/>
    <w:rsid w:val="00702FF3"/>
  </w:style>
  <w:style w:type="character" w:customStyle="1" w:styleId="ConsPlusNormal0">
    <w:name w:val="ConsPlusNormal Знак"/>
    <w:link w:val="ConsPlusNormal"/>
    <w:uiPriority w:val="99"/>
    <w:rsid w:val="00702FF3"/>
    <w:rPr>
      <w:rFonts w:ascii="Calibri" w:eastAsia="Calibri" w:hAnsi="Calibri" w:cs="Times New Roman"/>
      <w:lang w:eastAsia="ru-RU"/>
    </w:rPr>
  </w:style>
  <w:style w:type="paragraph" w:customStyle="1" w:styleId="13">
    <w:name w:val="Стиль1"/>
    <w:basedOn w:val="a"/>
    <w:link w:val="14"/>
    <w:qFormat/>
    <w:rsid w:val="00702FF3"/>
    <w:pPr>
      <w:shd w:val="clear" w:color="auto" w:fill="FFFFFF"/>
      <w:autoSpaceDE w:val="0"/>
      <w:autoSpaceDN w:val="0"/>
      <w:adjustRightInd w:val="0"/>
      <w:spacing w:after="0" w:line="240" w:lineRule="auto"/>
      <w:jc w:val="both"/>
    </w:pPr>
    <w:rPr>
      <w:rFonts w:ascii="Times New Roman" w:eastAsia="Times New Roman" w:hAnsi="Times New Roman" w:cs="Times New Roman"/>
      <w:bCs/>
      <w:color w:val="000000"/>
      <w:sz w:val="28"/>
      <w:szCs w:val="28"/>
      <w:lang w:val="x-none" w:eastAsia="x-none"/>
    </w:rPr>
  </w:style>
  <w:style w:type="character" w:customStyle="1" w:styleId="14">
    <w:name w:val="Стиль1 Знак"/>
    <w:link w:val="13"/>
    <w:rsid w:val="00702FF3"/>
    <w:rPr>
      <w:rFonts w:ascii="Times New Roman" w:eastAsia="Times New Roman" w:hAnsi="Times New Roman" w:cs="Times New Roman"/>
      <w:bCs/>
      <w:color w:val="000000"/>
      <w:sz w:val="28"/>
      <w:szCs w:val="28"/>
      <w:shd w:val="clear" w:color="auto" w:fill="FFFFFF"/>
      <w:lang w:val="x-none" w:eastAsia="x-none"/>
    </w:rPr>
  </w:style>
  <w:style w:type="paragraph" w:styleId="af8">
    <w:name w:val="Normal (Web)"/>
    <w:aliases w:val="Обычный (Web)"/>
    <w:basedOn w:val="a"/>
    <w:uiPriority w:val="99"/>
    <w:rsid w:val="00702FF3"/>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702FF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9">
    <w:name w:val="annotation reference"/>
    <w:uiPriority w:val="99"/>
    <w:semiHidden/>
    <w:unhideWhenUsed/>
    <w:rsid w:val="00702FF3"/>
    <w:rPr>
      <w:sz w:val="16"/>
      <w:szCs w:val="16"/>
    </w:rPr>
  </w:style>
  <w:style w:type="paragraph" w:styleId="afa">
    <w:name w:val="annotation text"/>
    <w:basedOn w:val="a"/>
    <w:link w:val="afb"/>
    <w:uiPriority w:val="99"/>
    <w:semiHidden/>
    <w:unhideWhenUsed/>
    <w:rsid w:val="00702FF3"/>
    <w:pPr>
      <w:spacing w:after="200" w:line="276" w:lineRule="auto"/>
    </w:pPr>
    <w:rPr>
      <w:rFonts w:ascii="Calibri" w:eastAsia="Calibri" w:hAnsi="Calibri" w:cs="Times New Roman"/>
      <w:sz w:val="20"/>
      <w:szCs w:val="20"/>
      <w:lang w:val="x-none"/>
    </w:rPr>
  </w:style>
  <w:style w:type="character" w:customStyle="1" w:styleId="afb">
    <w:name w:val="Текст примечания Знак"/>
    <w:basedOn w:val="a0"/>
    <w:link w:val="afa"/>
    <w:uiPriority w:val="99"/>
    <w:semiHidden/>
    <w:rsid w:val="00702FF3"/>
    <w:rPr>
      <w:rFonts w:ascii="Calibri" w:eastAsia="Calibri" w:hAnsi="Calibri" w:cs="Times New Roman"/>
      <w:sz w:val="20"/>
      <w:szCs w:val="20"/>
      <w:lang w:val="x-none"/>
    </w:rPr>
  </w:style>
  <w:style w:type="paragraph" w:styleId="afc">
    <w:name w:val="annotation subject"/>
    <w:basedOn w:val="afa"/>
    <w:next w:val="afa"/>
    <w:link w:val="afd"/>
    <w:uiPriority w:val="99"/>
    <w:semiHidden/>
    <w:unhideWhenUsed/>
    <w:rsid w:val="00702FF3"/>
    <w:rPr>
      <w:b/>
      <w:bCs/>
    </w:rPr>
  </w:style>
  <w:style w:type="character" w:customStyle="1" w:styleId="afd">
    <w:name w:val="Тема примечания Знак"/>
    <w:basedOn w:val="afb"/>
    <w:link w:val="afc"/>
    <w:uiPriority w:val="99"/>
    <w:semiHidden/>
    <w:rsid w:val="00702FF3"/>
    <w:rPr>
      <w:rFonts w:ascii="Calibri" w:eastAsia="Calibri" w:hAnsi="Calibri" w:cs="Times New Roman"/>
      <w:b/>
      <w:bCs/>
      <w:sz w:val="20"/>
      <w:szCs w:val="20"/>
      <w:lang w:val="x-none"/>
    </w:rPr>
  </w:style>
  <w:style w:type="paragraph" w:styleId="afe">
    <w:name w:val="Document Map"/>
    <w:basedOn w:val="a"/>
    <w:link w:val="aff"/>
    <w:uiPriority w:val="99"/>
    <w:semiHidden/>
    <w:unhideWhenUsed/>
    <w:rsid w:val="00702FF3"/>
    <w:pPr>
      <w:spacing w:after="0" w:line="240" w:lineRule="auto"/>
    </w:pPr>
    <w:rPr>
      <w:rFonts w:ascii="Tahoma" w:eastAsia="Times New Roman" w:hAnsi="Tahoma" w:cs="Times New Roman"/>
      <w:sz w:val="16"/>
      <w:szCs w:val="16"/>
      <w:lang w:val="x-none" w:eastAsia="x-none"/>
    </w:rPr>
  </w:style>
  <w:style w:type="character" w:customStyle="1" w:styleId="aff">
    <w:name w:val="Схема документа Знак"/>
    <w:basedOn w:val="a0"/>
    <w:link w:val="afe"/>
    <w:uiPriority w:val="99"/>
    <w:semiHidden/>
    <w:rsid w:val="00702FF3"/>
    <w:rPr>
      <w:rFonts w:ascii="Tahoma" w:eastAsia="Times New Roman" w:hAnsi="Tahoma" w:cs="Times New Roman"/>
      <w:sz w:val="16"/>
      <w:szCs w:val="16"/>
      <w:lang w:val="x-none" w:eastAsia="x-none"/>
    </w:rPr>
  </w:style>
  <w:style w:type="character" w:styleId="aff0">
    <w:name w:val="FollowedHyperlink"/>
    <w:uiPriority w:val="99"/>
    <w:semiHidden/>
    <w:unhideWhenUsed/>
    <w:rsid w:val="00702FF3"/>
    <w:rPr>
      <w:color w:val="800080"/>
      <w:u w:val="single"/>
    </w:rPr>
  </w:style>
  <w:style w:type="paragraph" w:customStyle="1" w:styleId="xl65">
    <w:name w:val="xl65"/>
    <w:basedOn w:val="a"/>
    <w:rsid w:val="00702FF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66">
    <w:name w:val="xl66"/>
    <w:basedOn w:val="a"/>
    <w:rsid w:val="00702FF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67">
    <w:name w:val="xl67"/>
    <w:basedOn w:val="a"/>
    <w:rsid w:val="00702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02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paragraph" w:customStyle="1" w:styleId="xl69">
    <w:name w:val="xl69"/>
    <w:basedOn w:val="a"/>
    <w:rsid w:val="00702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70">
    <w:name w:val="xl70"/>
    <w:basedOn w:val="a"/>
    <w:rsid w:val="00702FF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paragraph" w:customStyle="1" w:styleId="xl71">
    <w:name w:val="xl71"/>
    <w:basedOn w:val="a"/>
    <w:rsid w:val="00702FF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72">
    <w:name w:val="xl72"/>
    <w:basedOn w:val="a"/>
    <w:rsid w:val="00702FF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color w:val="000000"/>
      <w:sz w:val="14"/>
      <w:szCs w:val="14"/>
      <w:lang w:eastAsia="ru-RU"/>
    </w:rPr>
  </w:style>
  <w:style w:type="paragraph" w:customStyle="1" w:styleId="xl73">
    <w:name w:val="xl73"/>
    <w:basedOn w:val="a"/>
    <w:rsid w:val="00702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4"/>
      <w:szCs w:val="14"/>
      <w:lang w:eastAsia="ru-RU"/>
    </w:rPr>
  </w:style>
  <w:style w:type="paragraph" w:customStyle="1" w:styleId="xl74">
    <w:name w:val="xl74"/>
    <w:basedOn w:val="a"/>
    <w:rsid w:val="00702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4"/>
      <w:szCs w:val="14"/>
      <w:lang w:eastAsia="ru-RU"/>
    </w:rPr>
  </w:style>
  <w:style w:type="paragraph" w:customStyle="1" w:styleId="xl75">
    <w:name w:val="xl75"/>
    <w:basedOn w:val="a"/>
    <w:rsid w:val="00702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76">
    <w:name w:val="xl76"/>
    <w:basedOn w:val="a"/>
    <w:rsid w:val="00702F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702F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paragraph" w:customStyle="1" w:styleId="xl78">
    <w:name w:val="xl78"/>
    <w:basedOn w:val="a"/>
    <w:rsid w:val="00702FF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paragraph" w:customStyle="1" w:styleId="xl79">
    <w:name w:val="xl79"/>
    <w:basedOn w:val="a"/>
    <w:rsid w:val="00702F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paragraph" w:customStyle="1" w:styleId="xl80">
    <w:name w:val="xl80"/>
    <w:basedOn w:val="a"/>
    <w:rsid w:val="00702F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702FF3"/>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702FF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
    <w:rsid w:val="00702FF3"/>
    <w:pPr>
      <w:pBdr>
        <w:top w:val="single" w:sz="4" w:space="0" w:color="auto"/>
        <w:lef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84">
    <w:name w:val="xl84"/>
    <w:basedOn w:val="a"/>
    <w:rsid w:val="00702FF3"/>
    <w:pPr>
      <w:pBdr>
        <w:top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85">
    <w:name w:val="xl85"/>
    <w:basedOn w:val="a"/>
    <w:rsid w:val="00702FF3"/>
    <w:pPr>
      <w:pBdr>
        <w:top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86">
    <w:name w:val="xl86"/>
    <w:basedOn w:val="a"/>
    <w:rsid w:val="00702FF3"/>
    <w:pPr>
      <w:pBdr>
        <w:lef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87">
    <w:name w:val="xl87"/>
    <w:basedOn w:val="a"/>
    <w:rsid w:val="00702FF3"/>
    <w:pPr>
      <w:shd w:val="clear" w:color="000000" w:fill="BFBFBF"/>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88">
    <w:name w:val="xl88"/>
    <w:basedOn w:val="a"/>
    <w:rsid w:val="00702FF3"/>
    <w:pPr>
      <w:pBdr>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89">
    <w:name w:val="xl89"/>
    <w:basedOn w:val="a"/>
    <w:rsid w:val="00702FF3"/>
    <w:pPr>
      <w:pBdr>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90">
    <w:name w:val="xl90"/>
    <w:basedOn w:val="a"/>
    <w:rsid w:val="00702FF3"/>
    <w:pPr>
      <w:pBdr>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91">
    <w:name w:val="xl91"/>
    <w:basedOn w:val="a"/>
    <w:rsid w:val="00702FF3"/>
    <w:pPr>
      <w:pBdr>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92">
    <w:name w:val="xl92"/>
    <w:basedOn w:val="a"/>
    <w:rsid w:val="00702FF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702FF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94">
    <w:name w:val="xl94"/>
    <w:basedOn w:val="a"/>
    <w:rsid w:val="00702FF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95">
    <w:name w:val="xl95"/>
    <w:basedOn w:val="a"/>
    <w:rsid w:val="00702FF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96">
    <w:name w:val="xl96"/>
    <w:basedOn w:val="a"/>
    <w:rsid w:val="00702FF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paragraph" w:customStyle="1" w:styleId="xl97">
    <w:name w:val="xl97"/>
    <w:basedOn w:val="a"/>
    <w:rsid w:val="00702FF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98">
    <w:name w:val="xl98"/>
    <w:basedOn w:val="a"/>
    <w:rsid w:val="00702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99">
    <w:name w:val="xl99"/>
    <w:basedOn w:val="a"/>
    <w:rsid w:val="00702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paragraph" w:customStyle="1" w:styleId="xl100">
    <w:name w:val="xl100"/>
    <w:basedOn w:val="a"/>
    <w:rsid w:val="00702FF3"/>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101">
    <w:name w:val="xl101"/>
    <w:basedOn w:val="a"/>
    <w:rsid w:val="00702FF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paragraph" w:customStyle="1" w:styleId="xl102">
    <w:name w:val="xl102"/>
    <w:basedOn w:val="a"/>
    <w:rsid w:val="00702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103">
    <w:name w:val="xl103"/>
    <w:basedOn w:val="a"/>
    <w:rsid w:val="00702FF3"/>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104">
    <w:name w:val="xl104"/>
    <w:basedOn w:val="a"/>
    <w:rsid w:val="00702FF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paragraph" w:customStyle="1" w:styleId="xl105">
    <w:name w:val="xl105"/>
    <w:basedOn w:val="a"/>
    <w:rsid w:val="00702FF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106">
    <w:name w:val="xl106"/>
    <w:basedOn w:val="a"/>
    <w:rsid w:val="00702FF3"/>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107">
    <w:name w:val="xl107"/>
    <w:basedOn w:val="a"/>
    <w:rsid w:val="00702FF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paragraph" w:customStyle="1" w:styleId="xl108">
    <w:name w:val="xl108"/>
    <w:basedOn w:val="a"/>
    <w:rsid w:val="00702F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109">
    <w:name w:val="xl109"/>
    <w:basedOn w:val="a"/>
    <w:rsid w:val="00702F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paragraph" w:customStyle="1" w:styleId="xl110">
    <w:name w:val="xl110"/>
    <w:basedOn w:val="a"/>
    <w:rsid w:val="00702FF3"/>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111">
    <w:name w:val="xl111"/>
    <w:basedOn w:val="a"/>
    <w:rsid w:val="00702FF3"/>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paragraph" w:customStyle="1" w:styleId="xl112">
    <w:name w:val="xl112"/>
    <w:basedOn w:val="a"/>
    <w:rsid w:val="00702F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113">
    <w:name w:val="xl113"/>
    <w:basedOn w:val="a"/>
    <w:rsid w:val="00702FF3"/>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114">
    <w:name w:val="xl114"/>
    <w:basedOn w:val="a"/>
    <w:rsid w:val="00702FF3"/>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 w:type="paragraph" w:customStyle="1" w:styleId="xl115">
    <w:name w:val="xl115"/>
    <w:basedOn w:val="a"/>
    <w:rsid w:val="00702FF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116">
    <w:name w:val="xl116"/>
    <w:basedOn w:val="a"/>
    <w:rsid w:val="00702FF3"/>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14"/>
      <w:szCs w:val="14"/>
      <w:lang w:eastAsia="ru-RU"/>
    </w:rPr>
  </w:style>
  <w:style w:type="paragraph" w:customStyle="1" w:styleId="xl117">
    <w:name w:val="xl117"/>
    <w:basedOn w:val="a"/>
    <w:rsid w:val="00702FF3"/>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15944</Words>
  <Characters>90884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2019-08-08T13:39:00Z</dcterms:created>
  <dcterms:modified xsi:type="dcterms:W3CDTF">2019-08-08T13:39:00Z</dcterms:modified>
</cp:coreProperties>
</file>