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FE" w:rsidRDefault="000430FE" w:rsidP="000430FE">
      <w:pPr>
        <w:pStyle w:val="ConsPlusTitle"/>
        <w:jc w:val="center"/>
      </w:pPr>
      <w:bookmarkStart w:id="0" w:name="_GoBack"/>
      <w:r>
        <w:t>ПЛАН</w:t>
      </w:r>
    </w:p>
    <w:bookmarkEnd w:id="0"/>
    <w:p w:rsidR="000430FE" w:rsidRDefault="000430FE" w:rsidP="000430FE">
      <w:pPr>
        <w:pStyle w:val="ConsPlusTitle"/>
        <w:jc w:val="center"/>
      </w:pPr>
      <w:r>
        <w:t>МЕРОПРИЯТИЙ ПО ПРИСПОСОБЛЕНИЮ ЖИЛЫХ ПОМЕЩЕНИЙ ИНВАЛИДОВ</w:t>
      </w:r>
    </w:p>
    <w:p w:rsidR="000430FE" w:rsidRDefault="000430FE" w:rsidP="000430FE">
      <w:pPr>
        <w:pStyle w:val="ConsPlusTitle"/>
        <w:jc w:val="center"/>
      </w:pPr>
      <w:r>
        <w:t>И ОБЩЕГО ИМУЩЕСТВА В МНОГОКВАРТИРНЫХ ДОМАХ, В КОТОРЫХ</w:t>
      </w:r>
    </w:p>
    <w:p w:rsidR="000430FE" w:rsidRDefault="000430FE" w:rsidP="000430FE">
      <w:pPr>
        <w:pStyle w:val="ConsPlusTitle"/>
        <w:jc w:val="center"/>
      </w:pPr>
      <w:r>
        <w:t xml:space="preserve">ПРОЖИВАЮТ ИНВАЛИДЫ, ВХОДЯЩИХ В СОСТАВ </w:t>
      </w:r>
      <w:proofErr w:type="gramStart"/>
      <w:r>
        <w:t>МУНИЦИПАЛЬНОГО</w:t>
      </w:r>
      <w:proofErr w:type="gramEnd"/>
    </w:p>
    <w:p w:rsidR="000430FE" w:rsidRDefault="000430FE" w:rsidP="000430FE">
      <w:pPr>
        <w:pStyle w:val="ConsPlusTitle"/>
        <w:jc w:val="center"/>
      </w:pPr>
      <w:r>
        <w:t>И ЧАСТНОГО ЖИЛИЩНОГО ФОНДА, С УЧЕТОМ ПОТРЕБНОСТЕЙ ИНВАЛИДОВ</w:t>
      </w:r>
    </w:p>
    <w:p w:rsidR="000430FE" w:rsidRDefault="000430FE" w:rsidP="000430FE">
      <w:pPr>
        <w:pStyle w:val="ConsPlusTitle"/>
        <w:jc w:val="center"/>
      </w:pPr>
      <w:r>
        <w:t>И ОБЕСПЕЧЕНИЮ УСЛОВИЙ ИХ ДОСТУПНОСТИ ДЛЯ ИНВАЛИДОВ</w:t>
      </w:r>
    </w:p>
    <w:p w:rsidR="000430FE" w:rsidRDefault="000430FE" w:rsidP="000430FE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430FE" w:rsidTr="000430F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0430FE" w:rsidRDefault="000430F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>Список изменяющих документов</w:t>
            </w:r>
          </w:p>
          <w:p w:rsidR="000430FE" w:rsidRDefault="000430F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color w:val="392C69"/>
                <w:lang w:eastAsia="en-US"/>
              </w:rPr>
              <w:t xml:space="preserve">(в ред. </w:t>
            </w:r>
            <w:hyperlink r:id="rId5" w:history="1">
              <w:r>
                <w:rPr>
                  <w:rStyle w:val="a3"/>
                  <w:color w:val="0000FF"/>
                  <w:u w:val="none"/>
                  <w:lang w:eastAsia="en-US"/>
                </w:rPr>
                <w:t>постановления</w:t>
              </w:r>
            </w:hyperlink>
            <w:r>
              <w:rPr>
                <w:color w:val="392C69"/>
                <w:lang w:eastAsia="en-US"/>
              </w:rPr>
              <w:t xml:space="preserve"> администрации города Мурманска</w:t>
            </w:r>
            <w:proofErr w:type="gramEnd"/>
          </w:p>
          <w:p w:rsidR="000430FE" w:rsidRDefault="000430F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>от 19.02.2018 N 426)</w:t>
            </w:r>
          </w:p>
        </w:tc>
      </w:tr>
    </w:tbl>
    <w:p w:rsidR="000430FE" w:rsidRDefault="000430FE" w:rsidP="000430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4422"/>
        <w:gridCol w:w="2127"/>
        <w:gridCol w:w="2098"/>
      </w:tblGrid>
      <w:tr w:rsidR="000430FE" w:rsidTr="000430F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E" w:rsidRDefault="000430F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E" w:rsidRDefault="000430F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E" w:rsidRDefault="000430F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исполнения мероприятия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E" w:rsidRDefault="000430F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</w:t>
            </w:r>
          </w:p>
        </w:tc>
      </w:tr>
      <w:tr w:rsidR="000430FE" w:rsidTr="000430F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E" w:rsidRDefault="000430F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E" w:rsidRDefault="000430F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E" w:rsidRDefault="000430F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E" w:rsidRDefault="000430F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0430FE" w:rsidTr="000430F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E" w:rsidRDefault="000430F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E" w:rsidRDefault="000430FE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Получение сведений о зарегистрированных по месту жительства гражданах, имеющих инвалидность, и формирование адресного перечня инвалидов, жилых помещений инвалидов и общего имущества в многоквартирных домах, в которых проживают инвалиды, входящих в состав муниципального или частного жилого фонда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E" w:rsidRDefault="000430F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августа 2017 года постоянно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E" w:rsidRDefault="000430FE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0430FE" w:rsidTr="000430F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E" w:rsidRDefault="000430F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E" w:rsidRDefault="000430FE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Корректировка адресного перечня инвалидов, жилых помещений инвалидов и общего имущества в многоквартирных домах, в которых проживают инвалиды, входящих в состав муниципального или частного жилого фонда, с учетом поступающих сведений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E" w:rsidRDefault="000430F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реже 1 раза в квартал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E" w:rsidRDefault="000430FE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0430FE" w:rsidTr="000430F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E" w:rsidRDefault="000430F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E" w:rsidRDefault="000430FE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и утверждение последовательности обследования муниципальной комиссией жилых помещений инвалидов и общего имущества в многоквартирных домах, в которых проживают инвалиды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E" w:rsidRDefault="000430F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 2017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E" w:rsidRDefault="000430FE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комиссия</w:t>
            </w:r>
          </w:p>
        </w:tc>
      </w:tr>
      <w:tr w:rsidR="000430FE" w:rsidTr="000430F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E" w:rsidRDefault="000430F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E" w:rsidRDefault="000430FE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Сбор исходных данных:</w:t>
            </w:r>
          </w:p>
          <w:p w:rsidR="000430FE" w:rsidRDefault="000430FE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характеристики общего имущества в многоквартирных </w:t>
            </w:r>
            <w:proofErr w:type="gramStart"/>
            <w:r>
              <w:rPr>
                <w:lang w:eastAsia="en-US"/>
              </w:rPr>
              <w:t>домах</w:t>
            </w:r>
            <w:proofErr w:type="gramEnd"/>
            <w:r>
              <w:rPr>
                <w:lang w:eastAsia="en-US"/>
              </w:rPr>
              <w:t>, в которых проживают инвалиды;</w:t>
            </w:r>
          </w:p>
          <w:p w:rsidR="000430FE" w:rsidRDefault="000430FE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топографические съемки территории жилых домов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E" w:rsidRDefault="000430F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Август 2017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E" w:rsidRDefault="000430FE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Комитет по жилищной политике администрации города Мурманска, </w:t>
            </w:r>
            <w:r>
              <w:rPr>
                <w:lang w:eastAsia="en-US"/>
              </w:rPr>
              <w:lastRenderedPageBreak/>
              <w:t>комитет градостроительства и территориального развития администрации города Мурманска</w:t>
            </w:r>
          </w:p>
        </w:tc>
      </w:tr>
      <w:tr w:rsidR="000430FE" w:rsidTr="000430F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E" w:rsidRDefault="000430F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bookmarkStart w:id="1" w:name="P72"/>
            <w:bookmarkEnd w:id="1"/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E" w:rsidRDefault="000430FE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обследования жилого помещения инвалида и общего имущества в многоквартирном </w:t>
            </w:r>
            <w:proofErr w:type="gramStart"/>
            <w:r>
              <w:rPr>
                <w:lang w:eastAsia="en-US"/>
              </w:rPr>
              <w:t>доме</w:t>
            </w:r>
            <w:proofErr w:type="gramEnd"/>
            <w:r>
              <w:rPr>
                <w:lang w:eastAsia="en-US"/>
              </w:rPr>
              <w:t>, в котором проживает инвалид:</w:t>
            </w:r>
          </w:p>
          <w:p w:rsidR="000430FE" w:rsidRDefault="000430FE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помещения, рассмотрение документов о характеристиках жилого помещения инвалида, общего имущества в многоквартирном доме, в котором проживает инвалид, документов о признании гражданина инвалидом;</w:t>
            </w:r>
            <w:proofErr w:type="gramEnd"/>
          </w:p>
          <w:p w:rsidR="000430FE" w:rsidRDefault="000430FE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инвалид, выявление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E" w:rsidRDefault="000430F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августа 2017 года на постоянной основе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E" w:rsidRDefault="000430FE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комиссия</w:t>
            </w:r>
          </w:p>
        </w:tc>
      </w:tr>
      <w:tr w:rsidR="000430FE" w:rsidTr="000430F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E" w:rsidRDefault="000430F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bookmarkStart w:id="2" w:name="P78"/>
            <w:bookmarkEnd w:id="2"/>
            <w:r>
              <w:rPr>
                <w:lang w:eastAsia="en-US"/>
              </w:rPr>
              <w:t>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E" w:rsidRDefault="000430FE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дополнительных обследований, испытаний несущих конструкций жилого здания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E" w:rsidRDefault="000430F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E" w:rsidRDefault="000430FE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ММКУ "Управление капитального строительства"</w:t>
            </w:r>
          </w:p>
        </w:tc>
      </w:tr>
      <w:tr w:rsidR="000430FE" w:rsidTr="000430F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E" w:rsidRDefault="000430F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bookmarkStart w:id="3" w:name="P82"/>
            <w:bookmarkEnd w:id="3"/>
            <w:r>
              <w:rPr>
                <w:lang w:eastAsia="en-US"/>
              </w:rPr>
              <w:t>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E" w:rsidRDefault="000430FE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акта обследования жилого помещения инвалида и общего имущества в многоквартирном </w:t>
            </w:r>
            <w:proofErr w:type="gramStart"/>
            <w:r>
              <w:rPr>
                <w:lang w:eastAsia="en-US"/>
              </w:rPr>
              <w:t>доме</w:t>
            </w:r>
            <w:proofErr w:type="gramEnd"/>
            <w:r>
              <w:rPr>
                <w:lang w:eastAsia="en-US"/>
              </w:rPr>
              <w:t>, в котором проживает инвалид, в целях их приспособления с учетом потребностей инвалида и обеспечения условий их доступности для инвалида.</w:t>
            </w:r>
          </w:p>
          <w:p w:rsidR="000430FE" w:rsidRDefault="000430FE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Разработка перечня мероприятий по приспособлению жилого помещения </w:t>
            </w:r>
            <w:r>
              <w:rPr>
                <w:lang w:eastAsia="en-US"/>
              </w:rPr>
              <w:lastRenderedPageBreak/>
              <w:t>инвалида и общего имущества в многоквартирном доме, в котором проживает инвалид, с учетом потребностей инвалида и обеспечению условий их доступности для инвалида, определяемого с учетом мнения инвалида, проживающего в данном помещении, в случае, если в акте комиссии сделан вывод о наличии технической возможности для приспособления жилого помещения инвалида и общего имущества в многоквартирном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доме</w:t>
            </w:r>
            <w:proofErr w:type="gramEnd"/>
            <w:r>
              <w:rPr>
                <w:lang w:eastAsia="en-US"/>
              </w:rPr>
              <w:t>, в котором проживает инвалид, с учетом потребностей инвалида и обеспечения условий их доступности для инвалида.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E" w:rsidRDefault="000430F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 мере необходимости после проведения мероприятий </w:t>
            </w:r>
            <w:hyperlink r:id="rId6" w:anchor="P72" w:history="1">
              <w:proofErr w:type="spellStart"/>
              <w:r>
                <w:rPr>
                  <w:rStyle w:val="a3"/>
                  <w:color w:val="0000FF"/>
                  <w:u w:val="none"/>
                  <w:lang w:eastAsia="en-US"/>
                </w:rPr>
                <w:t>п.п</w:t>
              </w:r>
              <w:proofErr w:type="spellEnd"/>
              <w:r>
                <w:rPr>
                  <w:rStyle w:val="a3"/>
                  <w:color w:val="0000FF"/>
                  <w:u w:val="none"/>
                  <w:lang w:eastAsia="en-US"/>
                </w:rPr>
                <w:t>. 5</w:t>
              </w:r>
            </w:hyperlink>
            <w:r>
              <w:rPr>
                <w:lang w:eastAsia="en-US"/>
              </w:rPr>
              <w:t xml:space="preserve">, </w:t>
            </w:r>
            <w:hyperlink r:id="rId7" w:anchor="P78" w:history="1">
              <w:r>
                <w:rPr>
                  <w:rStyle w:val="a3"/>
                  <w:color w:val="0000FF"/>
                  <w:u w:val="none"/>
                  <w:lang w:eastAsia="en-US"/>
                </w:rPr>
                <w:t>6</w:t>
              </w:r>
            </w:hyperlink>
            <w:r>
              <w:rPr>
                <w:lang w:eastAsia="en-US"/>
              </w:rPr>
              <w:t xml:space="preserve"> настоящего плана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E" w:rsidRDefault="000430FE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ММКУ "Управление капитального строительства"</w:t>
            </w:r>
          </w:p>
        </w:tc>
      </w:tr>
      <w:tr w:rsidR="000430FE" w:rsidTr="000430F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E" w:rsidRDefault="000430F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bookmarkStart w:id="4" w:name="P87"/>
            <w:bookmarkEnd w:id="4"/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E" w:rsidRDefault="000430FE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Рассмотрение на заседании муниципальной комиссии акта обследования и принятие решения о проведении проверки экономической целесообразности реконструкции или капитального ремонта многоквартирного дома (части дома), в случае,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то есть о невозможности приспособления жилого помещения инвалида и</w:t>
            </w:r>
            <w:proofErr w:type="gramEnd"/>
            <w:r>
              <w:rPr>
                <w:lang w:eastAsia="en-US"/>
              </w:rPr>
              <w:t xml:space="preserve"> (или) общего имущества в многоквартирном </w:t>
            </w:r>
            <w:proofErr w:type="gramStart"/>
            <w:r>
              <w:rPr>
                <w:lang w:eastAsia="en-US"/>
              </w:rPr>
              <w:t>доме</w:t>
            </w:r>
            <w:proofErr w:type="gramEnd"/>
            <w:r>
              <w:rPr>
                <w:lang w:eastAsia="en-US"/>
              </w:rPr>
              <w:t>,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E" w:rsidRDefault="000430F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E" w:rsidRDefault="000430FE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комиссия</w:t>
            </w:r>
          </w:p>
        </w:tc>
      </w:tr>
      <w:tr w:rsidR="000430FE" w:rsidTr="000430F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E" w:rsidRDefault="000430F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E" w:rsidRDefault="000430FE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Направление в адрес Министерства энергетики и жилищно-коммунального хозяйства Мурманской области для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акта обследования, содержащего:</w:t>
            </w:r>
          </w:p>
          <w:p w:rsidR="000430FE" w:rsidRDefault="000430FE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вывод, предусмотренный </w:t>
            </w:r>
            <w:hyperlink r:id="rId8" w:anchor="P87" w:history="1">
              <w:r>
                <w:rPr>
                  <w:rStyle w:val="a3"/>
                  <w:color w:val="0000FF"/>
                  <w:u w:val="none"/>
                  <w:lang w:eastAsia="en-US"/>
                </w:rPr>
                <w:t>п. 8</w:t>
              </w:r>
            </w:hyperlink>
            <w:r>
              <w:rPr>
                <w:lang w:eastAsia="en-US"/>
              </w:rPr>
              <w:t xml:space="preserve"> настоящего </w:t>
            </w:r>
            <w:r>
              <w:rPr>
                <w:lang w:eastAsia="en-US"/>
              </w:rPr>
              <w:lastRenderedPageBreak/>
              <w:t>плана;</w:t>
            </w:r>
          </w:p>
          <w:p w:rsidR="000430FE" w:rsidRDefault="000430FE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решение о проведении проверки экономической целесообразности реконструкции или капитального ремонта многоквартирного дома (части дома) в целях приспособления жилого помещения и общего имущества.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E" w:rsidRDefault="000430F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После проведения мероприятий </w:t>
            </w:r>
            <w:hyperlink r:id="rId9" w:anchor="P78" w:history="1">
              <w:proofErr w:type="spellStart"/>
              <w:r>
                <w:rPr>
                  <w:rStyle w:val="a3"/>
                  <w:color w:val="0000FF"/>
                  <w:u w:val="none"/>
                  <w:lang w:eastAsia="en-US"/>
                </w:rPr>
                <w:t>п.п</w:t>
              </w:r>
              <w:proofErr w:type="spellEnd"/>
              <w:r>
                <w:rPr>
                  <w:rStyle w:val="a3"/>
                  <w:color w:val="0000FF"/>
                  <w:u w:val="none"/>
                  <w:lang w:eastAsia="en-US"/>
                </w:rPr>
                <w:t>. 6</w:t>
              </w:r>
            </w:hyperlink>
            <w:r>
              <w:rPr>
                <w:lang w:eastAsia="en-US"/>
              </w:rPr>
              <w:t xml:space="preserve">, </w:t>
            </w:r>
            <w:hyperlink r:id="rId10" w:anchor="P82" w:history="1">
              <w:r>
                <w:rPr>
                  <w:rStyle w:val="a3"/>
                  <w:color w:val="0000FF"/>
                  <w:u w:val="none"/>
                  <w:lang w:eastAsia="en-US"/>
                </w:rPr>
                <w:t>7</w:t>
              </w:r>
            </w:hyperlink>
            <w:r>
              <w:rPr>
                <w:lang w:eastAsia="en-US"/>
              </w:rPr>
              <w:t xml:space="preserve">, </w:t>
            </w:r>
            <w:hyperlink r:id="rId11" w:anchor="P87" w:history="1">
              <w:r>
                <w:rPr>
                  <w:rStyle w:val="a3"/>
                  <w:color w:val="0000FF"/>
                  <w:u w:val="none"/>
                  <w:lang w:eastAsia="en-US"/>
                </w:rPr>
                <w:t>8</w:t>
              </w:r>
            </w:hyperlink>
            <w:r>
              <w:rPr>
                <w:lang w:eastAsia="en-US"/>
              </w:rPr>
              <w:t xml:space="preserve"> настоящего плана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E" w:rsidRDefault="000430FE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Секретарь муниципальной комиссии</w:t>
            </w:r>
          </w:p>
        </w:tc>
      </w:tr>
      <w:tr w:rsidR="000430FE" w:rsidTr="000430F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E" w:rsidRDefault="000430F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E" w:rsidRDefault="000430FE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вынесение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заключения об отсутствии такой возможности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E" w:rsidRDefault="000430F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10 </w:t>
            </w:r>
            <w:proofErr w:type="spellStart"/>
            <w:r>
              <w:rPr>
                <w:lang w:eastAsia="en-US"/>
              </w:rPr>
              <w:t>р.д</w:t>
            </w:r>
            <w:proofErr w:type="spellEnd"/>
            <w:r>
              <w:rPr>
                <w:lang w:eastAsia="en-US"/>
              </w:rPr>
              <w:t>. после поступления в муниципальную комиссию результатов проверки экономической целесообразности (нецелесообразности)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E" w:rsidRDefault="000430FE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комиссия</w:t>
            </w:r>
          </w:p>
        </w:tc>
      </w:tr>
      <w:tr w:rsidR="000430FE" w:rsidTr="000430F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E" w:rsidRDefault="000430F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E" w:rsidRDefault="000430FE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Направление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главе администрации города Мурманска для принятия решения о включении мероприятий в муниципальную программу, направленную на обеспечение социальной поддержки инвалидов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E" w:rsidRDefault="000430F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10 </w:t>
            </w:r>
            <w:proofErr w:type="spellStart"/>
            <w:r>
              <w:rPr>
                <w:lang w:eastAsia="en-US"/>
              </w:rPr>
              <w:t>р.д</w:t>
            </w:r>
            <w:proofErr w:type="spellEnd"/>
            <w:r>
              <w:rPr>
                <w:lang w:eastAsia="en-US"/>
              </w:rPr>
              <w:t>. со дня вынесения заключения о возможности приспособления жилого помещения и общего имущества в многоквартирном доме, в котором проживает инвалид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E" w:rsidRDefault="000430FE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муниципальной комиссии</w:t>
            </w:r>
          </w:p>
        </w:tc>
      </w:tr>
      <w:tr w:rsidR="000430FE" w:rsidTr="000430F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E" w:rsidRDefault="000430F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E" w:rsidRDefault="000430FE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адресного перечня жилых помещений для реализации программных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E" w:rsidRDefault="000430F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августа 2017 года постоянно по результатам работы муниципальной комиссии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E" w:rsidRDefault="000430FE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Секретарь муниципальной комиссии</w:t>
            </w:r>
          </w:p>
        </w:tc>
      </w:tr>
      <w:tr w:rsidR="000430FE" w:rsidTr="000430F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E" w:rsidRDefault="000430F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E" w:rsidRDefault="000430FE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Внесение изменений в </w:t>
            </w:r>
            <w:hyperlink r:id="rId12" w:history="1">
              <w:r>
                <w:rPr>
                  <w:rStyle w:val="a3"/>
                  <w:color w:val="0000FF"/>
                  <w:u w:val="none"/>
                  <w:lang w:eastAsia="en-US"/>
                </w:rPr>
                <w:t>подпрограмму</w:t>
              </w:r>
            </w:hyperlink>
            <w:r>
              <w:rPr>
                <w:lang w:eastAsia="en-US"/>
              </w:rPr>
              <w:t xml:space="preserve"> "Создание доступной среды для инвалидов и других маломобильных групп населения на территории города Мурманска" на 2018 - 2024 годы муниципальной программы города Мурманска "Социальная поддержка" </w:t>
            </w:r>
            <w:r>
              <w:rPr>
                <w:lang w:eastAsia="en-US"/>
              </w:rPr>
              <w:lastRenderedPageBreak/>
              <w:t>на 2018 - 2024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E" w:rsidRDefault="000430F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E" w:rsidRDefault="000430FE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Заказчик - координатор муниципальной </w:t>
            </w:r>
            <w:hyperlink r:id="rId13" w:history="1">
              <w:r>
                <w:rPr>
                  <w:rStyle w:val="a3"/>
                  <w:color w:val="0000FF"/>
                  <w:u w:val="none"/>
                  <w:lang w:eastAsia="en-US"/>
                </w:rPr>
                <w:t>программы</w:t>
              </w:r>
            </w:hyperlink>
            <w:r>
              <w:rPr>
                <w:lang w:eastAsia="en-US"/>
              </w:rPr>
              <w:t xml:space="preserve"> города Мурманска "Социальная </w:t>
            </w:r>
            <w:r>
              <w:rPr>
                <w:lang w:eastAsia="en-US"/>
              </w:rPr>
              <w:lastRenderedPageBreak/>
              <w:t>поддержка" на 2018 - 2024 годы" на основании предложений заказчиков муниципальной программы</w:t>
            </w:r>
          </w:p>
        </w:tc>
      </w:tr>
    </w:tbl>
    <w:p w:rsidR="000430FE" w:rsidRDefault="000430FE" w:rsidP="000430FE">
      <w:pPr>
        <w:pStyle w:val="ConsPlusNormal"/>
        <w:jc w:val="both"/>
      </w:pPr>
    </w:p>
    <w:p w:rsidR="000430FE" w:rsidRDefault="000430FE" w:rsidP="000430FE">
      <w:pPr>
        <w:pStyle w:val="ConsPlusNormal"/>
        <w:jc w:val="both"/>
      </w:pPr>
    </w:p>
    <w:p w:rsidR="000430FE" w:rsidRDefault="000430FE" w:rsidP="000430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30FE" w:rsidRDefault="000430FE" w:rsidP="000430FE"/>
    <w:p w:rsidR="005F768C" w:rsidRDefault="005F768C"/>
    <w:sectPr w:rsidR="005F7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FE"/>
    <w:rsid w:val="000430FE"/>
    <w:rsid w:val="005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30FE"/>
    <w:rPr>
      <w:color w:val="0000FF" w:themeColor="hyperlink"/>
      <w:u w:val="single"/>
    </w:rPr>
  </w:style>
  <w:style w:type="paragraph" w:customStyle="1" w:styleId="ConsPlusNormal">
    <w:name w:val="ConsPlusNormal"/>
    <w:rsid w:val="00043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3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30FE"/>
    <w:rPr>
      <w:color w:val="0000FF" w:themeColor="hyperlink"/>
      <w:u w:val="single"/>
    </w:rPr>
  </w:style>
  <w:style w:type="paragraph" w:customStyle="1" w:styleId="ConsPlusNormal">
    <w:name w:val="ConsPlusNormal"/>
    <w:rsid w:val="00043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3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1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4;&#1083;&#1100;&#1075;&#1072;\Downloads\122_ot_18_avgusta_2017_g__n_2718.docx" TargetMode="External"/><Relationship Id="rId13" Type="http://schemas.openxmlformats.org/officeDocument/2006/relationships/hyperlink" Target="consultantplus://offline/ref=C90ECD3A4076B14028AB56019B85C293002BC7E34364E33E2A3E7E412FFF76E1EEDD8FDB0A15666B717F4BF35FDE62EC9EED687FCF893BD5E95970BCv3I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4;&#1083;&#1100;&#1075;&#1072;\Downloads\122_ot_18_avgusta_2017_g__n_2718.docx" TargetMode="External"/><Relationship Id="rId12" Type="http://schemas.openxmlformats.org/officeDocument/2006/relationships/hyperlink" Target="consultantplus://offline/ref=C90ECD3A4076B14028AB56019B85C293002BC7E34364E33E2A3E7E412FFF76E1EEDD8FDB0A15666B70794EF05FDE62EC9EED687FCF893BD5E95970BCv3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54;&#1083;&#1100;&#1075;&#1072;\Downloads\122_ot_18_avgusta_2017_g__n_2718.docx" TargetMode="External"/><Relationship Id="rId11" Type="http://schemas.openxmlformats.org/officeDocument/2006/relationships/hyperlink" Target="file:///C:\Users\&#1054;&#1083;&#1100;&#1075;&#1072;\Downloads\122_ot_18_avgusta_2017_g__n_2718.docx" TargetMode="External"/><Relationship Id="rId5" Type="http://schemas.openxmlformats.org/officeDocument/2006/relationships/hyperlink" Target="consultantplus://offline/ref=C90ECD3A4076B14028AB56019B85C293002BC7E34366E73B2C3E7E412FFF76E1EEDD8FDB0A15666B717F49F05FDE62EC9EED687FCF893BD5E95970BCv3I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&#1054;&#1083;&#1100;&#1075;&#1072;\Downloads\122_ot_18_avgusta_2017_g__n_2718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4;&#1083;&#1100;&#1075;&#1072;\Downloads\122_ot_18_avgusta_2017_g__n_2718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2019-06-10T08:48:00Z</dcterms:created>
  <dcterms:modified xsi:type="dcterms:W3CDTF">2019-06-10T08:49:00Z</dcterms:modified>
</cp:coreProperties>
</file>