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F45D21" w:rsidRDefault="007A3AA0" w:rsidP="0039540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О внесении изменен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ий в приложение к постановлению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Мурманска от 21.02.2012 № 361 </w:t>
      </w:r>
      <w:r w:rsidR="00395407">
        <w:rPr>
          <w:rFonts w:ascii="Times New Roman" w:hAnsi="Times New Roman" w:cs="Times New Roman"/>
          <w:bCs/>
          <w:sz w:val="28"/>
          <w:szCs w:val="28"/>
        </w:rPr>
        <w:br/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предоставления муниципальной услуги «Установление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и выплата ежемесячной доплаты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к страховой пенсии лицам, заме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щавшим муниципальные должности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в органах местного самоуправле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ния муниципального образования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 xml:space="preserve">город Мурманск» </w:t>
      </w:r>
      <w:r w:rsidR="00395407">
        <w:rPr>
          <w:rFonts w:ascii="Times New Roman" w:hAnsi="Times New Roman" w:cs="Times New Roman"/>
          <w:bCs/>
          <w:sz w:val="28"/>
          <w:szCs w:val="28"/>
        </w:rPr>
        <w:br/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(в ред. поста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новлений от 23.07.2012 № 1720,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 xml:space="preserve">от 08.05.2013 № 1002, </w:t>
      </w:r>
      <w:r w:rsidR="00395407">
        <w:rPr>
          <w:rFonts w:ascii="Times New Roman" w:hAnsi="Times New Roman" w:cs="Times New Roman"/>
          <w:bCs/>
          <w:sz w:val="28"/>
          <w:szCs w:val="28"/>
        </w:rPr>
        <w:br/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от 10.06.2014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№ 1791, от 28.08.2015 № 2383,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 xml:space="preserve">от 18.03.2016 № 700, </w:t>
      </w:r>
      <w:r w:rsidR="00395407">
        <w:rPr>
          <w:rFonts w:ascii="Times New Roman" w:hAnsi="Times New Roman" w:cs="Times New Roman"/>
          <w:bCs/>
          <w:sz w:val="28"/>
          <w:szCs w:val="28"/>
        </w:rPr>
        <w:br/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от 22.07.2016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№ 2266, от 29.12.2016 № 4024,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от 31.05.201</w:t>
      </w:r>
      <w:r w:rsidR="00395407">
        <w:rPr>
          <w:rFonts w:ascii="Times New Roman" w:hAnsi="Times New Roman" w:cs="Times New Roman"/>
          <w:bCs/>
          <w:sz w:val="28"/>
          <w:szCs w:val="28"/>
        </w:rPr>
        <w:t>7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 xml:space="preserve"> № 1666)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395407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CF0EE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CF0EE5">
        <w:rPr>
          <w:rFonts w:ascii="Times New Roman" w:eastAsia="Calibri" w:hAnsi="Times New Roman" w:cs="Times New Roman"/>
          <w:sz w:val="28"/>
          <w:szCs w:val="28"/>
        </w:rPr>
        <w:t>марта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9A3CD8">
        <w:rPr>
          <w:rFonts w:ascii="Times New Roman" w:eastAsia="Calibri" w:hAnsi="Times New Roman" w:cs="Times New Roman"/>
          <w:sz w:val="28"/>
          <w:szCs w:val="28"/>
        </w:rPr>
        <w:t>9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CF0EE5">
        <w:rPr>
          <w:rFonts w:ascii="Times New Roman" w:eastAsia="Calibri" w:hAnsi="Times New Roman" w:cs="Times New Roman"/>
          <w:sz w:val="28"/>
          <w:szCs w:val="28"/>
        </w:rPr>
        <w:t>2</w:t>
      </w:r>
      <w:r w:rsidR="00395407">
        <w:rPr>
          <w:rFonts w:ascii="Times New Roman" w:eastAsia="Calibri" w:hAnsi="Times New Roman" w:cs="Times New Roman"/>
          <w:sz w:val="28"/>
          <w:szCs w:val="28"/>
        </w:rPr>
        <w:t>8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CD8">
        <w:rPr>
          <w:rFonts w:ascii="Times New Roman" w:eastAsia="Calibri" w:hAnsi="Times New Roman" w:cs="Times New Roman"/>
          <w:sz w:val="28"/>
          <w:szCs w:val="28"/>
        </w:rPr>
        <w:t xml:space="preserve">марта 2019 </w:t>
      </w:r>
      <w:r w:rsidRPr="00B9661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0D16A2"/>
    <w:rsid w:val="002F4CE0"/>
    <w:rsid w:val="00395407"/>
    <w:rsid w:val="003E28D1"/>
    <w:rsid w:val="0048570B"/>
    <w:rsid w:val="005F4CA4"/>
    <w:rsid w:val="00605A5C"/>
    <w:rsid w:val="00666620"/>
    <w:rsid w:val="007100B5"/>
    <w:rsid w:val="007A3AA0"/>
    <w:rsid w:val="00890853"/>
    <w:rsid w:val="009A3CD8"/>
    <w:rsid w:val="00AD3EA4"/>
    <w:rsid w:val="00B9661F"/>
    <w:rsid w:val="00CF0EE5"/>
    <w:rsid w:val="00D70A74"/>
    <w:rsid w:val="00D81A34"/>
    <w:rsid w:val="00E10E54"/>
    <w:rsid w:val="00ED41DC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BF654-FAB5-443B-A616-064BCA6B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12</cp:revision>
  <dcterms:created xsi:type="dcterms:W3CDTF">2017-01-13T13:07:00Z</dcterms:created>
  <dcterms:modified xsi:type="dcterms:W3CDTF">2019-03-06T13:54:00Z</dcterms:modified>
</cp:coreProperties>
</file>