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7B4173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</w:t>
      </w:r>
      <w:r w:rsidRPr="007B4173">
        <w:rPr>
          <w:rFonts w:ascii="Times New Roman" w:eastAsia="Calibri" w:hAnsi="Times New Roman" w:cs="Times New Roman"/>
          <w:sz w:val="28"/>
          <w:szCs w:val="28"/>
        </w:rPr>
        <w:t>заинтересованных лиц в отношении проекта: постановления администрации города Мурманска «</w:t>
      </w:r>
      <w:r w:rsidR="007B4173" w:rsidRPr="007B417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7B4173" w:rsidRPr="007B4173">
        <w:rPr>
          <w:rFonts w:ascii="Times New Roman" w:hAnsi="Times New Roman" w:cs="Times New Roman"/>
          <w:bCs/>
          <w:sz w:val="28"/>
          <w:szCs w:val="28"/>
        </w:rPr>
        <w:br/>
        <w:t xml:space="preserve">администрации города Мурманска от 12.10.2009 № 1059 «О </w:t>
      </w:r>
      <w:r w:rsidR="007B4173" w:rsidRPr="007B4173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7B4173" w:rsidRPr="007B4173">
        <w:rPr>
          <w:rFonts w:ascii="Times New Roman" w:hAnsi="Times New Roman" w:cs="Times New Roman"/>
          <w:sz w:val="28"/>
          <w:szCs w:val="28"/>
        </w:rPr>
        <w:t xml:space="preserve"> предоставления ежегодной единовременной материальной помощи на санаторное лечение и оздоровительные мероприятия лицам, удостоенным </w:t>
      </w:r>
      <w:r w:rsidR="007B4173" w:rsidRPr="007B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звания «Почетный гражданин города-героя Мурманска» (в ред. </w:t>
      </w:r>
      <w:r w:rsidR="007B4173" w:rsidRPr="007B4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постановлений </w:t>
      </w:r>
      <w:r w:rsidR="007B4173" w:rsidRPr="007B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06.07.2011 № 1177, от 02.07.2014 № 2138, </w:t>
      </w:r>
      <w:r w:rsidR="007B4173" w:rsidRPr="007B41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16.03.2015 № 723)</w:t>
      </w:r>
      <w:r w:rsidRPr="007B417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3AA0" w:rsidRPr="00BF5B29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29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7B4173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1</w:t>
      </w:r>
      <w:r w:rsidR="00BF5B29">
        <w:rPr>
          <w:rFonts w:ascii="Times New Roman" w:eastAsia="Calibri" w:hAnsi="Times New Roman" w:cs="Times New Roman"/>
          <w:sz w:val="28"/>
          <w:szCs w:val="28"/>
        </w:rPr>
        <w:t>0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EA4">
        <w:rPr>
          <w:rFonts w:ascii="Times New Roman" w:eastAsia="Calibri" w:hAnsi="Times New Roman" w:cs="Times New Roman"/>
          <w:sz w:val="28"/>
          <w:szCs w:val="28"/>
        </w:rPr>
        <w:t>по 1</w:t>
      </w:r>
      <w:r w:rsidR="00BF5B29">
        <w:rPr>
          <w:rFonts w:ascii="Times New Roman" w:eastAsia="Calibri" w:hAnsi="Times New Roman" w:cs="Times New Roman"/>
          <w:sz w:val="28"/>
          <w:szCs w:val="28"/>
        </w:rPr>
        <w:t>4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BF5B29">
        <w:rPr>
          <w:rFonts w:ascii="Times New Roman" w:eastAsia="Calibri" w:hAnsi="Times New Roman" w:cs="Times New Roman"/>
          <w:sz w:val="28"/>
          <w:szCs w:val="28"/>
        </w:rPr>
        <w:t>марта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BF5B29">
        <w:rPr>
          <w:rFonts w:ascii="Times New Roman" w:eastAsia="Calibri" w:hAnsi="Times New Roman" w:cs="Times New Roman"/>
          <w:sz w:val="28"/>
          <w:szCs w:val="28"/>
        </w:rPr>
        <w:t>21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1DC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7B4173"/>
    <w:rsid w:val="00AD3EA4"/>
    <w:rsid w:val="00B9661F"/>
    <w:rsid w:val="00BF5B29"/>
    <w:rsid w:val="00D70A74"/>
    <w:rsid w:val="00D81A3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3</cp:revision>
  <dcterms:created xsi:type="dcterms:W3CDTF">2017-03-10T14:17:00Z</dcterms:created>
  <dcterms:modified xsi:type="dcterms:W3CDTF">2017-03-10T14:50:00Z</dcterms:modified>
</cp:coreProperties>
</file>