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90" w:rsidRPr="00732B0D" w:rsidRDefault="002D1490" w:rsidP="002D1490">
      <w:pPr>
        <w:jc w:val="center"/>
        <w:rPr>
          <w:szCs w:val="28"/>
        </w:rPr>
      </w:pPr>
      <w:bookmarkStart w:id="0" w:name="_GoBack"/>
      <w:proofErr w:type="gramStart"/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bookmarkEnd w:id="0"/>
    <w:p w:rsidR="002D1490" w:rsidRPr="00732B0D" w:rsidRDefault="002D1490" w:rsidP="002D1490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134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732B0D">
              <w:rPr>
                <w:sz w:val="24"/>
                <w:szCs w:val="24"/>
              </w:rPr>
              <w:t xml:space="preserve">кулинарной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жилых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732B0D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lastRenderedPageBreak/>
              <w:t>1)по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машины и оборудование,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электронно-вычислительная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работы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транспортные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2)по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привлеченные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иностранные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3)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Общая сумма налоговых платежей в бюджеты всех уровней,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rPr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sectPr w:rsidR="002D1490" w:rsidRPr="00732B0D" w:rsidSect="004C3CDB">
      <w:headerReference w:type="default" r:id="rId9"/>
      <w:pgSz w:w="16838" w:h="11906" w:orient="landscape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48" w:rsidRDefault="00465348" w:rsidP="006468DF">
      <w:r>
        <w:separator/>
      </w:r>
    </w:p>
  </w:endnote>
  <w:endnote w:type="continuationSeparator" w:id="0">
    <w:p w:rsidR="00465348" w:rsidRDefault="00465348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48" w:rsidRDefault="00465348" w:rsidP="006468DF">
      <w:r>
        <w:separator/>
      </w:r>
    </w:p>
  </w:footnote>
  <w:footnote w:type="continuationSeparator" w:id="0">
    <w:p w:rsidR="00465348" w:rsidRDefault="00465348" w:rsidP="006468DF">
      <w:r>
        <w:continuationSeparator/>
      </w:r>
    </w:p>
  </w:footnote>
  <w:footnote w:id="1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«Обрабатывающие производства», «П</w:t>
      </w:r>
      <w:r w:rsidRPr="00B72D1D">
        <w:t>роизводство и распределение электроэнергии,  газа и воды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2">
    <w:p w:rsidR="002D1490" w:rsidRDefault="002D1490" w:rsidP="002D1490">
      <w:pPr>
        <w:pStyle w:val="ad"/>
      </w:pPr>
      <w:r>
        <w:rPr>
          <w:rStyle w:val="af"/>
        </w:rPr>
        <w:footnoteRef/>
      </w:r>
      <w:r w:rsidRPr="00FD5790">
        <w:t>в % к предыдущему году</w:t>
      </w:r>
      <w:r>
        <w:t xml:space="preserve"> в сопоставимых ценах</w:t>
      </w:r>
    </w:p>
  </w:footnote>
  <w:footnote w:id="3">
    <w:p w:rsidR="002D1490" w:rsidRDefault="002D1490" w:rsidP="002D1490">
      <w:pPr>
        <w:autoSpaceDE w:val="0"/>
        <w:autoSpaceDN w:val="0"/>
        <w:adjustRightInd w:val="0"/>
        <w:jc w:val="both"/>
        <w:outlineLvl w:val="1"/>
      </w:pPr>
      <w:r w:rsidRPr="00062172">
        <w:rPr>
          <w:rStyle w:val="af"/>
          <w:sz w:val="20"/>
        </w:rPr>
        <w:footnoteRef/>
      </w:r>
      <w:r w:rsidRPr="00062172">
        <w:rPr>
          <w:sz w:val="20"/>
        </w:rPr>
        <w:t>новый или значительно улучшенный продукт</w:t>
      </w:r>
      <w:r>
        <w:rPr>
          <w:sz w:val="20"/>
        </w:rPr>
        <w:t xml:space="preserve">, либо полученный в ходе использования новых технологий, </w:t>
      </w:r>
      <w:r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</w:p>
  </w:footnote>
  <w:footnote w:id="4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«О</w:t>
      </w:r>
      <w:r w:rsidRPr="00B72D1D">
        <w:t>птовая и розничная торговля; ремонт  автотранспортных средств, мотоциклов, бытовых изделий и  предметов личного пользования</w:t>
      </w:r>
      <w:r>
        <w:t>»</w:t>
      </w:r>
    </w:p>
  </w:footnote>
  <w:footnote w:id="5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подраздела «Гостиницы и рестораны»</w:t>
      </w:r>
    </w:p>
  </w:footnote>
  <w:footnote w:id="6">
    <w:p w:rsidR="002D1490" w:rsidRDefault="002D1490" w:rsidP="002D1490">
      <w:pPr>
        <w:pStyle w:val="ad"/>
      </w:pPr>
      <w:r w:rsidRPr="000C08B8">
        <w:rPr>
          <w:rStyle w:val="af"/>
        </w:rPr>
        <w:footnoteRef/>
      </w:r>
      <w:r>
        <w:t xml:space="preserve"> по видам экономической деятельности разделов «Ф</w:t>
      </w:r>
      <w:r w:rsidRPr="002F604A">
        <w:t>инансовая деятельность»</w:t>
      </w:r>
      <w:r>
        <w:t>,</w:t>
      </w:r>
      <w:r w:rsidRPr="002F604A">
        <w:t xml:space="preserve"> «</w:t>
      </w:r>
      <w:r>
        <w:t>О</w:t>
      </w:r>
      <w:r w:rsidRPr="002F604A">
        <w:t xml:space="preserve">перации с недвижимым имуществом, аренда и предоставление услуг», </w:t>
      </w:r>
      <w:r>
        <w:t>«Образование», «З</w:t>
      </w:r>
      <w:r w:rsidRPr="002F604A">
        <w:t>дравоохранение и предоставление социальных  услуг</w:t>
      </w:r>
      <w:r>
        <w:t>»,«П</w:t>
      </w:r>
      <w:r w:rsidRPr="002F604A">
        <w:t>редоставл</w:t>
      </w:r>
      <w:r>
        <w:t xml:space="preserve">ение прочих коммунальных, </w:t>
      </w:r>
      <w:r w:rsidRPr="002F604A">
        <w:t>социальных и персональных услуг</w:t>
      </w:r>
      <w:r>
        <w:t>», подразделов «Связь», «Гостиницы»</w:t>
      </w:r>
    </w:p>
  </w:footnote>
  <w:footnote w:id="7">
    <w:p w:rsidR="002D1490" w:rsidRDefault="002D1490" w:rsidP="002D1490">
      <w:pPr>
        <w:pStyle w:val="ad"/>
      </w:pPr>
      <w:r>
        <w:rPr>
          <w:rStyle w:val="af"/>
        </w:rPr>
        <w:footnoteRef/>
      </w:r>
      <w:r>
        <w:t>по видам экономической деятельности раздела «С</w:t>
      </w:r>
      <w:r w:rsidRPr="00600678">
        <w:t>троительство</w:t>
      </w:r>
      <w:r>
        <w:t>»</w:t>
      </w:r>
    </w:p>
  </w:footnote>
  <w:footnote w:id="8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«Т</w:t>
      </w:r>
      <w:r w:rsidRPr="00B72D1D">
        <w:t>ранспорт и связь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90" w:rsidRDefault="002D149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4194"/>
    <w:rsid w:val="00327CA9"/>
    <w:rsid w:val="003317A2"/>
    <w:rsid w:val="0033307F"/>
    <w:rsid w:val="00337418"/>
    <w:rsid w:val="00337AB6"/>
    <w:rsid w:val="0034110D"/>
    <w:rsid w:val="00344879"/>
    <w:rsid w:val="00344DCB"/>
    <w:rsid w:val="003457BD"/>
    <w:rsid w:val="00345E34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2AA0"/>
    <w:rsid w:val="00465348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3CDB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EAD-B48E-4D5A-856B-59BFDDF3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Марина Медведева</cp:lastModifiedBy>
  <cp:revision>2</cp:revision>
  <cp:lastPrinted>2015-06-08T12:29:00Z</cp:lastPrinted>
  <dcterms:created xsi:type="dcterms:W3CDTF">2018-05-14T08:42:00Z</dcterms:created>
  <dcterms:modified xsi:type="dcterms:W3CDTF">2018-05-14T08:42:00Z</dcterms:modified>
</cp:coreProperties>
</file>