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A44FF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отношении проекта: постановления администрации города </w:t>
      </w:r>
      <w:r w:rsidRPr="00DA44FF">
        <w:rPr>
          <w:rFonts w:ascii="Times New Roman" w:eastAsia="Calibri" w:hAnsi="Times New Roman" w:cs="Times New Roman"/>
          <w:sz w:val="28"/>
          <w:szCs w:val="28"/>
        </w:rPr>
        <w:t>Мурманска «</w:t>
      </w:r>
      <w:r w:rsidR="00DA44FF" w:rsidRPr="00DA44F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DA44FF" w:rsidRPr="00DA44FF">
        <w:rPr>
          <w:rFonts w:ascii="Times New Roman" w:hAnsi="Times New Roman" w:cs="Times New Roman"/>
          <w:sz w:val="28"/>
          <w:szCs w:val="28"/>
        </w:rPr>
        <w:t xml:space="preserve">от 15.10.2015 № 2814 </w:t>
      </w:r>
      <w:r w:rsidR="00DA44FF" w:rsidRPr="00DA44FF">
        <w:rPr>
          <w:rFonts w:ascii="Times New Roman" w:hAnsi="Times New Roman" w:cs="Times New Roman"/>
          <w:sz w:val="28"/>
          <w:szCs w:val="28"/>
        </w:rPr>
        <w:br/>
        <w:t>«Об утверждении плана мероприятий («дорожной карты») по повышению значений показателей доступности для инвалидов объектов и услуг социальной инфраструктуры города Мурманска» (в ред. постановления от 15.02.2016 № 357)</w:t>
      </w:r>
      <w:r w:rsidRPr="00DA44F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BF5B29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A44FF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DA44FF">
        <w:rPr>
          <w:rFonts w:ascii="Times New Roman" w:eastAsia="Calibri" w:hAnsi="Times New Roman" w:cs="Times New Roman"/>
          <w:sz w:val="28"/>
          <w:szCs w:val="28"/>
        </w:rPr>
        <w:t>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FF">
        <w:rPr>
          <w:rFonts w:ascii="Times New Roman" w:eastAsia="Calibri" w:hAnsi="Times New Roman" w:cs="Times New Roman"/>
          <w:sz w:val="28"/>
          <w:szCs w:val="28"/>
        </w:rPr>
        <w:t>по 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F5B29">
        <w:rPr>
          <w:rFonts w:ascii="Times New Roman" w:eastAsia="Calibri" w:hAnsi="Times New Roman" w:cs="Times New Roman"/>
          <w:sz w:val="28"/>
          <w:szCs w:val="28"/>
        </w:rPr>
        <w:t>а</w:t>
      </w:r>
      <w:r w:rsidR="00DA44FF">
        <w:rPr>
          <w:rFonts w:ascii="Times New Roman" w:eastAsia="Calibri" w:hAnsi="Times New Roman" w:cs="Times New Roman"/>
          <w:sz w:val="28"/>
          <w:szCs w:val="28"/>
        </w:rPr>
        <w:t>преля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</w:t>
      </w:r>
      <w:bookmarkStart w:id="0" w:name="_GoBack"/>
      <w:bookmarkEnd w:id="0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r w:rsidR="00DA44FF">
        <w:rPr>
          <w:rFonts w:ascii="Times New Roman" w:eastAsia="Calibri" w:hAnsi="Times New Roman" w:cs="Times New Roman"/>
          <w:sz w:val="28"/>
          <w:szCs w:val="28"/>
        </w:rPr>
        <w:t>27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FF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BF5B29"/>
    <w:rsid w:val="00D70A74"/>
    <w:rsid w:val="00D81A34"/>
    <w:rsid w:val="00DA44FF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2017-03-10T14:17:00Z</dcterms:created>
  <dcterms:modified xsi:type="dcterms:W3CDTF">2017-04-17T09:07:00Z</dcterms:modified>
</cp:coreProperties>
</file>