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9D6" w:rsidRPr="00ED49D6" w:rsidRDefault="00FC6C1B" w:rsidP="00A63204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5</w:t>
      </w:r>
    </w:p>
    <w:p w:rsidR="00ED49D6" w:rsidRDefault="00ED49D6" w:rsidP="00A63204">
      <w:pPr>
        <w:ind w:firstLine="709"/>
        <w:jc w:val="right"/>
        <w:rPr>
          <w:b/>
          <w:sz w:val="28"/>
          <w:szCs w:val="28"/>
          <w:u w:val="single"/>
        </w:rPr>
      </w:pPr>
    </w:p>
    <w:p w:rsidR="00043538" w:rsidRPr="00F61326" w:rsidRDefault="00A63204" w:rsidP="00A63204">
      <w:pPr>
        <w:ind w:firstLine="709"/>
        <w:jc w:val="right"/>
        <w:rPr>
          <w:b/>
          <w:sz w:val="28"/>
          <w:szCs w:val="28"/>
          <w:u w:val="single"/>
        </w:rPr>
      </w:pPr>
      <w:r w:rsidRPr="00F61326">
        <w:rPr>
          <w:b/>
          <w:sz w:val="28"/>
          <w:szCs w:val="28"/>
          <w:u w:val="single"/>
        </w:rPr>
        <w:t>МАКЕТ</w:t>
      </w:r>
    </w:p>
    <w:p w:rsidR="00043538" w:rsidRPr="00F61326" w:rsidRDefault="00043538" w:rsidP="00043538">
      <w:pPr>
        <w:ind w:firstLine="709"/>
        <w:jc w:val="center"/>
        <w:rPr>
          <w:b/>
          <w:sz w:val="28"/>
          <w:szCs w:val="28"/>
        </w:rPr>
      </w:pPr>
      <w:r w:rsidRPr="00F61326">
        <w:rPr>
          <w:b/>
          <w:sz w:val="28"/>
          <w:szCs w:val="28"/>
        </w:rPr>
        <w:t xml:space="preserve"> Пояснительной записки к отчету</w:t>
      </w:r>
    </w:p>
    <w:p w:rsidR="00043538" w:rsidRPr="00F61326" w:rsidRDefault="001D0D3D" w:rsidP="00043538">
      <w:pPr>
        <w:ind w:firstLine="709"/>
        <w:jc w:val="center"/>
        <w:rPr>
          <w:b/>
          <w:sz w:val="28"/>
          <w:szCs w:val="28"/>
        </w:rPr>
      </w:pPr>
      <w:r w:rsidRPr="00F61326">
        <w:rPr>
          <w:b/>
          <w:sz w:val="28"/>
          <w:szCs w:val="28"/>
        </w:rPr>
        <w:t>по сетям, штатам и контингентам областного</w:t>
      </w:r>
      <w:r w:rsidR="00AB0692">
        <w:rPr>
          <w:b/>
          <w:sz w:val="28"/>
          <w:szCs w:val="28"/>
        </w:rPr>
        <w:t xml:space="preserve"> (местного)</w:t>
      </w:r>
      <w:r w:rsidRPr="00F61326">
        <w:rPr>
          <w:b/>
          <w:sz w:val="28"/>
          <w:szCs w:val="28"/>
        </w:rPr>
        <w:t xml:space="preserve"> бюджета</w:t>
      </w:r>
    </w:p>
    <w:p w:rsidR="00043538" w:rsidRPr="00F61326" w:rsidRDefault="00043538" w:rsidP="00043538">
      <w:pPr>
        <w:ind w:firstLine="709"/>
        <w:jc w:val="center"/>
        <w:rPr>
          <w:b/>
          <w:sz w:val="28"/>
          <w:szCs w:val="28"/>
        </w:rPr>
      </w:pPr>
      <w:r w:rsidRPr="00F61326">
        <w:rPr>
          <w:b/>
          <w:sz w:val="28"/>
          <w:szCs w:val="28"/>
        </w:rPr>
        <w:t>за 201</w:t>
      </w:r>
      <w:r w:rsidR="002203D7">
        <w:rPr>
          <w:b/>
          <w:sz w:val="28"/>
          <w:szCs w:val="28"/>
        </w:rPr>
        <w:t>8</w:t>
      </w:r>
      <w:r w:rsidRPr="00F61326">
        <w:rPr>
          <w:b/>
          <w:sz w:val="28"/>
          <w:szCs w:val="28"/>
        </w:rPr>
        <w:t xml:space="preserve"> год</w:t>
      </w:r>
    </w:p>
    <w:p w:rsidR="00660468" w:rsidRPr="00F61326" w:rsidRDefault="00660468" w:rsidP="004B0541">
      <w:pPr>
        <w:ind w:firstLine="709"/>
        <w:jc w:val="both"/>
        <w:rPr>
          <w:sz w:val="28"/>
          <w:szCs w:val="28"/>
        </w:rPr>
      </w:pPr>
    </w:p>
    <w:p w:rsidR="001D0D3D" w:rsidRPr="00F61326" w:rsidRDefault="001D0D3D" w:rsidP="004B0541">
      <w:pPr>
        <w:ind w:firstLine="709"/>
        <w:jc w:val="both"/>
        <w:rPr>
          <w:sz w:val="28"/>
          <w:szCs w:val="28"/>
        </w:rPr>
      </w:pPr>
    </w:p>
    <w:p w:rsidR="001D0D3D" w:rsidRPr="00F61326" w:rsidRDefault="001D0D3D" w:rsidP="004B0541">
      <w:pPr>
        <w:ind w:firstLine="709"/>
        <w:jc w:val="both"/>
        <w:rPr>
          <w:sz w:val="28"/>
          <w:szCs w:val="28"/>
        </w:rPr>
      </w:pPr>
      <w:r w:rsidRPr="00F61326">
        <w:rPr>
          <w:sz w:val="28"/>
          <w:szCs w:val="28"/>
        </w:rPr>
        <w:t>Раздел __________________________</w:t>
      </w:r>
    </w:p>
    <w:p w:rsidR="001D0D3D" w:rsidRPr="00F61326" w:rsidRDefault="001D0D3D" w:rsidP="004B0541">
      <w:pPr>
        <w:ind w:firstLine="709"/>
        <w:jc w:val="both"/>
        <w:rPr>
          <w:sz w:val="28"/>
          <w:szCs w:val="28"/>
        </w:rPr>
      </w:pPr>
    </w:p>
    <w:p w:rsidR="001D0D3D" w:rsidRPr="00F61326" w:rsidRDefault="001D0D3D" w:rsidP="004B0541">
      <w:pPr>
        <w:ind w:firstLine="709"/>
        <w:jc w:val="both"/>
        <w:rPr>
          <w:sz w:val="28"/>
          <w:szCs w:val="28"/>
        </w:rPr>
      </w:pPr>
      <w:r w:rsidRPr="00F61326">
        <w:rPr>
          <w:sz w:val="28"/>
          <w:szCs w:val="28"/>
        </w:rPr>
        <w:t>Подраздел ________________________</w:t>
      </w:r>
    </w:p>
    <w:p w:rsidR="001D0D3D" w:rsidRPr="00F61326" w:rsidRDefault="001D0D3D" w:rsidP="004B0541">
      <w:pPr>
        <w:ind w:firstLine="709"/>
        <w:jc w:val="both"/>
        <w:rPr>
          <w:sz w:val="28"/>
          <w:szCs w:val="28"/>
        </w:rPr>
      </w:pPr>
    </w:p>
    <w:p w:rsidR="001D0D3D" w:rsidRPr="00F61326" w:rsidRDefault="001D0D3D" w:rsidP="004B0541">
      <w:pPr>
        <w:ind w:firstLine="709"/>
        <w:jc w:val="both"/>
        <w:rPr>
          <w:sz w:val="28"/>
          <w:szCs w:val="28"/>
        </w:rPr>
      </w:pPr>
    </w:p>
    <w:p w:rsidR="004B0541" w:rsidRPr="00F61326" w:rsidRDefault="00CF0488" w:rsidP="004B0541">
      <w:pPr>
        <w:ind w:firstLine="709"/>
        <w:jc w:val="both"/>
        <w:rPr>
          <w:sz w:val="28"/>
          <w:szCs w:val="28"/>
        </w:rPr>
      </w:pPr>
      <w:r w:rsidRPr="00F61326">
        <w:rPr>
          <w:b/>
          <w:sz w:val="28"/>
          <w:szCs w:val="28"/>
        </w:rPr>
        <w:t>Предельная численность работников аппарата управления</w:t>
      </w:r>
      <w:r w:rsidRPr="00F61326">
        <w:rPr>
          <w:sz w:val="28"/>
          <w:szCs w:val="28"/>
        </w:rPr>
        <w:t xml:space="preserve"> </w:t>
      </w:r>
      <w:r w:rsidR="00FD4A97" w:rsidRPr="00F61326">
        <w:rPr>
          <w:sz w:val="28"/>
          <w:szCs w:val="28"/>
        </w:rPr>
        <w:t xml:space="preserve">по данному подразделу </w:t>
      </w:r>
      <w:r w:rsidRPr="00F61326">
        <w:rPr>
          <w:sz w:val="28"/>
          <w:szCs w:val="28"/>
        </w:rPr>
        <w:t>утверждена на начало года  в количестве __ ед., на конец года ___ ед.</w:t>
      </w:r>
      <w:r w:rsidR="00D536D4" w:rsidRPr="00F61326">
        <w:rPr>
          <w:sz w:val="28"/>
          <w:szCs w:val="28"/>
        </w:rPr>
        <w:t xml:space="preserve"> (</w:t>
      </w:r>
      <w:r w:rsidR="00D536D4" w:rsidRPr="00F61326">
        <w:rPr>
          <w:i/>
          <w:sz w:val="28"/>
          <w:szCs w:val="28"/>
        </w:rPr>
        <w:t>если происходят изменения предельной численности работников необходимо кратко объяснить причины</w:t>
      </w:r>
      <w:r w:rsidR="004328D5" w:rsidRPr="00F61326">
        <w:rPr>
          <w:i/>
          <w:sz w:val="28"/>
          <w:szCs w:val="28"/>
        </w:rPr>
        <w:t xml:space="preserve"> этого </w:t>
      </w:r>
      <w:r w:rsidR="00D536D4" w:rsidRPr="00F61326">
        <w:rPr>
          <w:i/>
          <w:sz w:val="28"/>
          <w:szCs w:val="28"/>
        </w:rPr>
        <w:t>роста или снижения).</w:t>
      </w:r>
      <w:r w:rsidR="004B0541" w:rsidRPr="00F61326">
        <w:rPr>
          <w:i/>
          <w:sz w:val="28"/>
          <w:szCs w:val="28"/>
        </w:rPr>
        <w:t xml:space="preserve"> </w:t>
      </w:r>
    </w:p>
    <w:p w:rsidR="003C3449" w:rsidRPr="00F61326" w:rsidRDefault="001D0D3D" w:rsidP="00CF0488">
      <w:pPr>
        <w:ind w:firstLine="709"/>
        <w:jc w:val="both"/>
        <w:rPr>
          <w:sz w:val="28"/>
          <w:szCs w:val="28"/>
        </w:rPr>
      </w:pPr>
      <w:r w:rsidRPr="00F61326">
        <w:rPr>
          <w:b/>
          <w:sz w:val="28"/>
          <w:szCs w:val="28"/>
        </w:rPr>
        <w:t>П</w:t>
      </w:r>
      <w:r w:rsidR="00CF0488" w:rsidRPr="00F61326">
        <w:rPr>
          <w:b/>
          <w:sz w:val="28"/>
          <w:szCs w:val="28"/>
        </w:rPr>
        <w:t>одведомственных</w:t>
      </w:r>
      <w:r w:rsidR="00CF0488" w:rsidRPr="00F61326">
        <w:rPr>
          <w:sz w:val="28"/>
          <w:szCs w:val="28"/>
        </w:rPr>
        <w:t xml:space="preserve"> </w:t>
      </w:r>
      <w:r w:rsidR="003908DB" w:rsidRPr="00F61326">
        <w:rPr>
          <w:sz w:val="28"/>
          <w:szCs w:val="28"/>
        </w:rPr>
        <w:t>государственных (муниципальных)  подведомственных учреждений</w:t>
      </w:r>
      <w:r w:rsidRPr="00F61326">
        <w:rPr>
          <w:sz w:val="28"/>
          <w:szCs w:val="28"/>
        </w:rPr>
        <w:t>_____</w:t>
      </w:r>
      <w:r w:rsidR="003908DB" w:rsidRPr="00F61326">
        <w:rPr>
          <w:sz w:val="28"/>
          <w:szCs w:val="28"/>
        </w:rPr>
        <w:t>. В то</w:t>
      </w:r>
      <w:r w:rsidR="009A124A" w:rsidRPr="00F61326">
        <w:rPr>
          <w:sz w:val="28"/>
          <w:szCs w:val="28"/>
        </w:rPr>
        <w:t>м</w:t>
      </w:r>
      <w:r w:rsidR="003908DB" w:rsidRPr="00F61326">
        <w:rPr>
          <w:sz w:val="28"/>
          <w:szCs w:val="28"/>
        </w:rPr>
        <w:t xml:space="preserve"> числе: казенны</w:t>
      </w:r>
      <w:proofErr w:type="gramStart"/>
      <w:r w:rsidR="003908DB" w:rsidRPr="00F61326">
        <w:rPr>
          <w:sz w:val="28"/>
          <w:szCs w:val="28"/>
        </w:rPr>
        <w:t>х-</w:t>
      </w:r>
      <w:proofErr w:type="gramEnd"/>
      <w:r w:rsidR="003908DB" w:rsidRPr="00F61326">
        <w:rPr>
          <w:sz w:val="28"/>
          <w:szCs w:val="28"/>
        </w:rPr>
        <w:t>____, бюджетных-_______, автономных-_______.</w:t>
      </w:r>
      <w:r w:rsidR="003C3449" w:rsidRPr="00F61326">
        <w:rPr>
          <w:sz w:val="28"/>
          <w:szCs w:val="28"/>
        </w:rPr>
        <w:t xml:space="preserve"> Причины изменения количества учреждений_____.</w:t>
      </w:r>
    </w:p>
    <w:p w:rsidR="00AA09B6" w:rsidRDefault="00147525" w:rsidP="00CF0488">
      <w:pPr>
        <w:ind w:firstLine="709"/>
        <w:jc w:val="both"/>
        <w:rPr>
          <w:sz w:val="28"/>
          <w:szCs w:val="28"/>
        </w:rPr>
      </w:pPr>
      <w:r w:rsidRPr="00F61326">
        <w:rPr>
          <w:sz w:val="28"/>
          <w:szCs w:val="28"/>
        </w:rPr>
        <w:t>Фактическая численность</w:t>
      </w:r>
      <w:r w:rsidR="00CF0488" w:rsidRPr="00F61326">
        <w:rPr>
          <w:sz w:val="28"/>
          <w:szCs w:val="28"/>
        </w:rPr>
        <w:t xml:space="preserve"> </w:t>
      </w:r>
      <w:r w:rsidR="00EA07B4" w:rsidRPr="00F61326">
        <w:rPr>
          <w:sz w:val="28"/>
          <w:szCs w:val="28"/>
        </w:rPr>
        <w:t xml:space="preserve">в подведомственных учреждениях </w:t>
      </w:r>
      <w:r w:rsidR="00CF0488" w:rsidRPr="00F61326">
        <w:rPr>
          <w:sz w:val="28"/>
          <w:szCs w:val="28"/>
        </w:rPr>
        <w:t>на начало года составил</w:t>
      </w:r>
      <w:r w:rsidR="00A63204" w:rsidRPr="00F61326">
        <w:rPr>
          <w:sz w:val="28"/>
          <w:szCs w:val="28"/>
        </w:rPr>
        <w:t>а</w:t>
      </w:r>
      <w:r w:rsidR="00CF0488" w:rsidRPr="00F61326">
        <w:rPr>
          <w:sz w:val="28"/>
          <w:szCs w:val="28"/>
        </w:rPr>
        <w:t xml:space="preserve"> ___ ед., на конец года___ ед., </w:t>
      </w:r>
    </w:p>
    <w:p w:rsidR="00E43E0D" w:rsidRDefault="00E43E0D" w:rsidP="00CF0488">
      <w:pPr>
        <w:ind w:firstLine="709"/>
        <w:jc w:val="both"/>
        <w:rPr>
          <w:sz w:val="28"/>
          <w:szCs w:val="28"/>
        </w:rPr>
      </w:pPr>
    </w:p>
    <w:p w:rsidR="00AA09B6" w:rsidRDefault="00AA09B6" w:rsidP="00CF04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CF0488" w:rsidRPr="00F61326">
        <w:rPr>
          <w:sz w:val="28"/>
          <w:szCs w:val="28"/>
        </w:rPr>
        <w:t xml:space="preserve">реднегодовое </w:t>
      </w:r>
      <w:r w:rsidR="008A648D" w:rsidRPr="00F61326">
        <w:rPr>
          <w:sz w:val="28"/>
          <w:szCs w:val="28"/>
        </w:rPr>
        <w:t>количество</w:t>
      </w:r>
      <w:r>
        <w:rPr>
          <w:sz w:val="28"/>
          <w:szCs w:val="28"/>
        </w:rPr>
        <w:t xml:space="preserve"> у</w:t>
      </w:r>
      <w:r w:rsidRPr="00AA09B6">
        <w:rPr>
          <w:sz w:val="28"/>
          <w:szCs w:val="28"/>
        </w:rPr>
        <w:t>чтено по бюджету</w:t>
      </w:r>
      <w:r w:rsidR="008A648D" w:rsidRPr="00F61326">
        <w:rPr>
          <w:sz w:val="28"/>
          <w:szCs w:val="28"/>
        </w:rPr>
        <w:t xml:space="preserve"> </w:t>
      </w:r>
      <w:r w:rsidR="00CF0488" w:rsidRPr="00F61326">
        <w:rPr>
          <w:sz w:val="28"/>
          <w:szCs w:val="28"/>
        </w:rPr>
        <w:t>__ ед.</w:t>
      </w:r>
      <w:r>
        <w:rPr>
          <w:sz w:val="28"/>
          <w:szCs w:val="28"/>
        </w:rPr>
        <w:t xml:space="preserve">, выполнено __ед. </w:t>
      </w:r>
    </w:p>
    <w:p w:rsidR="00AA09B6" w:rsidRDefault="00FD4A97" w:rsidP="00CF0488">
      <w:pPr>
        <w:ind w:firstLine="709"/>
        <w:jc w:val="both"/>
        <w:rPr>
          <w:sz w:val="28"/>
          <w:szCs w:val="28"/>
        </w:rPr>
      </w:pPr>
      <w:r w:rsidRPr="00F61326">
        <w:rPr>
          <w:sz w:val="28"/>
          <w:szCs w:val="28"/>
        </w:rPr>
        <w:t>Отклонения показателей по фактическому среднегодовому  количеству штатных единиц по сравнению с количеством, учтенным по бюджету, объясняются _______</w:t>
      </w:r>
      <w:r w:rsidR="003908DB" w:rsidRPr="00F61326">
        <w:rPr>
          <w:sz w:val="28"/>
          <w:szCs w:val="28"/>
        </w:rPr>
        <w:t>.</w:t>
      </w:r>
    </w:p>
    <w:p w:rsidR="00FD4A97" w:rsidRPr="00F61326" w:rsidRDefault="006B4413" w:rsidP="00CF0488">
      <w:pPr>
        <w:ind w:firstLine="709"/>
        <w:jc w:val="both"/>
        <w:rPr>
          <w:sz w:val="28"/>
          <w:szCs w:val="28"/>
        </w:rPr>
      </w:pPr>
      <w:r w:rsidRPr="00F61326">
        <w:rPr>
          <w:sz w:val="28"/>
          <w:szCs w:val="28"/>
        </w:rPr>
        <w:t xml:space="preserve"> </w:t>
      </w:r>
    </w:p>
    <w:p w:rsidR="00421CEA" w:rsidRPr="0086050D" w:rsidRDefault="0086050D" w:rsidP="00421CEA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 п</w:t>
      </w:r>
      <w:r w:rsidR="00421CEA" w:rsidRPr="00F61326">
        <w:rPr>
          <w:i/>
          <w:sz w:val="28"/>
          <w:szCs w:val="28"/>
        </w:rPr>
        <w:t xml:space="preserve">ояснительной записке необходимо также кратко описать </w:t>
      </w:r>
      <w:r>
        <w:rPr>
          <w:i/>
          <w:sz w:val="28"/>
          <w:szCs w:val="28"/>
        </w:rPr>
        <w:t xml:space="preserve">причины отклонения </w:t>
      </w:r>
      <w:r w:rsidR="00421CEA" w:rsidRPr="00F61326">
        <w:rPr>
          <w:b/>
          <w:i/>
          <w:sz w:val="28"/>
          <w:szCs w:val="28"/>
        </w:rPr>
        <w:t>количественны</w:t>
      </w:r>
      <w:r>
        <w:rPr>
          <w:b/>
          <w:i/>
          <w:sz w:val="28"/>
          <w:szCs w:val="28"/>
        </w:rPr>
        <w:t>х</w:t>
      </w:r>
      <w:r w:rsidR="00421CEA" w:rsidRPr="00F61326">
        <w:rPr>
          <w:b/>
          <w:i/>
          <w:sz w:val="28"/>
          <w:szCs w:val="28"/>
        </w:rPr>
        <w:t xml:space="preserve"> показател</w:t>
      </w:r>
      <w:r>
        <w:rPr>
          <w:b/>
          <w:i/>
          <w:sz w:val="28"/>
          <w:szCs w:val="28"/>
        </w:rPr>
        <w:t>ей</w:t>
      </w:r>
      <w:r w:rsidR="00421CEA" w:rsidRPr="00F61326">
        <w:rPr>
          <w:i/>
          <w:sz w:val="28"/>
          <w:szCs w:val="28"/>
        </w:rPr>
        <w:t xml:space="preserve">: койко-мест, койко-дней, количество учащихся…, … …, другие количественные показатели специфики данного </w:t>
      </w:r>
      <w:r w:rsidR="00FD4A97" w:rsidRPr="00F61326">
        <w:rPr>
          <w:i/>
          <w:sz w:val="28"/>
          <w:szCs w:val="28"/>
        </w:rPr>
        <w:t>подраздела</w:t>
      </w:r>
      <w:r w:rsidR="00421CEA" w:rsidRPr="00F61326">
        <w:rPr>
          <w:i/>
          <w:sz w:val="28"/>
          <w:szCs w:val="28"/>
        </w:rPr>
        <w:t>…,..</w:t>
      </w:r>
    </w:p>
    <w:p w:rsidR="0017557F" w:rsidRDefault="0017557F" w:rsidP="00870016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Н</w:t>
      </w:r>
      <w:r w:rsidRPr="00870016">
        <w:rPr>
          <w:i/>
          <w:sz w:val="28"/>
          <w:szCs w:val="28"/>
        </w:rPr>
        <w:t xml:space="preserve">еобходимо внести комментарии в пояснительную записку </w:t>
      </w:r>
      <w:r>
        <w:rPr>
          <w:i/>
          <w:sz w:val="28"/>
          <w:szCs w:val="28"/>
        </w:rPr>
        <w:t>в</w:t>
      </w:r>
      <w:r w:rsidRPr="00870016">
        <w:rPr>
          <w:i/>
          <w:sz w:val="28"/>
          <w:szCs w:val="28"/>
        </w:rPr>
        <w:t xml:space="preserve"> случае если</w:t>
      </w:r>
      <w:r>
        <w:rPr>
          <w:i/>
          <w:sz w:val="28"/>
          <w:szCs w:val="28"/>
        </w:rPr>
        <w:t>:</w:t>
      </w:r>
    </w:p>
    <w:p w:rsidR="00B71C02" w:rsidRDefault="00BE0748" w:rsidP="0017557F">
      <w:pPr>
        <w:ind w:firstLine="709"/>
        <w:jc w:val="both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- о</w:t>
      </w:r>
      <w:r w:rsidR="005A3F26">
        <w:rPr>
          <w:i/>
          <w:sz w:val="28"/>
          <w:szCs w:val="28"/>
        </w:rPr>
        <w:t>тклонение п</w:t>
      </w:r>
      <w:r w:rsidR="0017557F" w:rsidRPr="0017557F">
        <w:rPr>
          <w:i/>
          <w:sz w:val="28"/>
          <w:szCs w:val="28"/>
        </w:rPr>
        <w:t>оказател</w:t>
      </w:r>
      <w:r w:rsidR="005A3F26">
        <w:rPr>
          <w:i/>
          <w:sz w:val="28"/>
          <w:szCs w:val="28"/>
        </w:rPr>
        <w:t>ей</w:t>
      </w:r>
      <w:r w:rsidR="0017557F" w:rsidRPr="0017557F">
        <w:rPr>
          <w:i/>
          <w:sz w:val="28"/>
          <w:szCs w:val="28"/>
        </w:rPr>
        <w:t xml:space="preserve"> отчета по коду 520 «Расходы (без учета бюджетных инвестиций), всего» по разделам расходов 0700 «ОБРАЗОВАНИЕ», в том числе по подразделам 0701 «Дошкольное образование», 0702 «Общее образование», 0703 «Дополнительное образование», 0800 «КУЛЬТУРА И КИНЕМАТОГРАФИЯ» и 1000 «СОЦИАЛЬНАЯ ПОЛИТИКА» </w:t>
      </w:r>
      <w:r w:rsidR="005A3F26" w:rsidRPr="007B7691">
        <w:rPr>
          <w:i/>
          <w:sz w:val="28"/>
          <w:szCs w:val="28"/>
        </w:rPr>
        <w:t>от</w:t>
      </w:r>
      <w:r w:rsidR="0017557F" w:rsidRPr="007B7691">
        <w:rPr>
          <w:i/>
          <w:sz w:val="28"/>
          <w:szCs w:val="28"/>
        </w:rPr>
        <w:t xml:space="preserve"> </w:t>
      </w:r>
      <w:r w:rsidR="007B7691" w:rsidRPr="007B7691">
        <w:rPr>
          <w:i/>
          <w:sz w:val="28"/>
          <w:szCs w:val="28"/>
        </w:rPr>
        <w:t>годовых отчетов</w:t>
      </w:r>
      <w:r w:rsidR="0017557F" w:rsidRPr="007B7691">
        <w:rPr>
          <w:i/>
          <w:sz w:val="28"/>
          <w:szCs w:val="28"/>
        </w:rPr>
        <w:t xml:space="preserve"> </w:t>
      </w:r>
      <w:r w:rsidR="007B7691" w:rsidRPr="007B7691">
        <w:rPr>
          <w:i/>
          <w:sz w:val="28"/>
          <w:szCs w:val="28"/>
        </w:rPr>
        <w:t xml:space="preserve">0503127 «Отчет об исполнении бюджета главного распорядителя» для главных распорядителей, </w:t>
      </w:r>
      <w:r w:rsidR="0017557F" w:rsidRPr="007B7691">
        <w:rPr>
          <w:i/>
          <w:sz w:val="28"/>
          <w:szCs w:val="28"/>
        </w:rPr>
        <w:t>0503317 «Отчет об исполнении консолидированного бюджета»</w:t>
      </w:r>
      <w:r w:rsidR="007B7691" w:rsidRPr="007B7691">
        <w:rPr>
          <w:i/>
          <w:sz w:val="28"/>
          <w:szCs w:val="28"/>
        </w:rPr>
        <w:t xml:space="preserve"> для районов</w:t>
      </w:r>
      <w:proofErr w:type="gramEnd"/>
      <w:r w:rsidR="007B7691" w:rsidRPr="007B7691">
        <w:rPr>
          <w:i/>
          <w:sz w:val="28"/>
          <w:szCs w:val="28"/>
        </w:rPr>
        <w:t>,</w:t>
      </w:r>
      <w:r w:rsidRPr="007B7691">
        <w:rPr>
          <w:i/>
          <w:sz w:val="28"/>
          <w:szCs w:val="28"/>
        </w:rPr>
        <w:t xml:space="preserve"> </w:t>
      </w:r>
      <w:r w:rsidR="007B7691" w:rsidRPr="007B7691">
        <w:rPr>
          <w:i/>
          <w:sz w:val="28"/>
          <w:szCs w:val="28"/>
        </w:rPr>
        <w:t xml:space="preserve"> </w:t>
      </w:r>
      <w:proofErr w:type="gramStart"/>
      <w:r w:rsidR="007B7691" w:rsidRPr="007B7691">
        <w:rPr>
          <w:i/>
          <w:sz w:val="28"/>
          <w:szCs w:val="28"/>
        </w:rPr>
        <w:t>0503117 «Отчет об исполнении бюджета» для городских</w:t>
      </w:r>
      <w:r w:rsidR="007B7691">
        <w:rPr>
          <w:i/>
          <w:sz w:val="28"/>
          <w:szCs w:val="28"/>
        </w:rPr>
        <w:t xml:space="preserve"> округов </w:t>
      </w:r>
      <w:r w:rsidR="0017557F" w:rsidRPr="0017557F">
        <w:rPr>
          <w:i/>
          <w:sz w:val="28"/>
          <w:szCs w:val="28"/>
        </w:rPr>
        <w:t xml:space="preserve">с </w:t>
      </w:r>
      <w:r w:rsidR="0017557F" w:rsidRPr="0017557F">
        <w:rPr>
          <w:i/>
          <w:sz w:val="28"/>
          <w:szCs w:val="28"/>
        </w:rPr>
        <w:lastRenderedPageBreak/>
        <w:t>суммарным значением по видам расходов 111 «Фонд оплаты труда учреждений», 119 «Взносы по обязательному социальному страхованию на выплаты по оплате труда работников и иные выплаты работникам учреждений», 200 «Закупка товаров, работ и услуг для обеспечения государственных (муниципальных) нужд», 830 «Исполнение судебных актов» и 850 «Уплата на</w:t>
      </w:r>
      <w:r w:rsidR="005A3F26">
        <w:rPr>
          <w:i/>
          <w:sz w:val="28"/>
          <w:szCs w:val="28"/>
        </w:rPr>
        <w:t xml:space="preserve">логов, сборов и иных платежей» </w:t>
      </w:r>
      <w:r w:rsidR="0017557F" w:rsidRPr="0017557F">
        <w:rPr>
          <w:i/>
          <w:sz w:val="28"/>
          <w:szCs w:val="28"/>
        </w:rPr>
        <w:t>превышает</w:t>
      </w:r>
      <w:proofErr w:type="gramEnd"/>
      <w:r w:rsidR="0017557F" w:rsidRPr="0017557F">
        <w:rPr>
          <w:i/>
          <w:sz w:val="28"/>
          <w:szCs w:val="28"/>
        </w:rPr>
        <w:t xml:space="preserve"> 10%</w:t>
      </w:r>
      <w:r w:rsidR="008359EE">
        <w:rPr>
          <w:i/>
          <w:sz w:val="28"/>
          <w:szCs w:val="28"/>
        </w:rPr>
        <w:t>;</w:t>
      </w:r>
    </w:p>
    <w:p w:rsidR="0017557F" w:rsidRPr="0017557F" w:rsidRDefault="00BE0748" w:rsidP="0017557F">
      <w:pPr>
        <w:ind w:firstLine="709"/>
        <w:jc w:val="both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- отклонение п</w:t>
      </w:r>
      <w:r w:rsidRPr="0017557F">
        <w:rPr>
          <w:i/>
          <w:sz w:val="28"/>
          <w:szCs w:val="28"/>
        </w:rPr>
        <w:t>оказател</w:t>
      </w:r>
      <w:r>
        <w:rPr>
          <w:i/>
          <w:sz w:val="28"/>
          <w:szCs w:val="28"/>
        </w:rPr>
        <w:t>ей</w:t>
      </w:r>
      <w:r w:rsidR="0017557F" w:rsidRPr="0017557F">
        <w:rPr>
          <w:i/>
          <w:sz w:val="28"/>
          <w:szCs w:val="28"/>
        </w:rPr>
        <w:t xml:space="preserve"> отчета по коду 570 «Расходы бюджетного и автономного учреждения за счет бюджета» по разделам расходов 0700 «ОБРАЗОВАНИЕ»,</w:t>
      </w:r>
      <w:r w:rsidR="0017557F">
        <w:rPr>
          <w:i/>
          <w:sz w:val="28"/>
          <w:szCs w:val="28"/>
        </w:rPr>
        <w:t xml:space="preserve"> </w:t>
      </w:r>
      <w:r w:rsidR="0017557F" w:rsidRPr="0017557F">
        <w:rPr>
          <w:i/>
          <w:sz w:val="28"/>
          <w:szCs w:val="28"/>
        </w:rPr>
        <w:t xml:space="preserve">в том числе по подразделам 0701 «Дошкольное образование», 0702 «Общее образование», 0703 «Дополнительное образование», 0800 «КУЛЬТУРА И КИНЕМАТОГРАФИЯ» и 1000 «СОЦИАЛЬНАЯ ПОЛИТИКА» необходимо сверить с суммарным значением по видам расходов 610 «Субсидии бюджетным учреждениям» и 620 «Субсидии автономным учреждениям» </w:t>
      </w:r>
      <w:r w:rsidRPr="007B7691">
        <w:rPr>
          <w:i/>
          <w:sz w:val="28"/>
          <w:szCs w:val="28"/>
        </w:rPr>
        <w:t xml:space="preserve">от </w:t>
      </w:r>
      <w:r w:rsidR="007B7691" w:rsidRPr="007B7691">
        <w:rPr>
          <w:i/>
          <w:sz w:val="28"/>
          <w:szCs w:val="28"/>
        </w:rPr>
        <w:t>годовых</w:t>
      </w:r>
      <w:proofErr w:type="gramEnd"/>
      <w:r w:rsidR="007B7691" w:rsidRPr="007B7691">
        <w:rPr>
          <w:i/>
          <w:sz w:val="28"/>
          <w:szCs w:val="28"/>
        </w:rPr>
        <w:t xml:space="preserve"> отчетов 0503127 «Отчет об исполнении бюджета главного распорядителя» для главных распорядителей, 0503317 «Отчет об исполнении консолидированного бюджета» для районов, 0503117 «Отчет об исполнении бюджета» для городских округов </w:t>
      </w:r>
      <w:r w:rsidRPr="007B7691">
        <w:rPr>
          <w:i/>
          <w:sz w:val="28"/>
          <w:szCs w:val="28"/>
        </w:rPr>
        <w:t>превышает 10%</w:t>
      </w:r>
      <w:r w:rsidR="008359EE">
        <w:rPr>
          <w:i/>
          <w:sz w:val="28"/>
          <w:szCs w:val="28"/>
        </w:rPr>
        <w:t>;</w:t>
      </w:r>
    </w:p>
    <w:p w:rsidR="0017557F" w:rsidRPr="0017557F" w:rsidRDefault="00BE0748" w:rsidP="0017557F">
      <w:pPr>
        <w:ind w:firstLine="709"/>
        <w:jc w:val="both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- отклонение п</w:t>
      </w:r>
      <w:r w:rsidRPr="0017557F">
        <w:rPr>
          <w:i/>
          <w:sz w:val="28"/>
          <w:szCs w:val="28"/>
        </w:rPr>
        <w:t>оказател</w:t>
      </w:r>
      <w:r>
        <w:rPr>
          <w:i/>
          <w:sz w:val="28"/>
          <w:szCs w:val="28"/>
        </w:rPr>
        <w:t>ей</w:t>
      </w:r>
      <w:r w:rsidR="0017557F" w:rsidRPr="0017557F">
        <w:rPr>
          <w:i/>
          <w:sz w:val="28"/>
          <w:szCs w:val="28"/>
        </w:rPr>
        <w:t xml:space="preserve"> отчета по коду 605 «Расходы на заработную плату за счет бюджета» по разделам расходов 0700 «ОБРАЗОВАНИЕ», 0800 «КУЛЬТУРА И КИНЕМАТОГРАФИЯ» и 1000 </w:t>
      </w:r>
      <w:r w:rsidR="0017557F" w:rsidRPr="007B7691">
        <w:rPr>
          <w:i/>
          <w:sz w:val="28"/>
          <w:szCs w:val="28"/>
        </w:rPr>
        <w:t xml:space="preserve">«СОЦИАЛЬНАЯ ПОЛИТИКА» необходимо сверить с суммарным значением по виду расходов 111 «Фонд оплаты труда учреждений» </w:t>
      </w:r>
      <w:r w:rsidR="007B7691" w:rsidRPr="007B7691">
        <w:rPr>
          <w:i/>
          <w:sz w:val="28"/>
          <w:szCs w:val="28"/>
        </w:rPr>
        <w:t>от годовых отчетов 0503127 «Отчет об исполнении бюджета главного распорядителя» для главных распорядителей, 0503317 «Отчет об исполнении консолидированного бюджета» для районов</w:t>
      </w:r>
      <w:proofErr w:type="gramEnd"/>
      <w:r w:rsidR="007B7691">
        <w:rPr>
          <w:i/>
          <w:sz w:val="28"/>
          <w:szCs w:val="28"/>
        </w:rPr>
        <w:t xml:space="preserve">, 0503117 «Отчет об исполнении бюджета» для городских округов </w:t>
      </w:r>
      <w:r w:rsidR="0017557F" w:rsidRPr="0017557F">
        <w:rPr>
          <w:i/>
          <w:sz w:val="28"/>
          <w:szCs w:val="28"/>
        </w:rPr>
        <w:t xml:space="preserve">и коду строки  «Расходы на фонд оплаты труда работникам учреждений, осуществляемые за счет средств бюджетов бюджетной системы Российской Федерации, из них по автономным и бюджетным учреждениям» отчета 0503387 «Справочная таблица к отчету об исполнении консолидированного бюджета субъекта Российской Федерации» </w:t>
      </w:r>
      <w:r w:rsidRPr="0017557F">
        <w:rPr>
          <w:i/>
          <w:sz w:val="28"/>
          <w:szCs w:val="28"/>
        </w:rPr>
        <w:t>превышает 10%</w:t>
      </w:r>
      <w:r>
        <w:rPr>
          <w:i/>
          <w:sz w:val="28"/>
          <w:szCs w:val="28"/>
        </w:rPr>
        <w:t>.</w:t>
      </w:r>
    </w:p>
    <w:p w:rsidR="0017557F" w:rsidRDefault="0017557F" w:rsidP="00421CEA">
      <w:pPr>
        <w:ind w:firstLine="709"/>
        <w:jc w:val="both"/>
        <w:rPr>
          <w:b/>
          <w:i/>
          <w:sz w:val="28"/>
          <w:szCs w:val="28"/>
        </w:rPr>
      </w:pPr>
    </w:p>
    <w:p w:rsidR="004D6AAB" w:rsidRDefault="004D6AAB" w:rsidP="00421CEA">
      <w:pPr>
        <w:ind w:firstLine="709"/>
        <w:jc w:val="both"/>
        <w:rPr>
          <w:b/>
          <w:i/>
          <w:sz w:val="28"/>
          <w:szCs w:val="28"/>
        </w:rPr>
      </w:pPr>
    </w:p>
    <w:p w:rsidR="00A56479" w:rsidRPr="00F61326" w:rsidRDefault="00A56479" w:rsidP="00421CEA">
      <w:pPr>
        <w:ind w:firstLine="709"/>
        <w:jc w:val="both"/>
        <w:rPr>
          <w:b/>
          <w:i/>
          <w:sz w:val="28"/>
          <w:szCs w:val="28"/>
        </w:rPr>
      </w:pPr>
      <w:r w:rsidRPr="00F61326">
        <w:rPr>
          <w:b/>
          <w:i/>
          <w:sz w:val="28"/>
          <w:szCs w:val="28"/>
        </w:rPr>
        <w:t>Для муниципальных образований</w:t>
      </w:r>
    </w:p>
    <w:p w:rsidR="004D6AAB" w:rsidRDefault="004D6AAB" w:rsidP="001C5691">
      <w:pPr>
        <w:ind w:firstLine="709"/>
        <w:jc w:val="both"/>
        <w:rPr>
          <w:sz w:val="28"/>
          <w:szCs w:val="28"/>
        </w:rPr>
      </w:pPr>
    </w:p>
    <w:p w:rsidR="001C5691" w:rsidRDefault="001C5691" w:rsidP="00AB0692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61326">
        <w:rPr>
          <w:sz w:val="28"/>
          <w:szCs w:val="28"/>
        </w:rPr>
        <w:t xml:space="preserve">Отклонение данных отчета по сети, штатам и контингентам получателей бюджетных средств, состоящих на бюджете субъекта Российской Федерации и бюджетах муниципальных образований за </w:t>
      </w:r>
      <w:r w:rsidR="00AC5932">
        <w:rPr>
          <w:sz w:val="28"/>
          <w:szCs w:val="28"/>
        </w:rPr>
        <w:t>201</w:t>
      </w:r>
      <w:r w:rsidR="002203D7">
        <w:rPr>
          <w:sz w:val="28"/>
          <w:szCs w:val="28"/>
        </w:rPr>
        <w:t>8</w:t>
      </w:r>
      <w:r w:rsidRPr="00F61326">
        <w:rPr>
          <w:sz w:val="28"/>
          <w:szCs w:val="28"/>
        </w:rPr>
        <w:t xml:space="preserve"> год (ф.624) от данных отчета о расходах и численности работников органов местного самоуправления, избирательных комиссий муниципальных образований (ф.14-мо) по подразделу 0113 целевой статье </w:t>
      </w:r>
      <w:r w:rsidR="005D1E8F">
        <w:rPr>
          <w:sz w:val="28"/>
          <w:szCs w:val="28"/>
        </w:rPr>
        <w:t>«Центральный аппарат»</w:t>
      </w:r>
      <w:r w:rsidRPr="00F61326">
        <w:rPr>
          <w:sz w:val="28"/>
          <w:szCs w:val="28"/>
        </w:rPr>
        <w:t xml:space="preserve"> виду расходов </w:t>
      </w:r>
      <w:r w:rsidR="005D1E8F">
        <w:rPr>
          <w:sz w:val="28"/>
          <w:szCs w:val="28"/>
        </w:rPr>
        <w:t>0</w:t>
      </w:r>
      <w:r w:rsidRPr="00F61326">
        <w:rPr>
          <w:sz w:val="28"/>
          <w:szCs w:val="28"/>
        </w:rPr>
        <w:t>00</w:t>
      </w:r>
      <w:r w:rsidR="005D1E8F">
        <w:rPr>
          <w:sz w:val="28"/>
          <w:szCs w:val="28"/>
        </w:rPr>
        <w:t xml:space="preserve"> (код 00782)</w:t>
      </w:r>
      <w:r w:rsidRPr="00F61326">
        <w:rPr>
          <w:sz w:val="28"/>
          <w:szCs w:val="28"/>
        </w:rPr>
        <w:t xml:space="preserve"> представлены в таблице:</w:t>
      </w:r>
    </w:p>
    <w:p w:rsidR="00F61326" w:rsidRDefault="00F61326" w:rsidP="001C5691">
      <w:pPr>
        <w:ind w:firstLine="709"/>
        <w:jc w:val="both"/>
        <w:rPr>
          <w:sz w:val="28"/>
          <w:szCs w:val="28"/>
        </w:rPr>
      </w:pPr>
    </w:p>
    <w:p w:rsidR="004D6AAB" w:rsidRDefault="004D6AAB" w:rsidP="001C5691">
      <w:pPr>
        <w:ind w:firstLine="709"/>
        <w:jc w:val="both"/>
        <w:rPr>
          <w:sz w:val="28"/>
          <w:szCs w:val="28"/>
        </w:rPr>
      </w:pPr>
    </w:p>
    <w:tbl>
      <w:tblPr>
        <w:tblW w:w="1029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64"/>
        <w:gridCol w:w="2515"/>
        <w:gridCol w:w="2011"/>
        <w:gridCol w:w="1816"/>
        <w:gridCol w:w="1789"/>
      </w:tblGrid>
      <w:tr w:rsidR="00940050" w:rsidRPr="00E82B3F" w:rsidTr="00E82B3F">
        <w:tc>
          <w:tcPr>
            <w:tcW w:w="2164" w:type="dxa"/>
            <w:vMerge w:val="restart"/>
            <w:vAlign w:val="center"/>
          </w:tcPr>
          <w:p w:rsidR="00940050" w:rsidRPr="00E82B3F" w:rsidRDefault="00940050" w:rsidP="00E82B3F">
            <w:pPr>
              <w:jc w:val="center"/>
              <w:rPr>
                <w:sz w:val="22"/>
                <w:szCs w:val="22"/>
              </w:rPr>
            </w:pPr>
            <w:r w:rsidRPr="00E82B3F">
              <w:rPr>
                <w:sz w:val="22"/>
                <w:szCs w:val="22"/>
              </w:rPr>
              <w:lastRenderedPageBreak/>
              <w:t>Штатные единицы</w:t>
            </w:r>
          </w:p>
        </w:tc>
        <w:tc>
          <w:tcPr>
            <w:tcW w:w="2515" w:type="dxa"/>
          </w:tcPr>
          <w:p w:rsidR="005A7FE8" w:rsidRDefault="005A7FE8" w:rsidP="005A7FE8">
            <w:pPr>
              <w:jc w:val="center"/>
              <w:rPr>
                <w:color w:val="000000"/>
              </w:rPr>
            </w:pPr>
          </w:p>
          <w:p w:rsidR="00940050" w:rsidRPr="00940050" w:rsidRDefault="00940050" w:rsidP="002203D7">
            <w:pPr>
              <w:jc w:val="center"/>
            </w:pPr>
            <w:r w:rsidRPr="00E82B3F">
              <w:rPr>
                <w:color w:val="000000"/>
              </w:rPr>
              <w:t xml:space="preserve">отчет ф.14мо за </w:t>
            </w:r>
            <w:r w:rsidR="00D352CC">
              <w:rPr>
                <w:color w:val="000000"/>
              </w:rPr>
              <w:t>201</w:t>
            </w:r>
            <w:r w:rsidR="002203D7">
              <w:rPr>
                <w:color w:val="000000"/>
              </w:rPr>
              <w:t>8</w:t>
            </w:r>
            <w:r w:rsidRPr="00E82B3F">
              <w:rPr>
                <w:color w:val="000000"/>
              </w:rPr>
              <w:t xml:space="preserve"> год</w:t>
            </w:r>
          </w:p>
        </w:tc>
        <w:tc>
          <w:tcPr>
            <w:tcW w:w="2011" w:type="dxa"/>
          </w:tcPr>
          <w:p w:rsidR="00940050" w:rsidRPr="00E82B3F" w:rsidRDefault="00940050" w:rsidP="002203D7">
            <w:pPr>
              <w:jc w:val="center"/>
              <w:rPr>
                <w:sz w:val="22"/>
                <w:szCs w:val="22"/>
              </w:rPr>
            </w:pPr>
            <w:r w:rsidRPr="00E82B3F">
              <w:rPr>
                <w:color w:val="000000"/>
                <w:sz w:val="18"/>
                <w:szCs w:val="18"/>
              </w:rPr>
              <w:t xml:space="preserve">отчет по сети, штатам и контингентам за </w:t>
            </w:r>
            <w:r w:rsidR="00D352CC">
              <w:rPr>
                <w:color w:val="000000"/>
                <w:sz w:val="18"/>
                <w:szCs w:val="18"/>
              </w:rPr>
              <w:t>201</w:t>
            </w:r>
            <w:r w:rsidR="002203D7">
              <w:rPr>
                <w:color w:val="000000"/>
                <w:sz w:val="18"/>
                <w:szCs w:val="18"/>
              </w:rPr>
              <w:t>8</w:t>
            </w:r>
            <w:r w:rsidRPr="00E82B3F">
              <w:rPr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3605" w:type="dxa"/>
            <w:gridSpan w:val="2"/>
          </w:tcPr>
          <w:p w:rsidR="00940050" w:rsidRPr="00FC7E8D" w:rsidRDefault="00940050" w:rsidP="00E82B3F">
            <w:pPr>
              <w:jc w:val="center"/>
            </w:pPr>
            <w:r w:rsidRPr="00E82B3F">
              <w:rPr>
                <w:color w:val="000000"/>
                <w:sz w:val="18"/>
                <w:szCs w:val="18"/>
              </w:rPr>
              <w:t xml:space="preserve">в отчете по сети, штатам и контингентам за </w:t>
            </w:r>
            <w:r w:rsidR="00D352CC">
              <w:rPr>
                <w:color w:val="000000"/>
                <w:sz w:val="18"/>
                <w:szCs w:val="18"/>
              </w:rPr>
              <w:t>201</w:t>
            </w:r>
            <w:r w:rsidR="002203D7">
              <w:rPr>
                <w:color w:val="000000"/>
                <w:sz w:val="18"/>
                <w:szCs w:val="18"/>
              </w:rPr>
              <w:t>8</w:t>
            </w:r>
            <w:r w:rsidRPr="00E82B3F">
              <w:rPr>
                <w:color w:val="000000"/>
                <w:sz w:val="18"/>
                <w:szCs w:val="18"/>
              </w:rPr>
              <w:t xml:space="preserve"> год не предусмотрены*</w:t>
            </w:r>
            <w:r w:rsidR="00FC7E8D" w:rsidRPr="00FC7E8D">
              <w:rPr>
                <w:color w:val="000000"/>
                <w:sz w:val="18"/>
                <w:szCs w:val="18"/>
              </w:rPr>
              <w:t>*</w:t>
            </w:r>
          </w:p>
          <w:p w:rsidR="00940050" w:rsidRDefault="00940050" w:rsidP="00E82B3F">
            <w:pPr>
              <w:jc w:val="center"/>
            </w:pPr>
          </w:p>
        </w:tc>
      </w:tr>
      <w:tr w:rsidR="00940050" w:rsidRPr="00E82B3F" w:rsidTr="00E82B3F">
        <w:tc>
          <w:tcPr>
            <w:tcW w:w="2164" w:type="dxa"/>
            <w:vMerge/>
          </w:tcPr>
          <w:p w:rsidR="00940050" w:rsidRPr="00E82B3F" w:rsidRDefault="00940050" w:rsidP="00E82B3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15" w:type="dxa"/>
            <w:vAlign w:val="center"/>
          </w:tcPr>
          <w:p w:rsidR="00940050" w:rsidRPr="00E82B3F" w:rsidRDefault="00940050" w:rsidP="00E82B3F">
            <w:pPr>
              <w:jc w:val="center"/>
              <w:rPr>
                <w:sz w:val="22"/>
                <w:szCs w:val="22"/>
              </w:rPr>
            </w:pPr>
            <w:r w:rsidRPr="00E82B3F">
              <w:rPr>
                <w:color w:val="000000"/>
                <w:sz w:val="18"/>
                <w:szCs w:val="18"/>
              </w:rPr>
              <w:t>0113                             «Центральный аппарат»</w:t>
            </w:r>
          </w:p>
        </w:tc>
        <w:tc>
          <w:tcPr>
            <w:tcW w:w="2011" w:type="dxa"/>
            <w:vAlign w:val="center"/>
          </w:tcPr>
          <w:p w:rsidR="00940050" w:rsidRPr="00E82B3F" w:rsidRDefault="00940050" w:rsidP="005A7FE8">
            <w:pPr>
              <w:jc w:val="center"/>
              <w:rPr>
                <w:sz w:val="22"/>
                <w:szCs w:val="22"/>
              </w:rPr>
            </w:pPr>
            <w:r w:rsidRPr="00E82B3F">
              <w:rPr>
                <w:color w:val="000000"/>
                <w:sz w:val="18"/>
                <w:szCs w:val="18"/>
              </w:rPr>
              <w:t xml:space="preserve">0113 </w:t>
            </w:r>
            <w:r w:rsidR="005A7FE8">
              <w:rPr>
                <w:color w:val="000000"/>
                <w:sz w:val="18"/>
                <w:szCs w:val="18"/>
              </w:rPr>
              <w:t>/</w:t>
            </w:r>
            <w:r w:rsidRPr="00E82B3F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816" w:type="dxa"/>
            <w:vAlign w:val="center"/>
          </w:tcPr>
          <w:p w:rsidR="00940050" w:rsidRPr="00E82B3F" w:rsidRDefault="00940050" w:rsidP="005A7FE8">
            <w:pPr>
              <w:jc w:val="center"/>
              <w:rPr>
                <w:sz w:val="22"/>
                <w:szCs w:val="22"/>
              </w:rPr>
            </w:pPr>
            <w:r w:rsidRPr="00E82B3F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789" w:type="dxa"/>
            <w:vAlign w:val="center"/>
          </w:tcPr>
          <w:p w:rsidR="00940050" w:rsidRPr="00E82B3F" w:rsidRDefault="00940050" w:rsidP="005A7FE8">
            <w:pPr>
              <w:jc w:val="center"/>
              <w:rPr>
                <w:sz w:val="22"/>
                <w:szCs w:val="22"/>
              </w:rPr>
            </w:pPr>
            <w:r w:rsidRPr="00E82B3F">
              <w:rPr>
                <w:color w:val="000000"/>
                <w:sz w:val="18"/>
                <w:szCs w:val="18"/>
              </w:rPr>
              <w:t>1003</w:t>
            </w:r>
          </w:p>
        </w:tc>
      </w:tr>
      <w:tr w:rsidR="00237692" w:rsidRPr="00E82B3F" w:rsidTr="00E82B3F">
        <w:tc>
          <w:tcPr>
            <w:tcW w:w="2164" w:type="dxa"/>
          </w:tcPr>
          <w:p w:rsidR="00237692" w:rsidRPr="00940050" w:rsidRDefault="00237692" w:rsidP="00E82B3F">
            <w:pPr>
              <w:jc w:val="center"/>
            </w:pPr>
            <w:r>
              <w:t>гр.1</w:t>
            </w:r>
          </w:p>
        </w:tc>
        <w:tc>
          <w:tcPr>
            <w:tcW w:w="2515" w:type="dxa"/>
            <w:vAlign w:val="center"/>
          </w:tcPr>
          <w:p w:rsidR="00237692" w:rsidRPr="00940050" w:rsidRDefault="00237692" w:rsidP="00E82B3F">
            <w:pPr>
              <w:jc w:val="center"/>
            </w:pPr>
            <w:r>
              <w:t>гр.2*</w:t>
            </w:r>
          </w:p>
        </w:tc>
        <w:tc>
          <w:tcPr>
            <w:tcW w:w="2011" w:type="dxa"/>
            <w:vAlign w:val="center"/>
          </w:tcPr>
          <w:p w:rsidR="00237692" w:rsidRPr="00940050" w:rsidRDefault="00237692" w:rsidP="00E82B3F">
            <w:pPr>
              <w:jc w:val="center"/>
            </w:pPr>
            <w:r>
              <w:t>гр.3</w:t>
            </w:r>
          </w:p>
        </w:tc>
        <w:tc>
          <w:tcPr>
            <w:tcW w:w="1816" w:type="dxa"/>
            <w:vAlign w:val="center"/>
          </w:tcPr>
          <w:p w:rsidR="00237692" w:rsidRPr="00940050" w:rsidRDefault="00237692" w:rsidP="00E82B3F">
            <w:pPr>
              <w:jc w:val="center"/>
            </w:pPr>
            <w:r>
              <w:t>гр.4</w:t>
            </w:r>
          </w:p>
        </w:tc>
        <w:tc>
          <w:tcPr>
            <w:tcW w:w="1789" w:type="dxa"/>
            <w:vAlign w:val="center"/>
          </w:tcPr>
          <w:p w:rsidR="00237692" w:rsidRPr="00940050" w:rsidRDefault="00237692" w:rsidP="00E82B3F">
            <w:pPr>
              <w:jc w:val="center"/>
            </w:pPr>
            <w:r>
              <w:t>гр.5</w:t>
            </w:r>
          </w:p>
        </w:tc>
      </w:tr>
      <w:tr w:rsidR="00940050" w:rsidRPr="00E82B3F" w:rsidTr="00E82B3F">
        <w:tc>
          <w:tcPr>
            <w:tcW w:w="2164" w:type="dxa"/>
          </w:tcPr>
          <w:p w:rsidR="00940050" w:rsidRPr="00940050" w:rsidRDefault="00940050" w:rsidP="00E82B3F">
            <w:pPr>
              <w:jc w:val="both"/>
            </w:pPr>
            <w:r w:rsidRPr="00940050">
              <w:t>Фактическое наличие на начало года</w:t>
            </w:r>
          </w:p>
        </w:tc>
        <w:tc>
          <w:tcPr>
            <w:tcW w:w="2515" w:type="dxa"/>
            <w:vAlign w:val="center"/>
          </w:tcPr>
          <w:p w:rsidR="00940050" w:rsidRPr="00940050" w:rsidRDefault="00237692" w:rsidP="002203D7">
            <w:pPr>
              <w:jc w:val="center"/>
            </w:pPr>
            <w:r>
              <w:t xml:space="preserve">стр.290 «Фактически замещено» за </w:t>
            </w:r>
            <w:r w:rsidR="005B13BA">
              <w:t>201</w:t>
            </w:r>
            <w:r w:rsidR="002203D7">
              <w:t>8</w:t>
            </w:r>
            <w:r>
              <w:t xml:space="preserve"> год</w:t>
            </w:r>
          </w:p>
        </w:tc>
        <w:tc>
          <w:tcPr>
            <w:tcW w:w="2011" w:type="dxa"/>
            <w:vAlign w:val="center"/>
          </w:tcPr>
          <w:p w:rsidR="00940050" w:rsidRPr="00940050" w:rsidRDefault="00940050" w:rsidP="00E82B3F">
            <w:pPr>
              <w:jc w:val="center"/>
            </w:pPr>
          </w:p>
        </w:tc>
        <w:tc>
          <w:tcPr>
            <w:tcW w:w="1816" w:type="dxa"/>
            <w:vAlign w:val="center"/>
          </w:tcPr>
          <w:p w:rsidR="00940050" w:rsidRPr="00940050" w:rsidRDefault="00940050" w:rsidP="00E82B3F">
            <w:pPr>
              <w:jc w:val="center"/>
            </w:pPr>
          </w:p>
        </w:tc>
        <w:tc>
          <w:tcPr>
            <w:tcW w:w="1789" w:type="dxa"/>
            <w:vAlign w:val="center"/>
          </w:tcPr>
          <w:p w:rsidR="00940050" w:rsidRPr="00940050" w:rsidRDefault="00940050" w:rsidP="00E82B3F">
            <w:pPr>
              <w:jc w:val="center"/>
            </w:pPr>
          </w:p>
        </w:tc>
      </w:tr>
      <w:tr w:rsidR="00237692" w:rsidRPr="00E82B3F" w:rsidTr="00E82B3F">
        <w:tc>
          <w:tcPr>
            <w:tcW w:w="2164" w:type="dxa"/>
          </w:tcPr>
          <w:p w:rsidR="00237692" w:rsidRPr="00940050" w:rsidRDefault="00237692" w:rsidP="00E82B3F">
            <w:pPr>
              <w:jc w:val="both"/>
            </w:pPr>
            <w:r w:rsidRPr="00940050">
              <w:t>Фактическое наличие на конец года</w:t>
            </w:r>
          </w:p>
        </w:tc>
        <w:tc>
          <w:tcPr>
            <w:tcW w:w="2515" w:type="dxa"/>
            <w:vAlign w:val="center"/>
          </w:tcPr>
          <w:p w:rsidR="00237692" w:rsidRDefault="00237692" w:rsidP="002203D7">
            <w:pPr>
              <w:jc w:val="center"/>
            </w:pPr>
            <w:r>
              <w:t xml:space="preserve">стр.290 «Фактически замещено» за </w:t>
            </w:r>
            <w:r w:rsidR="0039277D">
              <w:t>201</w:t>
            </w:r>
            <w:r w:rsidR="002203D7">
              <w:t>8</w:t>
            </w:r>
            <w:r>
              <w:t xml:space="preserve"> год</w:t>
            </w:r>
          </w:p>
        </w:tc>
        <w:tc>
          <w:tcPr>
            <w:tcW w:w="2011" w:type="dxa"/>
            <w:vAlign w:val="center"/>
          </w:tcPr>
          <w:p w:rsidR="00237692" w:rsidRPr="00940050" w:rsidRDefault="00237692" w:rsidP="00E82B3F">
            <w:pPr>
              <w:jc w:val="center"/>
            </w:pPr>
          </w:p>
        </w:tc>
        <w:tc>
          <w:tcPr>
            <w:tcW w:w="1816" w:type="dxa"/>
            <w:vAlign w:val="center"/>
          </w:tcPr>
          <w:p w:rsidR="00237692" w:rsidRPr="00940050" w:rsidRDefault="00237692" w:rsidP="00E82B3F">
            <w:pPr>
              <w:jc w:val="center"/>
            </w:pPr>
          </w:p>
        </w:tc>
        <w:tc>
          <w:tcPr>
            <w:tcW w:w="1789" w:type="dxa"/>
            <w:vAlign w:val="center"/>
          </w:tcPr>
          <w:p w:rsidR="00237692" w:rsidRPr="00940050" w:rsidRDefault="00237692" w:rsidP="00E82B3F">
            <w:pPr>
              <w:jc w:val="center"/>
            </w:pPr>
          </w:p>
        </w:tc>
      </w:tr>
      <w:tr w:rsidR="00237692" w:rsidRPr="00E82B3F" w:rsidTr="00E82B3F">
        <w:tc>
          <w:tcPr>
            <w:tcW w:w="2164" w:type="dxa"/>
          </w:tcPr>
          <w:p w:rsidR="00237692" w:rsidRPr="00E82B3F" w:rsidRDefault="00237692" w:rsidP="00E82B3F">
            <w:pPr>
              <w:jc w:val="both"/>
              <w:rPr>
                <w:sz w:val="22"/>
                <w:szCs w:val="22"/>
              </w:rPr>
            </w:pPr>
            <w:r w:rsidRPr="00940050">
              <w:t>Учтено по бюджету (</w:t>
            </w:r>
            <w:proofErr w:type="gramStart"/>
            <w:r w:rsidRPr="00940050">
              <w:t>среднегодовое</w:t>
            </w:r>
            <w:proofErr w:type="gramEnd"/>
            <w:r w:rsidRPr="00940050">
              <w:t>)</w:t>
            </w:r>
          </w:p>
        </w:tc>
        <w:tc>
          <w:tcPr>
            <w:tcW w:w="2515" w:type="dxa"/>
            <w:vAlign w:val="center"/>
          </w:tcPr>
          <w:p w:rsidR="00237692" w:rsidRDefault="00237692" w:rsidP="002203D7">
            <w:pPr>
              <w:jc w:val="center"/>
            </w:pPr>
            <w:r>
              <w:t xml:space="preserve">стр. 290 «Утверждено в штатном расписании» за </w:t>
            </w:r>
            <w:r w:rsidR="00D352CC">
              <w:t>201</w:t>
            </w:r>
            <w:r w:rsidR="002203D7">
              <w:t>8</w:t>
            </w:r>
            <w:r>
              <w:t xml:space="preserve"> год</w:t>
            </w:r>
          </w:p>
        </w:tc>
        <w:tc>
          <w:tcPr>
            <w:tcW w:w="2011" w:type="dxa"/>
            <w:vAlign w:val="center"/>
          </w:tcPr>
          <w:p w:rsidR="00237692" w:rsidRPr="00E82B3F" w:rsidRDefault="00237692" w:rsidP="00E82B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6" w:type="dxa"/>
            <w:vAlign w:val="center"/>
          </w:tcPr>
          <w:p w:rsidR="00237692" w:rsidRPr="00E82B3F" w:rsidRDefault="00237692" w:rsidP="00E82B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9" w:type="dxa"/>
            <w:vAlign w:val="center"/>
          </w:tcPr>
          <w:p w:rsidR="00237692" w:rsidRPr="00E82B3F" w:rsidRDefault="00237692" w:rsidP="00E82B3F">
            <w:pPr>
              <w:jc w:val="center"/>
              <w:rPr>
                <w:sz w:val="22"/>
                <w:szCs w:val="22"/>
              </w:rPr>
            </w:pPr>
          </w:p>
        </w:tc>
      </w:tr>
      <w:tr w:rsidR="00237692" w:rsidRPr="00E82B3F" w:rsidTr="00E82B3F">
        <w:tc>
          <w:tcPr>
            <w:tcW w:w="2164" w:type="dxa"/>
          </w:tcPr>
          <w:p w:rsidR="00237692" w:rsidRPr="00940050" w:rsidRDefault="00237692" w:rsidP="00E82B3F">
            <w:pPr>
              <w:jc w:val="both"/>
            </w:pPr>
            <w:r w:rsidRPr="00940050">
              <w:t>Выполнено (среднегодовое)</w:t>
            </w:r>
          </w:p>
        </w:tc>
        <w:tc>
          <w:tcPr>
            <w:tcW w:w="2515" w:type="dxa"/>
            <w:vAlign w:val="center"/>
          </w:tcPr>
          <w:p w:rsidR="00237692" w:rsidRDefault="00237692" w:rsidP="002203D7">
            <w:pPr>
              <w:jc w:val="center"/>
            </w:pPr>
            <w:r>
              <w:t xml:space="preserve">стр. 290 «Среднесписочная численность» за </w:t>
            </w:r>
            <w:r w:rsidR="00D352CC">
              <w:t>201</w:t>
            </w:r>
            <w:r w:rsidR="002203D7">
              <w:t>8</w:t>
            </w:r>
            <w:r>
              <w:t xml:space="preserve"> год</w:t>
            </w:r>
          </w:p>
        </w:tc>
        <w:tc>
          <w:tcPr>
            <w:tcW w:w="2011" w:type="dxa"/>
            <w:vAlign w:val="center"/>
          </w:tcPr>
          <w:p w:rsidR="00237692" w:rsidRPr="00E82B3F" w:rsidRDefault="00237692" w:rsidP="00E82B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6" w:type="dxa"/>
            <w:vAlign w:val="center"/>
          </w:tcPr>
          <w:p w:rsidR="00237692" w:rsidRPr="00E82B3F" w:rsidRDefault="00237692" w:rsidP="00E82B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9" w:type="dxa"/>
            <w:vAlign w:val="center"/>
          </w:tcPr>
          <w:p w:rsidR="00237692" w:rsidRPr="00E82B3F" w:rsidRDefault="00237692" w:rsidP="00E82B3F">
            <w:pPr>
              <w:jc w:val="center"/>
              <w:rPr>
                <w:sz w:val="22"/>
                <w:szCs w:val="22"/>
              </w:rPr>
            </w:pPr>
          </w:p>
        </w:tc>
      </w:tr>
    </w:tbl>
    <w:p w:rsidR="00E76A64" w:rsidRDefault="00E76A64" w:rsidP="00A56479">
      <w:pPr>
        <w:jc w:val="both"/>
        <w:rPr>
          <w:sz w:val="28"/>
          <w:szCs w:val="28"/>
        </w:rPr>
      </w:pPr>
    </w:p>
    <w:tbl>
      <w:tblPr>
        <w:tblW w:w="1029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64"/>
        <w:gridCol w:w="2515"/>
        <w:gridCol w:w="2011"/>
        <w:gridCol w:w="1816"/>
        <w:gridCol w:w="1789"/>
      </w:tblGrid>
      <w:tr w:rsidR="00237692" w:rsidTr="00E82B3F">
        <w:tc>
          <w:tcPr>
            <w:tcW w:w="2164" w:type="dxa"/>
            <w:vMerge w:val="restart"/>
            <w:vAlign w:val="center"/>
          </w:tcPr>
          <w:p w:rsidR="00237692" w:rsidRPr="00E82B3F" w:rsidRDefault="00237692" w:rsidP="00E82B3F">
            <w:pPr>
              <w:jc w:val="center"/>
              <w:rPr>
                <w:sz w:val="22"/>
                <w:szCs w:val="22"/>
              </w:rPr>
            </w:pPr>
            <w:r w:rsidRPr="00E82B3F">
              <w:rPr>
                <w:sz w:val="22"/>
                <w:szCs w:val="22"/>
              </w:rPr>
              <w:t>Расходы</w:t>
            </w:r>
          </w:p>
        </w:tc>
        <w:tc>
          <w:tcPr>
            <w:tcW w:w="2515" w:type="dxa"/>
          </w:tcPr>
          <w:p w:rsidR="005A7FE8" w:rsidRDefault="005A7FE8" w:rsidP="005A7FE8">
            <w:pPr>
              <w:jc w:val="center"/>
              <w:rPr>
                <w:color w:val="000000"/>
              </w:rPr>
            </w:pPr>
          </w:p>
          <w:p w:rsidR="00237692" w:rsidRPr="00940050" w:rsidRDefault="00237692" w:rsidP="002203D7">
            <w:pPr>
              <w:jc w:val="center"/>
            </w:pPr>
            <w:r w:rsidRPr="00E82B3F">
              <w:rPr>
                <w:color w:val="000000"/>
              </w:rPr>
              <w:t xml:space="preserve">отчет ф.14мо за </w:t>
            </w:r>
            <w:r w:rsidR="00D352CC">
              <w:rPr>
                <w:color w:val="000000"/>
              </w:rPr>
              <w:t>201</w:t>
            </w:r>
            <w:r w:rsidR="002203D7">
              <w:rPr>
                <w:color w:val="000000"/>
              </w:rPr>
              <w:t>8</w:t>
            </w:r>
            <w:r w:rsidRPr="00E82B3F">
              <w:rPr>
                <w:color w:val="000000"/>
              </w:rPr>
              <w:t xml:space="preserve"> год</w:t>
            </w:r>
          </w:p>
        </w:tc>
        <w:tc>
          <w:tcPr>
            <w:tcW w:w="2011" w:type="dxa"/>
          </w:tcPr>
          <w:p w:rsidR="00237692" w:rsidRPr="00E82B3F" w:rsidRDefault="00237692" w:rsidP="002203D7">
            <w:pPr>
              <w:jc w:val="center"/>
              <w:rPr>
                <w:sz w:val="22"/>
                <w:szCs w:val="22"/>
              </w:rPr>
            </w:pPr>
            <w:r w:rsidRPr="00E82B3F">
              <w:rPr>
                <w:color w:val="000000"/>
                <w:sz w:val="18"/>
                <w:szCs w:val="18"/>
              </w:rPr>
              <w:t xml:space="preserve">отчет по сети, штатам и контингентам за </w:t>
            </w:r>
            <w:r w:rsidR="00D352CC">
              <w:rPr>
                <w:color w:val="000000"/>
                <w:sz w:val="18"/>
                <w:szCs w:val="18"/>
              </w:rPr>
              <w:t>201</w:t>
            </w:r>
            <w:r w:rsidR="002203D7">
              <w:rPr>
                <w:color w:val="000000"/>
                <w:sz w:val="18"/>
                <w:szCs w:val="18"/>
              </w:rPr>
              <w:t>8</w:t>
            </w:r>
            <w:r w:rsidR="0039277D">
              <w:rPr>
                <w:color w:val="000000"/>
                <w:sz w:val="18"/>
                <w:szCs w:val="18"/>
              </w:rPr>
              <w:t xml:space="preserve"> </w:t>
            </w:r>
            <w:r w:rsidRPr="00E82B3F">
              <w:rPr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3605" w:type="dxa"/>
            <w:gridSpan w:val="2"/>
          </w:tcPr>
          <w:p w:rsidR="00237692" w:rsidRPr="00FC7E8D" w:rsidRDefault="00237692" w:rsidP="00E82B3F">
            <w:pPr>
              <w:jc w:val="center"/>
            </w:pPr>
            <w:r w:rsidRPr="00E82B3F">
              <w:rPr>
                <w:color w:val="000000"/>
                <w:sz w:val="18"/>
                <w:szCs w:val="18"/>
              </w:rPr>
              <w:t xml:space="preserve">в отчете по сети, штатам и контингентам за </w:t>
            </w:r>
            <w:r w:rsidR="00D352CC">
              <w:rPr>
                <w:color w:val="000000"/>
                <w:sz w:val="18"/>
                <w:szCs w:val="18"/>
              </w:rPr>
              <w:t>201</w:t>
            </w:r>
            <w:r w:rsidR="002203D7">
              <w:rPr>
                <w:color w:val="000000"/>
                <w:sz w:val="18"/>
                <w:szCs w:val="18"/>
              </w:rPr>
              <w:t>8</w:t>
            </w:r>
            <w:r w:rsidRPr="00E82B3F">
              <w:rPr>
                <w:color w:val="000000"/>
                <w:sz w:val="18"/>
                <w:szCs w:val="18"/>
              </w:rPr>
              <w:t xml:space="preserve"> год не предусмотрены*</w:t>
            </w:r>
            <w:r w:rsidR="00FC7E8D" w:rsidRPr="00FC7E8D">
              <w:rPr>
                <w:color w:val="000000"/>
                <w:sz w:val="18"/>
                <w:szCs w:val="18"/>
              </w:rPr>
              <w:t>*</w:t>
            </w:r>
          </w:p>
          <w:p w:rsidR="00237692" w:rsidRDefault="00237692" w:rsidP="00E82B3F">
            <w:pPr>
              <w:jc w:val="center"/>
            </w:pPr>
          </w:p>
        </w:tc>
      </w:tr>
      <w:tr w:rsidR="00237692" w:rsidRPr="00E82B3F" w:rsidTr="00E82B3F">
        <w:tc>
          <w:tcPr>
            <w:tcW w:w="2164" w:type="dxa"/>
            <w:vMerge/>
          </w:tcPr>
          <w:p w:rsidR="00237692" w:rsidRPr="00E82B3F" w:rsidRDefault="00237692" w:rsidP="00E82B3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15" w:type="dxa"/>
            <w:vAlign w:val="center"/>
          </w:tcPr>
          <w:p w:rsidR="00237692" w:rsidRPr="00E82B3F" w:rsidRDefault="00237692" w:rsidP="00E82B3F">
            <w:pPr>
              <w:jc w:val="center"/>
              <w:rPr>
                <w:sz w:val="22"/>
                <w:szCs w:val="22"/>
              </w:rPr>
            </w:pPr>
            <w:r w:rsidRPr="00E82B3F">
              <w:rPr>
                <w:color w:val="000000"/>
                <w:sz w:val="18"/>
                <w:szCs w:val="18"/>
              </w:rPr>
              <w:t>0113                             «Центральный аппарат»</w:t>
            </w:r>
          </w:p>
        </w:tc>
        <w:tc>
          <w:tcPr>
            <w:tcW w:w="2011" w:type="dxa"/>
            <w:vAlign w:val="center"/>
          </w:tcPr>
          <w:p w:rsidR="00237692" w:rsidRPr="00E82B3F" w:rsidRDefault="005A7FE8" w:rsidP="00E82B3F">
            <w:pPr>
              <w:jc w:val="center"/>
              <w:rPr>
                <w:sz w:val="22"/>
                <w:szCs w:val="22"/>
              </w:rPr>
            </w:pPr>
            <w:r w:rsidRPr="00E82B3F">
              <w:rPr>
                <w:color w:val="000000"/>
                <w:sz w:val="18"/>
                <w:szCs w:val="18"/>
              </w:rPr>
              <w:t xml:space="preserve">0113 </w:t>
            </w:r>
            <w:r>
              <w:rPr>
                <w:color w:val="000000"/>
                <w:sz w:val="18"/>
                <w:szCs w:val="18"/>
              </w:rPr>
              <w:t>/</w:t>
            </w:r>
            <w:r w:rsidRPr="00E82B3F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816" w:type="dxa"/>
            <w:vAlign w:val="center"/>
          </w:tcPr>
          <w:p w:rsidR="00237692" w:rsidRPr="00E82B3F" w:rsidRDefault="005A7FE8" w:rsidP="00E82B3F">
            <w:pPr>
              <w:jc w:val="center"/>
              <w:rPr>
                <w:sz w:val="22"/>
                <w:szCs w:val="22"/>
              </w:rPr>
            </w:pPr>
            <w:r w:rsidRPr="00E82B3F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789" w:type="dxa"/>
            <w:vAlign w:val="center"/>
          </w:tcPr>
          <w:p w:rsidR="00237692" w:rsidRPr="00E82B3F" w:rsidRDefault="005A7FE8" w:rsidP="00E82B3F">
            <w:pPr>
              <w:jc w:val="center"/>
              <w:rPr>
                <w:sz w:val="22"/>
                <w:szCs w:val="22"/>
              </w:rPr>
            </w:pPr>
            <w:r w:rsidRPr="00E82B3F">
              <w:rPr>
                <w:color w:val="000000"/>
                <w:sz w:val="18"/>
                <w:szCs w:val="18"/>
              </w:rPr>
              <w:t>1003</w:t>
            </w:r>
          </w:p>
        </w:tc>
      </w:tr>
      <w:tr w:rsidR="00237692" w:rsidRPr="00940050" w:rsidTr="00E82B3F">
        <w:tc>
          <w:tcPr>
            <w:tcW w:w="2164" w:type="dxa"/>
          </w:tcPr>
          <w:p w:rsidR="00237692" w:rsidRPr="00940050" w:rsidRDefault="00237692" w:rsidP="00E82B3F">
            <w:pPr>
              <w:jc w:val="center"/>
            </w:pPr>
            <w:r>
              <w:t>гр.1</w:t>
            </w:r>
          </w:p>
        </w:tc>
        <w:tc>
          <w:tcPr>
            <w:tcW w:w="2515" w:type="dxa"/>
            <w:vAlign w:val="center"/>
          </w:tcPr>
          <w:p w:rsidR="00237692" w:rsidRPr="00940050" w:rsidRDefault="00237692" w:rsidP="00E82B3F">
            <w:pPr>
              <w:jc w:val="center"/>
            </w:pPr>
            <w:r>
              <w:t>гр.2*</w:t>
            </w:r>
          </w:p>
        </w:tc>
        <w:tc>
          <w:tcPr>
            <w:tcW w:w="2011" w:type="dxa"/>
            <w:vAlign w:val="center"/>
          </w:tcPr>
          <w:p w:rsidR="00237692" w:rsidRPr="00940050" w:rsidRDefault="00237692" w:rsidP="00E82B3F">
            <w:pPr>
              <w:jc w:val="center"/>
            </w:pPr>
            <w:r>
              <w:t>гр.3</w:t>
            </w:r>
          </w:p>
        </w:tc>
        <w:tc>
          <w:tcPr>
            <w:tcW w:w="1816" w:type="dxa"/>
            <w:vAlign w:val="center"/>
          </w:tcPr>
          <w:p w:rsidR="00237692" w:rsidRPr="00940050" w:rsidRDefault="00237692" w:rsidP="00E82B3F">
            <w:pPr>
              <w:jc w:val="center"/>
            </w:pPr>
            <w:r>
              <w:t>гр.4</w:t>
            </w:r>
          </w:p>
        </w:tc>
        <w:tc>
          <w:tcPr>
            <w:tcW w:w="1789" w:type="dxa"/>
            <w:vAlign w:val="center"/>
          </w:tcPr>
          <w:p w:rsidR="00237692" w:rsidRPr="00940050" w:rsidRDefault="00237692" w:rsidP="00E82B3F">
            <w:pPr>
              <w:jc w:val="center"/>
            </w:pPr>
            <w:r>
              <w:t>гр.5</w:t>
            </w:r>
          </w:p>
        </w:tc>
      </w:tr>
      <w:tr w:rsidR="00237692" w:rsidRPr="00940050" w:rsidTr="00E82B3F">
        <w:tc>
          <w:tcPr>
            <w:tcW w:w="2164" w:type="dxa"/>
          </w:tcPr>
          <w:p w:rsidR="00237692" w:rsidRDefault="00237692" w:rsidP="00E82B3F">
            <w:pPr>
              <w:jc w:val="both"/>
            </w:pPr>
            <w:r>
              <w:t xml:space="preserve">Среднегодовое </w:t>
            </w:r>
          </w:p>
          <w:p w:rsidR="00237692" w:rsidRDefault="00237692" w:rsidP="00E82B3F">
            <w:pPr>
              <w:jc w:val="both"/>
            </w:pPr>
            <w:r>
              <w:t>учтено по бюджету</w:t>
            </w:r>
          </w:p>
          <w:p w:rsidR="00237692" w:rsidRPr="00940050" w:rsidRDefault="00237692" w:rsidP="00E82B3F">
            <w:pPr>
              <w:jc w:val="both"/>
            </w:pPr>
            <w:r>
              <w:t>всего расходов</w:t>
            </w:r>
          </w:p>
        </w:tc>
        <w:tc>
          <w:tcPr>
            <w:tcW w:w="2515" w:type="dxa"/>
            <w:vAlign w:val="center"/>
          </w:tcPr>
          <w:p w:rsidR="00237692" w:rsidRPr="00940050" w:rsidRDefault="00237692" w:rsidP="00E82B3F">
            <w:pPr>
              <w:jc w:val="center"/>
            </w:pPr>
            <w:r>
              <w:t>стр.080 «Утверждено»</w:t>
            </w:r>
          </w:p>
        </w:tc>
        <w:tc>
          <w:tcPr>
            <w:tcW w:w="2011" w:type="dxa"/>
            <w:vAlign w:val="center"/>
          </w:tcPr>
          <w:p w:rsidR="00237692" w:rsidRPr="00940050" w:rsidRDefault="00237692" w:rsidP="00E82B3F">
            <w:pPr>
              <w:jc w:val="center"/>
            </w:pPr>
          </w:p>
        </w:tc>
        <w:tc>
          <w:tcPr>
            <w:tcW w:w="1816" w:type="dxa"/>
            <w:vAlign w:val="center"/>
          </w:tcPr>
          <w:p w:rsidR="00237692" w:rsidRPr="00940050" w:rsidRDefault="00237692" w:rsidP="00E82B3F">
            <w:pPr>
              <w:jc w:val="center"/>
            </w:pPr>
          </w:p>
        </w:tc>
        <w:tc>
          <w:tcPr>
            <w:tcW w:w="1789" w:type="dxa"/>
            <w:vAlign w:val="center"/>
          </w:tcPr>
          <w:p w:rsidR="00237692" w:rsidRPr="00940050" w:rsidRDefault="00237692" w:rsidP="00E82B3F">
            <w:pPr>
              <w:jc w:val="center"/>
            </w:pPr>
          </w:p>
        </w:tc>
      </w:tr>
      <w:tr w:rsidR="00237692" w:rsidRPr="00940050" w:rsidTr="00E82B3F">
        <w:tc>
          <w:tcPr>
            <w:tcW w:w="2164" w:type="dxa"/>
          </w:tcPr>
          <w:p w:rsidR="00237692" w:rsidRDefault="00237692" w:rsidP="00E82B3F">
            <w:pPr>
              <w:jc w:val="both"/>
            </w:pPr>
            <w:r>
              <w:t xml:space="preserve">Среднегодовое </w:t>
            </w:r>
          </w:p>
          <w:p w:rsidR="00237692" w:rsidRDefault="00237692" w:rsidP="00E82B3F">
            <w:pPr>
              <w:jc w:val="both"/>
            </w:pPr>
            <w:r>
              <w:t>учтено по бюджету</w:t>
            </w:r>
          </w:p>
          <w:p w:rsidR="00237692" w:rsidRPr="00940050" w:rsidRDefault="00237692" w:rsidP="00E82B3F">
            <w:pPr>
              <w:jc w:val="both"/>
            </w:pPr>
            <w:r>
              <w:t>из них заработная плата</w:t>
            </w:r>
          </w:p>
        </w:tc>
        <w:tc>
          <w:tcPr>
            <w:tcW w:w="2515" w:type="dxa"/>
            <w:vAlign w:val="center"/>
          </w:tcPr>
          <w:p w:rsidR="00237692" w:rsidRDefault="00237692" w:rsidP="00E82B3F">
            <w:pPr>
              <w:jc w:val="center"/>
            </w:pPr>
            <w:r>
              <w:t>стр.050 «Утверждено»</w:t>
            </w:r>
          </w:p>
        </w:tc>
        <w:tc>
          <w:tcPr>
            <w:tcW w:w="2011" w:type="dxa"/>
            <w:vAlign w:val="center"/>
          </w:tcPr>
          <w:p w:rsidR="00237692" w:rsidRPr="00940050" w:rsidRDefault="00237692" w:rsidP="00E82B3F">
            <w:pPr>
              <w:jc w:val="center"/>
            </w:pPr>
          </w:p>
        </w:tc>
        <w:tc>
          <w:tcPr>
            <w:tcW w:w="1816" w:type="dxa"/>
            <w:vAlign w:val="center"/>
          </w:tcPr>
          <w:p w:rsidR="00237692" w:rsidRPr="00940050" w:rsidRDefault="00237692" w:rsidP="00E82B3F">
            <w:pPr>
              <w:jc w:val="center"/>
            </w:pPr>
          </w:p>
        </w:tc>
        <w:tc>
          <w:tcPr>
            <w:tcW w:w="1789" w:type="dxa"/>
            <w:vAlign w:val="center"/>
          </w:tcPr>
          <w:p w:rsidR="00237692" w:rsidRPr="00940050" w:rsidRDefault="00237692" w:rsidP="00E82B3F">
            <w:pPr>
              <w:jc w:val="center"/>
            </w:pPr>
          </w:p>
        </w:tc>
      </w:tr>
      <w:tr w:rsidR="00E76A64" w:rsidRPr="00940050" w:rsidTr="00E82B3F">
        <w:tc>
          <w:tcPr>
            <w:tcW w:w="2164" w:type="dxa"/>
          </w:tcPr>
          <w:p w:rsidR="00E76A64" w:rsidRDefault="00E76A64" w:rsidP="00E82B3F">
            <w:pPr>
              <w:jc w:val="both"/>
            </w:pPr>
            <w:r>
              <w:t xml:space="preserve">Среднегодовое </w:t>
            </w:r>
          </w:p>
          <w:p w:rsidR="00E76A64" w:rsidRDefault="00E76A64" w:rsidP="00E82B3F">
            <w:pPr>
              <w:jc w:val="both"/>
            </w:pPr>
            <w:r>
              <w:t>выполнено</w:t>
            </w:r>
          </w:p>
          <w:p w:rsidR="00E76A64" w:rsidRPr="00940050" w:rsidRDefault="00E76A64" w:rsidP="00E82B3F">
            <w:pPr>
              <w:jc w:val="both"/>
            </w:pPr>
            <w:r>
              <w:t>всего расходов</w:t>
            </w:r>
          </w:p>
        </w:tc>
        <w:tc>
          <w:tcPr>
            <w:tcW w:w="2515" w:type="dxa"/>
            <w:vAlign w:val="center"/>
          </w:tcPr>
          <w:p w:rsidR="00E76A64" w:rsidRPr="00940050" w:rsidRDefault="00E76A64" w:rsidP="00E82B3F">
            <w:pPr>
              <w:jc w:val="center"/>
            </w:pPr>
            <w:r>
              <w:t>стр.080 «Фактически начислено»</w:t>
            </w:r>
          </w:p>
        </w:tc>
        <w:tc>
          <w:tcPr>
            <w:tcW w:w="2011" w:type="dxa"/>
            <w:vAlign w:val="center"/>
          </w:tcPr>
          <w:p w:rsidR="00E76A64" w:rsidRPr="00940050" w:rsidRDefault="00E76A64" w:rsidP="00E82B3F">
            <w:pPr>
              <w:jc w:val="center"/>
            </w:pPr>
          </w:p>
        </w:tc>
        <w:tc>
          <w:tcPr>
            <w:tcW w:w="1816" w:type="dxa"/>
            <w:vAlign w:val="center"/>
          </w:tcPr>
          <w:p w:rsidR="00E76A64" w:rsidRPr="00940050" w:rsidRDefault="00E76A64" w:rsidP="00E82B3F">
            <w:pPr>
              <w:jc w:val="center"/>
            </w:pPr>
          </w:p>
        </w:tc>
        <w:tc>
          <w:tcPr>
            <w:tcW w:w="1789" w:type="dxa"/>
            <w:vAlign w:val="center"/>
          </w:tcPr>
          <w:p w:rsidR="00E76A64" w:rsidRPr="00940050" w:rsidRDefault="00E76A64" w:rsidP="00E82B3F">
            <w:pPr>
              <w:jc w:val="center"/>
            </w:pPr>
          </w:p>
        </w:tc>
      </w:tr>
      <w:tr w:rsidR="00E76A64" w:rsidRPr="00940050" w:rsidTr="00E82B3F">
        <w:tc>
          <w:tcPr>
            <w:tcW w:w="2164" w:type="dxa"/>
          </w:tcPr>
          <w:p w:rsidR="00E76A64" w:rsidRDefault="00E76A64" w:rsidP="00E82B3F">
            <w:pPr>
              <w:jc w:val="both"/>
            </w:pPr>
            <w:r>
              <w:t xml:space="preserve">Среднегодовое </w:t>
            </w:r>
          </w:p>
          <w:p w:rsidR="00E76A64" w:rsidRDefault="00E76A64" w:rsidP="00E82B3F">
            <w:pPr>
              <w:jc w:val="both"/>
            </w:pPr>
            <w:r>
              <w:t>выполнено</w:t>
            </w:r>
          </w:p>
          <w:p w:rsidR="00E76A64" w:rsidRPr="00940050" w:rsidRDefault="00E76A64" w:rsidP="00E82B3F">
            <w:pPr>
              <w:jc w:val="both"/>
            </w:pPr>
            <w:r>
              <w:t>из них заработная плата</w:t>
            </w:r>
          </w:p>
        </w:tc>
        <w:tc>
          <w:tcPr>
            <w:tcW w:w="2515" w:type="dxa"/>
            <w:vAlign w:val="center"/>
          </w:tcPr>
          <w:p w:rsidR="00E76A64" w:rsidRDefault="00E76A64" w:rsidP="00E82B3F">
            <w:pPr>
              <w:jc w:val="center"/>
            </w:pPr>
            <w:r>
              <w:t>стр.050 «Фактически начислено»</w:t>
            </w:r>
          </w:p>
        </w:tc>
        <w:tc>
          <w:tcPr>
            <w:tcW w:w="2011" w:type="dxa"/>
            <w:vAlign w:val="center"/>
          </w:tcPr>
          <w:p w:rsidR="00E76A64" w:rsidRPr="00940050" w:rsidRDefault="00E76A64" w:rsidP="00E82B3F">
            <w:pPr>
              <w:jc w:val="center"/>
            </w:pPr>
          </w:p>
        </w:tc>
        <w:tc>
          <w:tcPr>
            <w:tcW w:w="1816" w:type="dxa"/>
            <w:vAlign w:val="center"/>
          </w:tcPr>
          <w:p w:rsidR="00E76A64" w:rsidRPr="00940050" w:rsidRDefault="00E76A64" w:rsidP="00E82B3F">
            <w:pPr>
              <w:jc w:val="center"/>
            </w:pPr>
          </w:p>
        </w:tc>
        <w:tc>
          <w:tcPr>
            <w:tcW w:w="1789" w:type="dxa"/>
            <w:vAlign w:val="center"/>
          </w:tcPr>
          <w:p w:rsidR="00E76A64" w:rsidRPr="00940050" w:rsidRDefault="00E76A64" w:rsidP="00E82B3F">
            <w:pPr>
              <w:jc w:val="center"/>
            </w:pPr>
          </w:p>
        </w:tc>
      </w:tr>
    </w:tbl>
    <w:p w:rsidR="005A7FE8" w:rsidRDefault="005A7FE8" w:rsidP="00E76A64">
      <w:pPr>
        <w:jc w:val="both"/>
        <w:rPr>
          <w:sz w:val="28"/>
          <w:szCs w:val="28"/>
        </w:rPr>
      </w:pPr>
    </w:p>
    <w:p w:rsidR="00E76A64" w:rsidRDefault="00E76A64" w:rsidP="00E76A64">
      <w:pPr>
        <w:jc w:val="both"/>
        <w:rPr>
          <w:sz w:val="28"/>
          <w:szCs w:val="28"/>
        </w:rPr>
      </w:pPr>
      <w:r>
        <w:rPr>
          <w:sz w:val="28"/>
          <w:szCs w:val="28"/>
        </w:rPr>
        <w:t>* гр. 3+ гр.4 + гр.5 = гр.2</w:t>
      </w:r>
    </w:p>
    <w:p w:rsidR="00237692" w:rsidRDefault="00FC7E8D" w:rsidP="00A56479">
      <w:pPr>
        <w:jc w:val="both"/>
        <w:rPr>
          <w:sz w:val="28"/>
          <w:szCs w:val="28"/>
        </w:rPr>
      </w:pPr>
      <w:r w:rsidRPr="00FC7E8D">
        <w:rPr>
          <w:sz w:val="28"/>
          <w:szCs w:val="28"/>
        </w:rPr>
        <w:t xml:space="preserve">**  </w:t>
      </w:r>
      <w:r>
        <w:rPr>
          <w:sz w:val="28"/>
          <w:szCs w:val="28"/>
        </w:rPr>
        <w:t>расходы по целевым статьям ****7556</w:t>
      </w:r>
      <w:r w:rsidR="0039277D">
        <w:rPr>
          <w:sz w:val="28"/>
          <w:szCs w:val="28"/>
        </w:rPr>
        <w:t>0</w:t>
      </w:r>
      <w:r>
        <w:rPr>
          <w:sz w:val="28"/>
          <w:szCs w:val="28"/>
        </w:rPr>
        <w:t>, ****7553</w:t>
      </w:r>
      <w:r w:rsidR="0039277D">
        <w:rPr>
          <w:sz w:val="28"/>
          <w:szCs w:val="28"/>
        </w:rPr>
        <w:t>0</w:t>
      </w:r>
      <w:r>
        <w:rPr>
          <w:sz w:val="28"/>
          <w:szCs w:val="28"/>
        </w:rPr>
        <w:t>, ****751</w:t>
      </w:r>
      <w:r w:rsidR="0039277D">
        <w:rPr>
          <w:sz w:val="28"/>
          <w:szCs w:val="28"/>
        </w:rPr>
        <w:t>0</w:t>
      </w:r>
      <w:r>
        <w:rPr>
          <w:sz w:val="28"/>
          <w:szCs w:val="28"/>
        </w:rPr>
        <w:t>0,****7521</w:t>
      </w:r>
      <w:r w:rsidR="0039277D">
        <w:rPr>
          <w:sz w:val="28"/>
          <w:szCs w:val="28"/>
        </w:rPr>
        <w:t>0</w:t>
      </w:r>
      <w:r w:rsidR="00D6198E">
        <w:rPr>
          <w:sz w:val="28"/>
          <w:szCs w:val="28"/>
        </w:rPr>
        <w:t>…</w:t>
      </w:r>
      <w:r>
        <w:rPr>
          <w:sz w:val="28"/>
          <w:szCs w:val="28"/>
        </w:rPr>
        <w:t xml:space="preserve"> по соответствующему подразделу</w:t>
      </w:r>
    </w:p>
    <w:p w:rsidR="00AB0692" w:rsidRDefault="00AB0692" w:rsidP="00AB0692">
      <w:pPr>
        <w:ind w:left="709"/>
        <w:jc w:val="both"/>
        <w:rPr>
          <w:sz w:val="28"/>
          <w:szCs w:val="28"/>
        </w:rPr>
      </w:pPr>
    </w:p>
    <w:p w:rsidR="00AB0692" w:rsidRPr="00AB0692" w:rsidRDefault="00AB0692" w:rsidP="00AB0692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AB0692">
        <w:rPr>
          <w:sz w:val="28"/>
          <w:szCs w:val="28"/>
        </w:rPr>
        <w:t>ри отражении информации о подведомственных  муниципальных учреждениях по разделам (подразделам) 0113, 0200, 0300, 0400, 0500, 0600, 1200 необходимо указывать наименование учреждений.</w:t>
      </w:r>
    </w:p>
    <w:p w:rsidR="00AB0692" w:rsidRDefault="00AB0692" w:rsidP="00AB0692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AB0692">
        <w:rPr>
          <w:sz w:val="28"/>
          <w:szCs w:val="28"/>
        </w:rPr>
        <w:t xml:space="preserve">  В случае наличия учреждений, выполняющих несколько функций  необходимо: указать основной вид деятельности и другие виды деятельности</w:t>
      </w:r>
      <w:r>
        <w:rPr>
          <w:sz w:val="28"/>
          <w:szCs w:val="28"/>
        </w:rPr>
        <w:t>.</w:t>
      </w:r>
    </w:p>
    <w:p w:rsidR="00AB0692" w:rsidRDefault="00AB0692" w:rsidP="00A56479">
      <w:pPr>
        <w:jc w:val="both"/>
        <w:rPr>
          <w:sz w:val="28"/>
          <w:szCs w:val="28"/>
        </w:rPr>
      </w:pPr>
    </w:p>
    <w:p w:rsidR="00AB0692" w:rsidRPr="00FC7E8D" w:rsidRDefault="00AB0692" w:rsidP="00A56479">
      <w:pPr>
        <w:jc w:val="both"/>
        <w:rPr>
          <w:sz w:val="28"/>
          <w:szCs w:val="28"/>
        </w:rPr>
      </w:pPr>
    </w:p>
    <w:sectPr w:rsidR="00AB0692" w:rsidRPr="00FC7E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D1D05"/>
    <w:multiLevelType w:val="hybridMultilevel"/>
    <w:tmpl w:val="A0DA75BE"/>
    <w:lvl w:ilvl="0" w:tplc="E874659C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3D995B1D"/>
    <w:multiLevelType w:val="hybridMultilevel"/>
    <w:tmpl w:val="DD62B01C"/>
    <w:lvl w:ilvl="0" w:tplc="F7B47278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70774F64"/>
    <w:multiLevelType w:val="hybridMultilevel"/>
    <w:tmpl w:val="4E22FCD2"/>
    <w:lvl w:ilvl="0" w:tplc="49128C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drawingGridHorizontalSpacing w:val="100"/>
  <w:displayHorizontalDrawingGridEvery w:val="2"/>
  <w:characterSpacingControl w:val="doNotCompress"/>
  <w:compat/>
  <w:rsids>
    <w:rsidRoot w:val="008472E7"/>
    <w:rsid w:val="00006415"/>
    <w:rsid w:val="00013D20"/>
    <w:rsid w:val="00030A97"/>
    <w:rsid w:val="00032024"/>
    <w:rsid w:val="000338D5"/>
    <w:rsid w:val="00043538"/>
    <w:rsid w:val="00066DFA"/>
    <w:rsid w:val="000725DD"/>
    <w:rsid w:val="00086519"/>
    <w:rsid w:val="000C08B1"/>
    <w:rsid w:val="000D7688"/>
    <w:rsid w:val="00115ACC"/>
    <w:rsid w:val="00147525"/>
    <w:rsid w:val="0015256C"/>
    <w:rsid w:val="001577F4"/>
    <w:rsid w:val="0017557F"/>
    <w:rsid w:val="00193959"/>
    <w:rsid w:val="001B5B06"/>
    <w:rsid w:val="001C5691"/>
    <w:rsid w:val="001C6757"/>
    <w:rsid w:val="001D0D3D"/>
    <w:rsid w:val="002203D7"/>
    <w:rsid w:val="00221A62"/>
    <w:rsid w:val="00226949"/>
    <w:rsid w:val="00237692"/>
    <w:rsid w:val="00265664"/>
    <w:rsid w:val="00280D82"/>
    <w:rsid w:val="00287A2A"/>
    <w:rsid w:val="0029071D"/>
    <w:rsid w:val="002967F7"/>
    <w:rsid w:val="002A4514"/>
    <w:rsid w:val="002A5182"/>
    <w:rsid w:val="003321D9"/>
    <w:rsid w:val="003451A9"/>
    <w:rsid w:val="00354894"/>
    <w:rsid w:val="003579E7"/>
    <w:rsid w:val="00372106"/>
    <w:rsid w:val="003908DB"/>
    <w:rsid w:val="0039277D"/>
    <w:rsid w:val="00397D1F"/>
    <w:rsid w:val="003C3449"/>
    <w:rsid w:val="00406B2C"/>
    <w:rsid w:val="0041384B"/>
    <w:rsid w:val="00421CEA"/>
    <w:rsid w:val="004227F8"/>
    <w:rsid w:val="004328D5"/>
    <w:rsid w:val="00445B1B"/>
    <w:rsid w:val="004464A4"/>
    <w:rsid w:val="0045310A"/>
    <w:rsid w:val="00454F1A"/>
    <w:rsid w:val="00466001"/>
    <w:rsid w:val="004B0541"/>
    <w:rsid w:val="004B7DD3"/>
    <w:rsid w:val="004C178B"/>
    <w:rsid w:val="004C6386"/>
    <w:rsid w:val="004D5816"/>
    <w:rsid w:val="004D6AAB"/>
    <w:rsid w:val="005311F4"/>
    <w:rsid w:val="0053485A"/>
    <w:rsid w:val="005501FC"/>
    <w:rsid w:val="005A3774"/>
    <w:rsid w:val="005A3F26"/>
    <w:rsid w:val="005A7FE8"/>
    <w:rsid w:val="005B13BA"/>
    <w:rsid w:val="005D1E8F"/>
    <w:rsid w:val="005E3199"/>
    <w:rsid w:val="005E4C8B"/>
    <w:rsid w:val="006038A4"/>
    <w:rsid w:val="006077D4"/>
    <w:rsid w:val="00611F28"/>
    <w:rsid w:val="00615AC5"/>
    <w:rsid w:val="00641AEC"/>
    <w:rsid w:val="00644972"/>
    <w:rsid w:val="00652077"/>
    <w:rsid w:val="00660468"/>
    <w:rsid w:val="00664AF9"/>
    <w:rsid w:val="00673221"/>
    <w:rsid w:val="006974B0"/>
    <w:rsid w:val="006B3D8A"/>
    <w:rsid w:val="006B4413"/>
    <w:rsid w:val="006D0D19"/>
    <w:rsid w:val="006D3E19"/>
    <w:rsid w:val="006E6074"/>
    <w:rsid w:val="00704169"/>
    <w:rsid w:val="0074249D"/>
    <w:rsid w:val="007439D3"/>
    <w:rsid w:val="00745EA7"/>
    <w:rsid w:val="00751AAC"/>
    <w:rsid w:val="007636A4"/>
    <w:rsid w:val="00772415"/>
    <w:rsid w:val="00784D14"/>
    <w:rsid w:val="007B431E"/>
    <w:rsid w:val="007B73EA"/>
    <w:rsid w:val="007B7691"/>
    <w:rsid w:val="007D1C53"/>
    <w:rsid w:val="007E13DE"/>
    <w:rsid w:val="0082758F"/>
    <w:rsid w:val="008359EE"/>
    <w:rsid w:val="008418CC"/>
    <w:rsid w:val="008472E7"/>
    <w:rsid w:val="0086050D"/>
    <w:rsid w:val="00870016"/>
    <w:rsid w:val="00883CD7"/>
    <w:rsid w:val="008A1DFE"/>
    <w:rsid w:val="008A48DA"/>
    <w:rsid w:val="008A648D"/>
    <w:rsid w:val="008D5AF1"/>
    <w:rsid w:val="008E1C86"/>
    <w:rsid w:val="008E66D8"/>
    <w:rsid w:val="00912E9C"/>
    <w:rsid w:val="009200DB"/>
    <w:rsid w:val="009305E3"/>
    <w:rsid w:val="00940050"/>
    <w:rsid w:val="00942E82"/>
    <w:rsid w:val="00966AD8"/>
    <w:rsid w:val="00997D6F"/>
    <w:rsid w:val="009A124A"/>
    <w:rsid w:val="009F35BB"/>
    <w:rsid w:val="00A06CB4"/>
    <w:rsid w:val="00A258D9"/>
    <w:rsid w:val="00A35210"/>
    <w:rsid w:val="00A56479"/>
    <w:rsid w:val="00A61A76"/>
    <w:rsid w:val="00A63204"/>
    <w:rsid w:val="00A6609A"/>
    <w:rsid w:val="00A8160C"/>
    <w:rsid w:val="00A85F43"/>
    <w:rsid w:val="00A86FC2"/>
    <w:rsid w:val="00A87366"/>
    <w:rsid w:val="00A95C59"/>
    <w:rsid w:val="00AA09B6"/>
    <w:rsid w:val="00AB0692"/>
    <w:rsid w:val="00AC5932"/>
    <w:rsid w:val="00AF2D34"/>
    <w:rsid w:val="00B05567"/>
    <w:rsid w:val="00B13353"/>
    <w:rsid w:val="00B21011"/>
    <w:rsid w:val="00B46314"/>
    <w:rsid w:val="00B71C02"/>
    <w:rsid w:val="00BA3F01"/>
    <w:rsid w:val="00BA59AB"/>
    <w:rsid w:val="00BB7C33"/>
    <w:rsid w:val="00BC4844"/>
    <w:rsid w:val="00BE0748"/>
    <w:rsid w:val="00BE571B"/>
    <w:rsid w:val="00C42CAC"/>
    <w:rsid w:val="00C7389C"/>
    <w:rsid w:val="00C909EB"/>
    <w:rsid w:val="00CC1565"/>
    <w:rsid w:val="00CE0C73"/>
    <w:rsid w:val="00CF0488"/>
    <w:rsid w:val="00CF21DE"/>
    <w:rsid w:val="00D161BC"/>
    <w:rsid w:val="00D21334"/>
    <w:rsid w:val="00D22408"/>
    <w:rsid w:val="00D243D9"/>
    <w:rsid w:val="00D2627E"/>
    <w:rsid w:val="00D352CC"/>
    <w:rsid w:val="00D536D4"/>
    <w:rsid w:val="00D6198E"/>
    <w:rsid w:val="00D62872"/>
    <w:rsid w:val="00D75666"/>
    <w:rsid w:val="00DB05E9"/>
    <w:rsid w:val="00DC5B72"/>
    <w:rsid w:val="00DF5174"/>
    <w:rsid w:val="00E43E0D"/>
    <w:rsid w:val="00E64D72"/>
    <w:rsid w:val="00E746C0"/>
    <w:rsid w:val="00E76A64"/>
    <w:rsid w:val="00E82B3F"/>
    <w:rsid w:val="00EA07B4"/>
    <w:rsid w:val="00EB7637"/>
    <w:rsid w:val="00EC5C87"/>
    <w:rsid w:val="00ED49D6"/>
    <w:rsid w:val="00EF018E"/>
    <w:rsid w:val="00F11DB1"/>
    <w:rsid w:val="00F407A3"/>
    <w:rsid w:val="00F61326"/>
    <w:rsid w:val="00F6349B"/>
    <w:rsid w:val="00F915D9"/>
    <w:rsid w:val="00F941C1"/>
    <w:rsid w:val="00F943DB"/>
    <w:rsid w:val="00FA28AB"/>
    <w:rsid w:val="00FC4873"/>
    <w:rsid w:val="00FC6C1B"/>
    <w:rsid w:val="00FC7E8D"/>
    <w:rsid w:val="00FD08EE"/>
    <w:rsid w:val="00FD4A97"/>
    <w:rsid w:val="00FE1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72E7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link w:val="a4"/>
    <w:rsid w:val="008472E7"/>
    <w:pPr>
      <w:ind w:firstLine="851"/>
      <w:jc w:val="both"/>
    </w:pPr>
    <w:rPr>
      <w:sz w:val="28"/>
    </w:rPr>
  </w:style>
  <w:style w:type="paragraph" w:styleId="a5">
    <w:name w:val="Body Text"/>
    <w:basedOn w:val="a"/>
    <w:rsid w:val="008472E7"/>
    <w:pPr>
      <w:jc w:val="center"/>
    </w:pPr>
    <w:rPr>
      <w:sz w:val="28"/>
    </w:rPr>
  </w:style>
  <w:style w:type="paragraph" w:customStyle="1" w:styleId="a6">
    <w:name w:val=" Знак Знак Знак Знак Знак Знак Знак Знак Знак Знак"/>
    <w:basedOn w:val="a"/>
    <w:rsid w:val="00F943DB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a4">
    <w:name w:val="Основной текст с отступом Знак"/>
    <w:link w:val="a3"/>
    <w:rsid w:val="002967F7"/>
    <w:rPr>
      <w:sz w:val="28"/>
      <w:lang w:val="ru-RU" w:eastAsia="ru-RU" w:bidi="ar-SA"/>
    </w:rPr>
  </w:style>
  <w:style w:type="paragraph" w:customStyle="1" w:styleId="ConsPlusNormal">
    <w:name w:val="ConsPlusNormal"/>
    <w:rsid w:val="00D6287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footer"/>
    <w:basedOn w:val="a"/>
    <w:rsid w:val="00115ACC"/>
    <w:pPr>
      <w:tabs>
        <w:tab w:val="center" w:pos="4153"/>
        <w:tab w:val="right" w:pos="8306"/>
      </w:tabs>
    </w:pPr>
    <w:rPr>
      <w:sz w:val="28"/>
    </w:rPr>
  </w:style>
  <w:style w:type="table" w:styleId="a8">
    <w:name w:val="Table Grid"/>
    <w:basedOn w:val="a1"/>
    <w:rsid w:val="009400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7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 главе 055  Министерство здравоохранения Республики Алтай Законом о бюджете на 2007 год утверждено 440 991,8 тыс</vt:lpstr>
    </vt:vector>
  </TitlesOfParts>
  <Company>Unknown</Company>
  <LinksUpToDate>false</LinksUpToDate>
  <CharactersWithSpaces>5914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 главе 055  Министерство здравоохранения Республики Алтай Законом о бюджете на 2007 год утверждено 440 991,8 тыс</dc:title>
  <dc:creator>fisenko</dc:creator>
  <cp:lastModifiedBy>GoryachevaUA</cp:lastModifiedBy>
  <cp:revision>2</cp:revision>
  <cp:lastPrinted>2017-02-09T08:55:00Z</cp:lastPrinted>
  <dcterms:created xsi:type="dcterms:W3CDTF">2019-02-25T09:19:00Z</dcterms:created>
  <dcterms:modified xsi:type="dcterms:W3CDTF">2019-02-25T09:19:00Z</dcterms:modified>
</cp:coreProperties>
</file>