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278" w:rsidRDefault="00C57278">
      <w:pPr>
        <w:pStyle w:val="ConsPlusTitlePage"/>
      </w:pPr>
      <w:r>
        <w:t xml:space="preserve">Документ предоставлен </w:t>
      </w:r>
      <w:hyperlink r:id="rId5">
        <w:r>
          <w:rPr>
            <w:color w:val="0000FF"/>
          </w:rPr>
          <w:t>КонсультантПлюс</w:t>
        </w:r>
      </w:hyperlink>
      <w:r>
        <w:br/>
      </w:r>
    </w:p>
    <w:p w:rsidR="00C57278" w:rsidRDefault="00C57278">
      <w:pPr>
        <w:pStyle w:val="ConsPlusNormal"/>
        <w:jc w:val="both"/>
        <w:outlineLvl w:val="0"/>
      </w:pPr>
    </w:p>
    <w:p w:rsidR="00C57278" w:rsidRDefault="00C57278">
      <w:pPr>
        <w:pStyle w:val="ConsPlusTitle"/>
        <w:jc w:val="center"/>
        <w:outlineLvl w:val="0"/>
      </w:pPr>
      <w:r>
        <w:t>СОВЕТ ДЕПУТАТОВ ГОРОДА МУРМАНСКА</w:t>
      </w:r>
    </w:p>
    <w:p w:rsidR="00C57278" w:rsidRDefault="00C57278">
      <w:pPr>
        <w:pStyle w:val="ConsPlusTitle"/>
        <w:jc w:val="center"/>
      </w:pPr>
      <w:r>
        <w:t>XLIV ЗАСЕДАНИЕ ЧЕТВЕРТОГО СОЗЫВА 22 ДЕКАБРЯ 2011 ГОДА</w:t>
      </w:r>
    </w:p>
    <w:p w:rsidR="00C57278" w:rsidRDefault="00C57278">
      <w:pPr>
        <w:pStyle w:val="ConsPlusTitle"/>
        <w:jc w:val="center"/>
      </w:pPr>
    </w:p>
    <w:p w:rsidR="00C57278" w:rsidRDefault="00C57278">
      <w:pPr>
        <w:pStyle w:val="ConsPlusTitle"/>
        <w:jc w:val="center"/>
      </w:pPr>
      <w:r>
        <w:t>РЕШЕНИЕ</w:t>
      </w:r>
    </w:p>
    <w:p w:rsidR="00C57278" w:rsidRDefault="00C57278">
      <w:pPr>
        <w:pStyle w:val="ConsPlusTitle"/>
        <w:jc w:val="center"/>
      </w:pPr>
      <w:r>
        <w:t>от 23 декабря 2011 г. N 44-588</w:t>
      </w:r>
    </w:p>
    <w:p w:rsidR="00C57278" w:rsidRDefault="00C57278">
      <w:pPr>
        <w:pStyle w:val="ConsPlusTitle"/>
        <w:jc w:val="center"/>
      </w:pPr>
    </w:p>
    <w:p w:rsidR="00C57278" w:rsidRDefault="00C57278">
      <w:pPr>
        <w:pStyle w:val="ConsPlusTitle"/>
        <w:jc w:val="center"/>
      </w:pPr>
      <w:r>
        <w:t>О ПОРЯДКЕ СОЗДАНИЯ ПАМЯТНЫХ (МЕМОРИАЛЬНЫХ) ОБЪЕКТОВ И</w:t>
      </w:r>
    </w:p>
    <w:p w:rsidR="00C57278" w:rsidRDefault="00C57278">
      <w:pPr>
        <w:pStyle w:val="ConsPlusTitle"/>
        <w:jc w:val="center"/>
      </w:pPr>
      <w:r>
        <w:t>ОБЪЕКТОВ ГОРОДСКОЙ СКУЛЬПТУРЫ В ГОРОДЕ МУРМАНСКЕ</w:t>
      </w:r>
    </w:p>
    <w:p w:rsidR="00C57278" w:rsidRDefault="00C572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72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7278" w:rsidRDefault="00C572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7278" w:rsidRDefault="00C572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7278" w:rsidRDefault="00C57278">
            <w:pPr>
              <w:pStyle w:val="ConsPlusNormal"/>
              <w:jc w:val="center"/>
            </w:pPr>
            <w:r>
              <w:rPr>
                <w:color w:val="392C69"/>
              </w:rPr>
              <w:t>Список изменяющих документов</w:t>
            </w:r>
          </w:p>
          <w:p w:rsidR="00C57278" w:rsidRDefault="00C57278">
            <w:pPr>
              <w:pStyle w:val="ConsPlusNormal"/>
              <w:jc w:val="center"/>
            </w:pPr>
            <w:proofErr w:type="gramStart"/>
            <w:r>
              <w:rPr>
                <w:color w:val="392C69"/>
              </w:rPr>
              <w:t>(в ред. решений Совета депутатов города Мурманска</w:t>
            </w:r>
            <w:proofErr w:type="gramEnd"/>
          </w:p>
          <w:p w:rsidR="00C57278" w:rsidRDefault="00C57278">
            <w:pPr>
              <w:pStyle w:val="ConsPlusNormal"/>
              <w:jc w:val="center"/>
            </w:pPr>
            <w:r>
              <w:rPr>
                <w:color w:val="392C69"/>
              </w:rPr>
              <w:t xml:space="preserve">от 02.03.2012 </w:t>
            </w:r>
            <w:hyperlink r:id="rId6">
              <w:r>
                <w:rPr>
                  <w:color w:val="0000FF"/>
                </w:rPr>
                <w:t>N 46-618</w:t>
              </w:r>
            </w:hyperlink>
            <w:r>
              <w:rPr>
                <w:color w:val="392C69"/>
              </w:rPr>
              <w:t xml:space="preserve">, от 20.12.2018 </w:t>
            </w:r>
            <w:hyperlink r:id="rId7">
              <w:r>
                <w:rPr>
                  <w:color w:val="0000FF"/>
                </w:rPr>
                <w:t>N 53-913</w:t>
              </w:r>
            </w:hyperlink>
            <w:r>
              <w:rPr>
                <w:color w:val="392C69"/>
              </w:rPr>
              <w:t xml:space="preserve">, от 24.06.2021 </w:t>
            </w:r>
            <w:hyperlink r:id="rId8">
              <w:r>
                <w:rPr>
                  <w:color w:val="0000FF"/>
                </w:rPr>
                <w:t>N 26-326</w:t>
              </w:r>
            </w:hyperlink>
            <w:r>
              <w:rPr>
                <w:color w:val="392C69"/>
              </w:rPr>
              <w:t>,</w:t>
            </w:r>
          </w:p>
          <w:p w:rsidR="00C57278" w:rsidRDefault="00C57278">
            <w:pPr>
              <w:pStyle w:val="ConsPlusNormal"/>
              <w:jc w:val="center"/>
            </w:pPr>
            <w:r>
              <w:rPr>
                <w:color w:val="392C69"/>
              </w:rPr>
              <w:t xml:space="preserve">от 16.06.2022 </w:t>
            </w:r>
            <w:hyperlink r:id="rId9">
              <w:r>
                <w:rPr>
                  <w:color w:val="0000FF"/>
                </w:rPr>
                <w:t>N 37-527</w:t>
              </w:r>
            </w:hyperlink>
            <w:r>
              <w:rPr>
                <w:color w:val="392C69"/>
              </w:rPr>
              <w:t xml:space="preserve">, от 25.04.2025 </w:t>
            </w:r>
            <w:hyperlink r:id="rId10">
              <w:r>
                <w:rPr>
                  <w:color w:val="0000FF"/>
                </w:rPr>
                <w:t>N 10-179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7278" w:rsidRDefault="00C57278">
            <w:pPr>
              <w:pStyle w:val="ConsPlusNormal"/>
            </w:pPr>
          </w:p>
        </w:tc>
      </w:tr>
    </w:tbl>
    <w:p w:rsidR="00C57278" w:rsidRDefault="00C57278">
      <w:pPr>
        <w:pStyle w:val="ConsPlusNormal"/>
        <w:jc w:val="both"/>
      </w:pPr>
    </w:p>
    <w:p w:rsidR="00C57278" w:rsidRDefault="00C57278">
      <w:pPr>
        <w:pStyle w:val="ConsPlusNormal"/>
        <w:ind w:firstLine="540"/>
        <w:jc w:val="both"/>
      </w:pPr>
      <w:r>
        <w:t xml:space="preserve">В соответствии с Федеральными законами от 06.10.2003 </w:t>
      </w:r>
      <w:hyperlink r:id="rId11">
        <w:r>
          <w:rPr>
            <w:color w:val="0000FF"/>
          </w:rPr>
          <w:t>N 131-ФЗ</w:t>
        </w:r>
      </w:hyperlink>
      <w:r>
        <w:t xml:space="preserve"> "Об общих принципах организации местного самоуправления в Российской Федерации", от 17.11.1995 </w:t>
      </w:r>
      <w:hyperlink r:id="rId12">
        <w:r>
          <w:rPr>
            <w:color w:val="0000FF"/>
          </w:rPr>
          <w:t>N 169-ФЗ</w:t>
        </w:r>
      </w:hyperlink>
      <w:r>
        <w:t xml:space="preserve"> "Об архитектурной деятельности в Российской Федерации", Градостроительным </w:t>
      </w:r>
      <w:hyperlink r:id="rId13">
        <w:r>
          <w:rPr>
            <w:color w:val="0000FF"/>
          </w:rPr>
          <w:t>кодексом</w:t>
        </w:r>
      </w:hyperlink>
      <w:r>
        <w:t xml:space="preserve"> Российской Федерации, </w:t>
      </w:r>
      <w:hyperlink r:id="rId14">
        <w:r>
          <w:rPr>
            <w:color w:val="0000FF"/>
          </w:rPr>
          <w:t>Уставом</w:t>
        </w:r>
      </w:hyperlink>
      <w:r>
        <w:t xml:space="preserve"> муниципального образования городской округ город-герой Мурманск Совет депутатов города Мурманска решил:</w:t>
      </w:r>
    </w:p>
    <w:p w:rsidR="00C57278" w:rsidRDefault="00C57278">
      <w:pPr>
        <w:pStyle w:val="ConsPlusNormal"/>
        <w:jc w:val="both"/>
      </w:pPr>
      <w:r>
        <w:t xml:space="preserve">(в ред. </w:t>
      </w:r>
      <w:hyperlink r:id="rId15">
        <w:r>
          <w:rPr>
            <w:color w:val="0000FF"/>
          </w:rPr>
          <w:t>Решения</w:t>
        </w:r>
      </w:hyperlink>
      <w:r>
        <w:t xml:space="preserve"> Совета депутатов города Мурманска от 25.04.2025 N 10-179)</w:t>
      </w:r>
    </w:p>
    <w:p w:rsidR="00C57278" w:rsidRDefault="00C57278">
      <w:pPr>
        <w:pStyle w:val="ConsPlusNormal"/>
        <w:spacing w:before="200"/>
        <w:ind w:firstLine="540"/>
        <w:jc w:val="both"/>
      </w:pPr>
      <w:r>
        <w:t xml:space="preserve">1. Утвердить </w:t>
      </w:r>
      <w:hyperlink w:anchor="P40">
        <w:r>
          <w:rPr>
            <w:color w:val="0000FF"/>
          </w:rPr>
          <w:t>Порядок</w:t>
        </w:r>
      </w:hyperlink>
      <w:r>
        <w:t xml:space="preserve"> создания памятных (мемориальных) объектов и объектов городской скульптуры в городе Мурманске согласно приложению.</w:t>
      </w:r>
    </w:p>
    <w:p w:rsidR="00C57278" w:rsidRDefault="00C57278">
      <w:pPr>
        <w:pStyle w:val="ConsPlusNormal"/>
        <w:spacing w:before="200"/>
        <w:ind w:firstLine="540"/>
        <w:jc w:val="both"/>
      </w:pPr>
      <w:r>
        <w:t>2. Признать утратившими силу:</w:t>
      </w:r>
    </w:p>
    <w:p w:rsidR="00C57278" w:rsidRDefault="00C57278">
      <w:pPr>
        <w:pStyle w:val="ConsPlusNormal"/>
        <w:spacing w:before="200"/>
        <w:ind w:firstLine="540"/>
        <w:jc w:val="both"/>
      </w:pPr>
      <w:r>
        <w:t xml:space="preserve">- </w:t>
      </w:r>
      <w:hyperlink r:id="rId16">
        <w:r>
          <w:rPr>
            <w:color w:val="0000FF"/>
          </w:rPr>
          <w:t>решение</w:t>
        </w:r>
      </w:hyperlink>
      <w:r>
        <w:t xml:space="preserve"> Мурманского городского Совета от 06.03.2003 N 21-216 "О порядке установки памятных (мемориальных) досок на территории города Мурманска";</w:t>
      </w:r>
    </w:p>
    <w:p w:rsidR="00C57278" w:rsidRDefault="00C57278">
      <w:pPr>
        <w:pStyle w:val="ConsPlusNormal"/>
        <w:spacing w:before="200"/>
        <w:ind w:firstLine="540"/>
        <w:jc w:val="both"/>
      </w:pPr>
      <w:r>
        <w:t xml:space="preserve">- </w:t>
      </w:r>
      <w:hyperlink r:id="rId17">
        <w:r>
          <w:rPr>
            <w:color w:val="0000FF"/>
          </w:rPr>
          <w:t>решение</w:t>
        </w:r>
      </w:hyperlink>
      <w:r>
        <w:t xml:space="preserve"> Мурманского городского Совета от 07.04.2005 N 6-80 "О внесении изменений в приложение N 1 к решению Мурманского городского Совета от 06.03.2003 N 21-216 "О порядке установки памятных (мемориальных) досок на территории города Мурманска";</w:t>
      </w:r>
    </w:p>
    <w:p w:rsidR="00C57278" w:rsidRDefault="00C57278">
      <w:pPr>
        <w:pStyle w:val="ConsPlusNormal"/>
        <w:spacing w:before="200"/>
        <w:ind w:firstLine="540"/>
        <w:jc w:val="both"/>
      </w:pPr>
      <w:r>
        <w:t xml:space="preserve">- </w:t>
      </w:r>
      <w:hyperlink r:id="rId18">
        <w:r>
          <w:rPr>
            <w:color w:val="0000FF"/>
          </w:rPr>
          <w:t>решение</w:t>
        </w:r>
      </w:hyperlink>
      <w:r>
        <w:t xml:space="preserve"> Совета депутатов города Мурманска от 07.02.2006 N 17-214 "О внесении изменений в решение Мурманского городского Совета от 06.03.2003 N 21-216 (в ред. решения от 07.04.2005 N 6-80) "О порядке установки памятных (мемориальных) досок на территории города Мурманска".</w:t>
      </w:r>
    </w:p>
    <w:p w:rsidR="00C57278" w:rsidRDefault="00C57278">
      <w:pPr>
        <w:pStyle w:val="ConsPlusNormal"/>
        <w:spacing w:before="200"/>
        <w:ind w:firstLine="540"/>
        <w:jc w:val="both"/>
      </w:pPr>
      <w:r>
        <w:t>3. Рекомендовать администрации города Мурманска привести правовые акты администрации города Мурманска в соответствие с настоящим решением.</w:t>
      </w:r>
    </w:p>
    <w:p w:rsidR="00C57278" w:rsidRDefault="00C57278">
      <w:pPr>
        <w:pStyle w:val="ConsPlusNormal"/>
        <w:spacing w:before="200"/>
        <w:ind w:firstLine="540"/>
        <w:jc w:val="both"/>
      </w:pPr>
      <w:r>
        <w:t xml:space="preserve">4. Опубликовать настоящее решение с </w:t>
      </w:r>
      <w:hyperlink w:anchor="P40">
        <w:r>
          <w:rPr>
            <w:color w:val="0000FF"/>
          </w:rPr>
          <w:t>приложением</w:t>
        </w:r>
      </w:hyperlink>
      <w:r>
        <w:t xml:space="preserve"> в газете "Вечерний Мурманск".</w:t>
      </w:r>
    </w:p>
    <w:p w:rsidR="00C57278" w:rsidRDefault="00C57278">
      <w:pPr>
        <w:pStyle w:val="ConsPlusNormal"/>
        <w:spacing w:before="200"/>
        <w:ind w:firstLine="540"/>
        <w:jc w:val="both"/>
      </w:pPr>
      <w:r>
        <w:t>5. Настоящее решение вступает в силу после его официального опубликования.</w:t>
      </w:r>
    </w:p>
    <w:p w:rsidR="00C57278" w:rsidRDefault="00C57278">
      <w:pPr>
        <w:pStyle w:val="ConsPlusNormal"/>
        <w:spacing w:before="200"/>
        <w:ind w:firstLine="540"/>
        <w:jc w:val="both"/>
      </w:pPr>
      <w:r>
        <w:t xml:space="preserve">6. </w:t>
      </w:r>
      <w:proofErr w:type="gramStart"/>
      <w:r>
        <w:t>Контроль за</w:t>
      </w:r>
      <w:proofErr w:type="gramEnd"/>
      <w:r>
        <w:t xml:space="preserve"> исполнением настоящего решения возложить на постоянную комиссию Совета депутатов города Мурманска по нормативному регулированию и контролю за деятельностью органов и должностных лиц местного самоуправления (Либеров А.С.).</w:t>
      </w:r>
    </w:p>
    <w:p w:rsidR="00C57278" w:rsidRDefault="00C57278">
      <w:pPr>
        <w:pStyle w:val="ConsPlusNormal"/>
        <w:jc w:val="both"/>
      </w:pPr>
    </w:p>
    <w:p w:rsidR="00C57278" w:rsidRDefault="00C57278">
      <w:pPr>
        <w:pStyle w:val="ConsPlusNormal"/>
        <w:jc w:val="right"/>
      </w:pPr>
      <w:r>
        <w:t>Глава</w:t>
      </w:r>
    </w:p>
    <w:p w:rsidR="00C57278" w:rsidRDefault="00C57278">
      <w:pPr>
        <w:pStyle w:val="ConsPlusNormal"/>
        <w:jc w:val="right"/>
      </w:pPr>
      <w:r>
        <w:t>муниципального образования</w:t>
      </w:r>
    </w:p>
    <w:p w:rsidR="00C57278" w:rsidRDefault="00C57278">
      <w:pPr>
        <w:pStyle w:val="ConsPlusNormal"/>
        <w:jc w:val="right"/>
      </w:pPr>
      <w:r>
        <w:t>город Мурманск</w:t>
      </w:r>
    </w:p>
    <w:p w:rsidR="00C57278" w:rsidRDefault="00C57278">
      <w:pPr>
        <w:pStyle w:val="ConsPlusNormal"/>
        <w:jc w:val="right"/>
      </w:pPr>
      <w:r>
        <w:t>А.Б.ВЕЛЛЕР</w:t>
      </w:r>
    </w:p>
    <w:p w:rsidR="00C57278" w:rsidRDefault="00C57278">
      <w:pPr>
        <w:pStyle w:val="ConsPlusNormal"/>
        <w:jc w:val="both"/>
      </w:pPr>
    </w:p>
    <w:p w:rsidR="00C57278" w:rsidRDefault="00C57278">
      <w:pPr>
        <w:pStyle w:val="ConsPlusNormal"/>
        <w:jc w:val="both"/>
      </w:pPr>
    </w:p>
    <w:p w:rsidR="00C57278" w:rsidRDefault="00C57278">
      <w:pPr>
        <w:pStyle w:val="ConsPlusNormal"/>
        <w:jc w:val="both"/>
      </w:pPr>
    </w:p>
    <w:p w:rsidR="00C57278" w:rsidRDefault="00C57278">
      <w:pPr>
        <w:pStyle w:val="ConsPlusNormal"/>
        <w:jc w:val="both"/>
      </w:pPr>
    </w:p>
    <w:p w:rsidR="00C57278" w:rsidRDefault="00C57278">
      <w:pPr>
        <w:pStyle w:val="ConsPlusNormal"/>
        <w:jc w:val="both"/>
      </w:pPr>
    </w:p>
    <w:p w:rsidR="00C57278" w:rsidRDefault="00C57278">
      <w:pPr>
        <w:pStyle w:val="ConsPlusNormal"/>
        <w:jc w:val="right"/>
        <w:outlineLvl w:val="0"/>
      </w:pPr>
      <w:r>
        <w:t>Приложение</w:t>
      </w:r>
    </w:p>
    <w:p w:rsidR="00C57278" w:rsidRDefault="00C57278">
      <w:pPr>
        <w:pStyle w:val="ConsPlusNormal"/>
        <w:jc w:val="right"/>
      </w:pPr>
      <w:r>
        <w:t>к решению</w:t>
      </w:r>
    </w:p>
    <w:p w:rsidR="00C57278" w:rsidRDefault="00C57278">
      <w:pPr>
        <w:pStyle w:val="ConsPlusNormal"/>
        <w:jc w:val="right"/>
      </w:pPr>
      <w:r>
        <w:lastRenderedPageBreak/>
        <w:t>Совета депутатов города Мурманска</w:t>
      </w:r>
    </w:p>
    <w:p w:rsidR="00C57278" w:rsidRDefault="00C57278">
      <w:pPr>
        <w:pStyle w:val="ConsPlusNormal"/>
        <w:jc w:val="right"/>
      </w:pPr>
      <w:r>
        <w:t>от 23 декабря 2011 г. N 44-588</w:t>
      </w:r>
    </w:p>
    <w:p w:rsidR="00C57278" w:rsidRDefault="00C57278">
      <w:pPr>
        <w:pStyle w:val="ConsPlusNormal"/>
        <w:jc w:val="both"/>
      </w:pPr>
    </w:p>
    <w:p w:rsidR="00C57278" w:rsidRDefault="00C57278">
      <w:pPr>
        <w:pStyle w:val="ConsPlusTitle"/>
        <w:jc w:val="center"/>
      </w:pPr>
      <w:bookmarkStart w:id="0" w:name="P40"/>
      <w:bookmarkEnd w:id="0"/>
      <w:r>
        <w:t>ПОРЯДОК</w:t>
      </w:r>
    </w:p>
    <w:p w:rsidR="00C57278" w:rsidRDefault="00C57278">
      <w:pPr>
        <w:pStyle w:val="ConsPlusTitle"/>
        <w:jc w:val="center"/>
      </w:pPr>
      <w:r>
        <w:t>СОЗДАНИЯ ПАМЯТНЫХ (МЕМОРИАЛЬНЫХ) ОБЪЕКТОВ И ОБЪЕКТОВ</w:t>
      </w:r>
    </w:p>
    <w:p w:rsidR="00C57278" w:rsidRDefault="00C57278">
      <w:pPr>
        <w:pStyle w:val="ConsPlusTitle"/>
        <w:jc w:val="center"/>
      </w:pPr>
      <w:r>
        <w:t>ГОРОДСКОЙ СКУЛЬПТУРЫ В ГОРОДЕ МУРМАНСКЕ</w:t>
      </w:r>
    </w:p>
    <w:p w:rsidR="00C57278" w:rsidRDefault="00C572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72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7278" w:rsidRDefault="00C572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7278" w:rsidRDefault="00C572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7278" w:rsidRDefault="00C57278">
            <w:pPr>
              <w:pStyle w:val="ConsPlusNormal"/>
              <w:jc w:val="center"/>
            </w:pPr>
            <w:r>
              <w:rPr>
                <w:color w:val="392C69"/>
              </w:rPr>
              <w:t>Список изменяющих документов</w:t>
            </w:r>
          </w:p>
          <w:p w:rsidR="00C57278" w:rsidRDefault="00C57278">
            <w:pPr>
              <w:pStyle w:val="ConsPlusNormal"/>
              <w:jc w:val="center"/>
            </w:pPr>
            <w:proofErr w:type="gramStart"/>
            <w:r>
              <w:rPr>
                <w:color w:val="392C69"/>
              </w:rPr>
              <w:t>(в ред. решений Совета депутатов города Мурманска</w:t>
            </w:r>
            <w:proofErr w:type="gramEnd"/>
          </w:p>
          <w:p w:rsidR="00C57278" w:rsidRDefault="00C57278">
            <w:pPr>
              <w:pStyle w:val="ConsPlusNormal"/>
              <w:jc w:val="center"/>
            </w:pPr>
            <w:r>
              <w:rPr>
                <w:color w:val="392C69"/>
              </w:rPr>
              <w:t xml:space="preserve">от 02.03.2012 </w:t>
            </w:r>
            <w:hyperlink r:id="rId19">
              <w:r>
                <w:rPr>
                  <w:color w:val="0000FF"/>
                </w:rPr>
                <w:t>N 46-618</w:t>
              </w:r>
            </w:hyperlink>
            <w:r>
              <w:rPr>
                <w:color w:val="392C69"/>
              </w:rPr>
              <w:t xml:space="preserve">, от 20.12.2018 </w:t>
            </w:r>
            <w:hyperlink r:id="rId20">
              <w:r>
                <w:rPr>
                  <w:color w:val="0000FF"/>
                </w:rPr>
                <w:t>N 53-913</w:t>
              </w:r>
            </w:hyperlink>
            <w:r>
              <w:rPr>
                <w:color w:val="392C69"/>
              </w:rPr>
              <w:t xml:space="preserve">, от 24.06.2021 </w:t>
            </w:r>
            <w:hyperlink r:id="rId21">
              <w:r>
                <w:rPr>
                  <w:color w:val="0000FF"/>
                </w:rPr>
                <w:t>N 26-326</w:t>
              </w:r>
            </w:hyperlink>
            <w:r>
              <w:rPr>
                <w:color w:val="392C69"/>
              </w:rPr>
              <w:t>,</w:t>
            </w:r>
          </w:p>
          <w:p w:rsidR="00C57278" w:rsidRDefault="00C57278">
            <w:pPr>
              <w:pStyle w:val="ConsPlusNormal"/>
              <w:jc w:val="center"/>
            </w:pPr>
            <w:r>
              <w:rPr>
                <w:color w:val="392C69"/>
              </w:rPr>
              <w:t xml:space="preserve">от 16.06.2022 </w:t>
            </w:r>
            <w:hyperlink r:id="rId22">
              <w:r>
                <w:rPr>
                  <w:color w:val="0000FF"/>
                </w:rPr>
                <w:t>N 37-527</w:t>
              </w:r>
            </w:hyperlink>
            <w:r>
              <w:rPr>
                <w:color w:val="392C69"/>
              </w:rPr>
              <w:t xml:space="preserve">, от 25.04.2025 </w:t>
            </w:r>
            <w:hyperlink r:id="rId23">
              <w:r>
                <w:rPr>
                  <w:color w:val="0000FF"/>
                </w:rPr>
                <w:t>N 10-179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7278" w:rsidRDefault="00C57278">
            <w:pPr>
              <w:pStyle w:val="ConsPlusNormal"/>
            </w:pPr>
          </w:p>
        </w:tc>
      </w:tr>
    </w:tbl>
    <w:p w:rsidR="00C57278" w:rsidRDefault="00C57278">
      <w:pPr>
        <w:pStyle w:val="ConsPlusNormal"/>
        <w:jc w:val="both"/>
      </w:pPr>
    </w:p>
    <w:p w:rsidR="00C57278" w:rsidRDefault="00C57278">
      <w:pPr>
        <w:pStyle w:val="ConsPlusTitle"/>
        <w:jc w:val="center"/>
        <w:outlineLvl w:val="1"/>
      </w:pPr>
      <w:r>
        <w:t>Глава 1. Общие положения</w:t>
      </w:r>
    </w:p>
    <w:p w:rsidR="00C57278" w:rsidRDefault="00C57278">
      <w:pPr>
        <w:pStyle w:val="ConsPlusNormal"/>
        <w:jc w:val="both"/>
      </w:pPr>
    </w:p>
    <w:p w:rsidR="00C57278" w:rsidRDefault="00C57278">
      <w:pPr>
        <w:pStyle w:val="ConsPlusTitle"/>
        <w:ind w:firstLine="540"/>
        <w:jc w:val="both"/>
        <w:outlineLvl w:val="2"/>
      </w:pPr>
      <w:r>
        <w:t>Статья 1. Предмет регулирования</w:t>
      </w:r>
    </w:p>
    <w:p w:rsidR="00C57278" w:rsidRDefault="00C57278">
      <w:pPr>
        <w:pStyle w:val="ConsPlusNormal"/>
        <w:jc w:val="both"/>
      </w:pPr>
    </w:p>
    <w:p w:rsidR="00C57278" w:rsidRDefault="00C57278">
      <w:pPr>
        <w:pStyle w:val="ConsPlusNormal"/>
        <w:ind w:firstLine="540"/>
        <w:jc w:val="both"/>
      </w:pPr>
      <w:r>
        <w:t xml:space="preserve">1. </w:t>
      </w:r>
      <w:proofErr w:type="gramStart"/>
      <w:r>
        <w:t>В целях увековечения памяти выдающихся событий в истории государства и города Мурманска, а также личностей, достижения и вклад которых в сфере их деятельности принесли долговременную пользу государству и городу Мурманску, в городе Мурманске устанавливаются памятные (мемориальные) доски, памятные знаки и памятники, открываются памятные места, возводятся монументы и мемориальные комплексы (далее также памятные (мемориальные) объекты).</w:t>
      </w:r>
      <w:proofErr w:type="gramEnd"/>
    </w:p>
    <w:p w:rsidR="00C57278" w:rsidRDefault="00C57278">
      <w:pPr>
        <w:pStyle w:val="ConsPlusNormal"/>
        <w:spacing w:before="200"/>
        <w:ind w:firstLine="540"/>
        <w:jc w:val="both"/>
      </w:pPr>
      <w:r>
        <w:t>Увековечение памяти может быть выражено созданием памятного (мемориального) объекта, содержащего собирательный образ воинского и гражданского подвига, исторического и трудового свершения, войсковой, профессиональной или иной группы граждан.</w:t>
      </w:r>
    </w:p>
    <w:p w:rsidR="00C57278" w:rsidRDefault="00C57278">
      <w:pPr>
        <w:pStyle w:val="ConsPlusNormal"/>
        <w:spacing w:before="200"/>
        <w:ind w:firstLine="540"/>
        <w:jc w:val="both"/>
      </w:pPr>
      <w:r>
        <w:t>2. В целях формирования художественного образа города Мурманска, отражающего его географические, природные, историко-культурные и иные особенности, создания благоприятной художественно-эстетической среды проживания человека в городе Мурманске устанавливаются произведения жанровой городской скульптуры (далее - объекты городской скульптуры).</w:t>
      </w:r>
    </w:p>
    <w:p w:rsidR="00C57278" w:rsidRDefault="00C57278">
      <w:pPr>
        <w:pStyle w:val="ConsPlusNormal"/>
        <w:spacing w:before="200"/>
        <w:ind w:firstLine="540"/>
        <w:jc w:val="both"/>
      </w:pPr>
      <w:r>
        <w:t xml:space="preserve">3. </w:t>
      </w:r>
      <w:proofErr w:type="gramStart"/>
      <w:r>
        <w:t>В настоящем Порядке к памятным (мемориальным) объектам и объектам городской скульптуры отнесены все объекты, создаваемые за счет средств бюджета города Мурманска и (или) за счет иных средств и располагаемые на территории города Мурманска, исключая земельные участки, принадлежащие физическим и юридическим лицам, закрытые для обзора и свободного посещения, а также территории кладбищ.</w:t>
      </w:r>
      <w:proofErr w:type="gramEnd"/>
    </w:p>
    <w:p w:rsidR="00C57278" w:rsidRDefault="00C57278">
      <w:pPr>
        <w:pStyle w:val="ConsPlusNormal"/>
        <w:spacing w:before="200"/>
        <w:ind w:firstLine="540"/>
        <w:jc w:val="both"/>
      </w:pPr>
      <w:r>
        <w:t xml:space="preserve">4. </w:t>
      </w:r>
      <w:proofErr w:type="gramStart"/>
      <w:r>
        <w:t>Настоящий Порядок устанавливает требования, предъявляемые к памятным (мемориальным) объектам и объектам городской скульптуры в городе Мурманске, определяет условия внесения предложений об их создании, процедуры рассмотрения и принятия решений по указанным предложениям, а также требования к учету и содержанию памятных (мемориальных) объектов и объектов городской скульптуры.</w:t>
      </w:r>
      <w:proofErr w:type="gramEnd"/>
    </w:p>
    <w:p w:rsidR="00C57278" w:rsidRDefault="00C57278">
      <w:pPr>
        <w:pStyle w:val="ConsPlusNormal"/>
        <w:spacing w:before="200"/>
        <w:ind w:firstLine="540"/>
        <w:jc w:val="both"/>
      </w:pPr>
      <w:r>
        <w:t>5. Решение о создании памятного (мемориального) объекта в городе Мурманске принимает Совет депутатов города Мурманска (далее также Совет).</w:t>
      </w:r>
    </w:p>
    <w:p w:rsidR="00C57278" w:rsidRDefault="00C57278">
      <w:pPr>
        <w:pStyle w:val="ConsPlusNormal"/>
        <w:spacing w:before="200"/>
        <w:ind w:firstLine="540"/>
        <w:jc w:val="both"/>
      </w:pPr>
      <w:r>
        <w:t>6. Решение о создании объекта городской скульптуры принимает Глава города Мурманска.</w:t>
      </w:r>
    </w:p>
    <w:p w:rsidR="00C57278" w:rsidRDefault="00C57278">
      <w:pPr>
        <w:pStyle w:val="ConsPlusNormal"/>
        <w:jc w:val="both"/>
      </w:pPr>
      <w:r>
        <w:t>(</w:t>
      </w:r>
      <w:proofErr w:type="gramStart"/>
      <w:r>
        <w:t>в</w:t>
      </w:r>
      <w:proofErr w:type="gramEnd"/>
      <w:r>
        <w:t xml:space="preserve"> ред. </w:t>
      </w:r>
      <w:hyperlink r:id="rId24">
        <w:r>
          <w:rPr>
            <w:color w:val="0000FF"/>
          </w:rPr>
          <w:t>Решения</w:t>
        </w:r>
      </w:hyperlink>
      <w:r>
        <w:t xml:space="preserve"> Совета депутатов города Мурманска от 25.04.2025 N 10-179)</w:t>
      </w:r>
    </w:p>
    <w:p w:rsidR="00C57278" w:rsidRDefault="00C57278">
      <w:pPr>
        <w:pStyle w:val="ConsPlusNormal"/>
        <w:jc w:val="both"/>
      </w:pPr>
    </w:p>
    <w:p w:rsidR="00C57278" w:rsidRDefault="00C57278">
      <w:pPr>
        <w:pStyle w:val="ConsPlusTitle"/>
        <w:ind w:firstLine="540"/>
        <w:jc w:val="both"/>
        <w:outlineLvl w:val="2"/>
      </w:pPr>
      <w:r>
        <w:t>Статья 2. Основные понятия</w:t>
      </w:r>
    </w:p>
    <w:p w:rsidR="00C57278" w:rsidRDefault="00C57278">
      <w:pPr>
        <w:pStyle w:val="ConsPlusNormal"/>
        <w:jc w:val="both"/>
      </w:pPr>
    </w:p>
    <w:p w:rsidR="00C57278" w:rsidRDefault="00C57278">
      <w:pPr>
        <w:pStyle w:val="ConsPlusNormal"/>
        <w:ind w:firstLine="540"/>
        <w:jc w:val="both"/>
      </w:pPr>
      <w:r>
        <w:t>1. Для установления видов памятных (мемориальных) объектов и объектов городской скульптуры в целях настоящего Порядка используются следующие понятия:</w:t>
      </w:r>
    </w:p>
    <w:p w:rsidR="00C57278" w:rsidRDefault="00C57278">
      <w:pPr>
        <w:pStyle w:val="ConsPlusNormal"/>
        <w:spacing w:before="200"/>
        <w:ind w:firstLine="540"/>
        <w:jc w:val="both"/>
      </w:pPr>
      <w:r>
        <w:t>памятная (мемориальная) доска - плита для увековечения памяти личности или события;</w:t>
      </w:r>
    </w:p>
    <w:p w:rsidR="00C57278" w:rsidRDefault="00C57278">
      <w:pPr>
        <w:pStyle w:val="ConsPlusNormal"/>
        <w:spacing w:before="200"/>
        <w:ind w:firstLine="540"/>
        <w:jc w:val="both"/>
      </w:pPr>
      <w:r>
        <w:t>памятный знак - локальное тематическое архитектурное сооружение с ограниченной сферой восприятия, созданное для увековечения памяти события или личности;</w:t>
      </w:r>
    </w:p>
    <w:p w:rsidR="00C57278" w:rsidRDefault="00C57278">
      <w:pPr>
        <w:pStyle w:val="ConsPlusNormal"/>
        <w:spacing w:before="200"/>
        <w:ind w:firstLine="540"/>
        <w:jc w:val="both"/>
      </w:pPr>
      <w:r>
        <w:t>памятник - тематическое скульптурное, архитектурное или иное сооружение (а также их сочетание), созданное для увековечения памяти события или личности;</w:t>
      </w:r>
    </w:p>
    <w:p w:rsidR="00C57278" w:rsidRDefault="00C57278">
      <w:pPr>
        <w:pStyle w:val="ConsPlusNormal"/>
        <w:spacing w:before="200"/>
        <w:ind w:firstLine="540"/>
        <w:jc w:val="both"/>
      </w:pPr>
      <w:r>
        <w:lastRenderedPageBreak/>
        <w:t>памятное место - ограниченная территория (часть здания), связанная с событиями, имеющими историческую, научную или иную культурную ценность;</w:t>
      </w:r>
    </w:p>
    <w:p w:rsidR="00C57278" w:rsidRDefault="00C57278">
      <w:pPr>
        <w:pStyle w:val="ConsPlusNormal"/>
        <w:spacing w:before="200"/>
        <w:ind w:firstLine="540"/>
        <w:jc w:val="both"/>
      </w:pPr>
      <w:r>
        <w:t>монумент - крупномасштабное скульптурное или архитектурное сооружение (а также их сочетание) градоформирующего значения для увековечения памяти события или личности;</w:t>
      </w:r>
    </w:p>
    <w:p w:rsidR="00C57278" w:rsidRDefault="00C57278">
      <w:pPr>
        <w:pStyle w:val="ConsPlusNormal"/>
        <w:spacing w:before="200"/>
        <w:ind w:firstLine="540"/>
        <w:jc w:val="both"/>
      </w:pPr>
      <w:r>
        <w:t xml:space="preserve">мемориальный комплекс - группа скульптурных, архитектурных, иных сооружений, </w:t>
      </w:r>
      <w:proofErr w:type="gramStart"/>
      <w:r>
        <w:t>созданных</w:t>
      </w:r>
      <w:proofErr w:type="gramEnd"/>
      <w:r>
        <w:t xml:space="preserve"> в том числе в разное время для увековечения памяти событий и личностей, объединенных общностью территории, включающей в себя природные объекты;</w:t>
      </w:r>
    </w:p>
    <w:p w:rsidR="00C57278" w:rsidRDefault="00C57278">
      <w:pPr>
        <w:pStyle w:val="ConsPlusNormal"/>
        <w:spacing w:before="200"/>
        <w:ind w:firstLine="540"/>
        <w:jc w:val="both"/>
      </w:pPr>
      <w:r>
        <w:t>произведение жанровой городской скульптуры - скульптурное или архитектурное сооружение, формирующее архитектурный облик городской среды и созданное для ее оживления.</w:t>
      </w:r>
    </w:p>
    <w:p w:rsidR="00C57278" w:rsidRDefault="00C57278">
      <w:pPr>
        <w:pStyle w:val="ConsPlusNormal"/>
        <w:spacing w:before="200"/>
        <w:ind w:firstLine="540"/>
        <w:jc w:val="both"/>
      </w:pPr>
      <w:r>
        <w:t>2. В целях настоящего Порядка под созданием памятного (мемориального) объекта, объекта городской скульптуры понимается проведение последовательных мероприятий для установки памятных (мемориальных) досок, памятных знаков, памятников, произведений жанровой городской скульптуры, открытия памятных мест, возведения монументов и мемориальных комплексов в городе Мурманске.</w:t>
      </w:r>
    </w:p>
    <w:p w:rsidR="00C57278" w:rsidRDefault="00C57278">
      <w:pPr>
        <w:pStyle w:val="ConsPlusNormal"/>
        <w:jc w:val="both"/>
      </w:pPr>
    </w:p>
    <w:p w:rsidR="00C57278" w:rsidRDefault="00C57278">
      <w:pPr>
        <w:pStyle w:val="ConsPlusTitle"/>
        <w:jc w:val="center"/>
        <w:outlineLvl w:val="1"/>
      </w:pPr>
      <w:r>
        <w:t xml:space="preserve">Глава 2. Требования, предъявляемые к </w:t>
      </w:r>
      <w:proofErr w:type="gramStart"/>
      <w:r>
        <w:t>памятным</w:t>
      </w:r>
      <w:proofErr w:type="gramEnd"/>
    </w:p>
    <w:p w:rsidR="00C57278" w:rsidRDefault="00C57278">
      <w:pPr>
        <w:pStyle w:val="ConsPlusTitle"/>
        <w:jc w:val="center"/>
      </w:pPr>
      <w:r>
        <w:t>(мемориальным) объектам и объектам городской скульптуры</w:t>
      </w:r>
    </w:p>
    <w:p w:rsidR="00C57278" w:rsidRDefault="00C57278">
      <w:pPr>
        <w:pStyle w:val="ConsPlusNormal"/>
        <w:jc w:val="both"/>
      </w:pPr>
    </w:p>
    <w:p w:rsidR="00C57278" w:rsidRDefault="00C57278">
      <w:pPr>
        <w:pStyle w:val="ConsPlusTitle"/>
        <w:ind w:firstLine="540"/>
        <w:jc w:val="both"/>
        <w:outlineLvl w:val="2"/>
      </w:pPr>
      <w:r>
        <w:t>Статья 3. Общие требования к созданию памятных (мемориальных) объектов и объектов городской скульптуры</w:t>
      </w:r>
    </w:p>
    <w:p w:rsidR="00C57278" w:rsidRDefault="00C57278">
      <w:pPr>
        <w:pStyle w:val="ConsPlusNormal"/>
        <w:jc w:val="both"/>
      </w:pPr>
    </w:p>
    <w:p w:rsidR="00C57278" w:rsidRDefault="00C57278">
      <w:pPr>
        <w:pStyle w:val="ConsPlusNormal"/>
        <w:ind w:firstLine="540"/>
        <w:jc w:val="both"/>
      </w:pPr>
      <w:r>
        <w:t>1. Создание памятных (мемориальных) объектов и объектов городской скульптуры осуществляется в соответствии с действующим законодательством Российской Федерации и Мурманской области, муниципальными правовыми актами города Мурманска и настоящим Порядком.</w:t>
      </w:r>
    </w:p>
    <w:p w:rsidR="00C57278" w:rsidRDefault="00C57278">
      <w:pPr>
        <w:pStyle w:val="ConsPlusNormal"/>
        <w:spacing w:before="200"/>
        <w:ind w:firstLine="540"/>
        <w:jc w:val="both"/>
      </w:pPr>
      <w:r>
        <w:t>2. При создании памятного (мемориального) объекта и объекта городской скульптуры необходимо учитывать сложившийся архитектурный облик элемента планировочной структуры территории города, градостроительные, природные, культурно-исторические особенности города Мурманска.</w:t>
      </w:r>
    </w:p>
    <w:p w:rsidR="00C57278" w:rsidRDefault="00C57278">
      <w:pPr>
        <w:pStyle w:val="ConsPlusNormal"/>
        <w:spacing w:before="200"/>
        <w:ind w:firstLine="540"/>
        <w:jc w:val="both"/>
      </w:pPr>
      <w:r>
        <w:t>Создание объекта городской скульптуры может осуществляться на основании документов территориального планирования города Мурманска.</w:t>
      </w:r>
    </w:p>
    <w:p w:rsidR="00C57278" w:rsidRDefault="00C57278">
      <w:pPr>
        <w:pStyle w:val="ConsPlusNormal"/>
        <w:spacing w:before="200"/>
        <w:ind w:firstLine="540"/>
        <w:jc w:val="both"/>
      </w:pPr>
      <w:r>
        <w:t>3. Решение о создании памятного (мемориального) объекта может быть принято не ранее чем через пять лет после события (свершения), память которого увековечивается.</w:t>
      </w:r>
    </w:p>
    <w:p w:rsidR="00C57278" w:rsidRDefault="00C57278">
      <w:pPr>
        <w:pStyle w:val="ConsPlusNormal"/>
        <w:spacing w:before="200"/>
        <w:ind w:firstLine="540"/>
        <w:jc w:val="both"/>
      </w:pPr>
      <w:r>
        <w:t>Решение о создании памятного (мемориального) объекта может быть принято не ранее чем через год после смерти гражданина, память о личности которого увековечивается.</w:t>
      </w:r>
    </w:p>
    <w:p w:rsidR="00C57278" w:rsidRDefault="00C57278">
      <w:pPr>
        <w:pStyle w:val="ConsPlusNormal"/>
        <w:spacing w:before="200"/>
        <w:ind w:firstLine="540"/>
        <w:jc w:val="both"/>
      </w:pPr>
      <w:r>
        <w:t xml:space="preserve">4. Памятный (мемориальный) объект и объект городской скульптуры должны соответствовать проектной документации, представленной заказчиком. Основанием для подготовки проектной документации (кроме случаев, указанных в </w:t>
      </w:r>
      <w:hyperlink w:anchor="P311">
        <w:r>
          <w:rPr>
            <w:color w:val="0000FF"/>
          </w:rPr>
          <w:t>частях 1</w:t>
        </w:r>
      </w:hyperlink>
      <w:r>
        <w:t xml:space="preserve"> и </w:t>
      </w:r>
      <w:hyperlink w:anchor="P313">
        <w:r>
          <w:rPr>
            <w:color w:val="0000FF"/>
          </w:rPr>
          <w:t>2 статьи 17</w:t>
        </w:r>
      </w:hyperlink>
      <w:r>
        <w:t xml:space="preserve"> настоящего Порядка) является </w:t>
      </w:r>
      <w:proofErr w:type="gramStart"/>
      <w:r>
        <w:t>архитектурный проект</w:t>
      </w:r>
      <w:proofErr w:type="gramEnd"/>
      <w:r>
        <w:t>, утвержденный постановлением администрации города Мурманска по результатам конкурса на архитектурный проект.</w:t>
      </w:r>
    </w:p>
    <w:p w:rsidR="00C57278" w:rsidRDefault="00C57278">
      <w:pPr>
        <w:pStyle w:val="ConsPlusNormal"/>
        <w:spacing w:before="200"/>
        <w:ind w:firstLine="540"/>
        <w:jc w:val="both"/>
      </w:pPr>
      <w:proofErr w:type="gramStart"/>
      <w:r>
        <w:t>Заказчиками являются физические или юридические лица, обеспечивающие строительство (установку) памятных (мемориальных) объектов и объектов городской скульптуры, выполнение инженерных изысканий, подготовку проектной документации для их строительства (установки).</w:t>
      </w:r>
      <w:proofErr w:type="gramEnd"/>
    </w:p>
    <w:p w:rsidR="00C57278" w:rsidRDefault="00C57278">
      <w:pPr>
        <w:pStyle w:val="ConsPlusNormal"/>
        <w:spacing w:before="200"/>
        <w:ind w:firstLine="540"/>
        <w:jc w:val="both"/>
      </w:pPr>
      <w:r>
        <w:t>В случае строительства (установки) памятных (мемориальных) объектов и объектов городской скульптуры за счет или с привлечением средств бюджета города Мурманска заказчиком является администрация города Мурманска (далее также администрация города) или уполномоченные ею структурные подразделения администрации города.</w:t>
      </w:r>
    </w:p>
    <w:p w:rsidR="00C57278" w:rsidRDefault="00C57278">
      <w:pPr>
        <w:pStyle w:val="ConsPlusNormal"/>
        <w:spacing w:before="200"/>
        <w:ind w:firstLine="540"/>
        <w:jc w:val="both"/>
      </w:pPr>
      <w:r>
        <w:t>5. Памятный (мемориальный) объект и объект городской скульптуры изготавливаются из долговечного камня и (или) металлического сплава.</w:t>
      </w:r>
    </w:p>
    <w:p w:rsidR="00C57278" w:rsidRDefault="00C57278">
      <w:pPr>
        <w:pStyle w:val="ConsPlusNormal"/>
        <w:spacing w:before="200"/>
        <w:ind w:firstLine="540"/>
        <w:jc w:val="both"/>
      </w:pPr>
      <w:r>
        <w:t>6. Памятный (мемориальный) объект должен иметь пояснительную надпись (текст).</w:t>
      </w:r>
    </w:p>
    <w:p w:rsidR="00C57278" w:rsidRDefault="00C57278">
      <w:pPr>
        <w:pStyle w:val="ConsPlusNormal"/>
        <w:spacing w:before="200"/>
        <w:ind w:firstLine="540"/>
        <w:jc w:val="both"/>
      </w:pPr>
      <w:r>
        <w:t>Наличие пояснительной надписи (текста) на объекте городской скульптуры необязательно.</w:t>
      </w:r>
    </w:p>
    <w:p w:rsidR="00C57278" w:rsidRDefault="00C57278">
      <w:pPr>
        <w:pStyle w:val="ConsPlusNormal"/>
        <w:jc w:val="both"/>
      </w:pPr>
    </w:p>
    <w:p w:rsidR="00C57278" w:rsidRDefault="00C57278">
      <w:pPr>
        <w:pStyle w:val="ConsPlusTitle"/>
        <w:ind w:firstLine="540"/>
        <w:jc w:val="both"/>
        <w:outlineLvl w:val="2"/>
      </w:pPr>
      <w:r>
        <w:t>Статья 4. Требования к пояснительной надписи</w:t>
      </w:r>
    </w:p>
    <w:p w:rsidR="00C57278" w:rsidRDefault="00C57278">
      <w:pPr>
        <w:pStyle w:val="ConsPlusNormal"/>
        <w:jc w:val="both"/>
      </w:pPr>
    </w:p>
    <w:p w:rsidR="00C57278" w:rsidRDefault="00C57278">
      <w:pPr>
        <w:pStyle w:val="ConsPlusNormal"/>
        <w:ind w:firstLine="540"/>
        <w:jc w:val="both"/>
      </w:pPr>
      <w:r>
        <w:t>1. Пояснительная надпись (текст) на памятном (мемориальном) объекте или объекте городской скульптуры должна излагаться на русском языке и соответствовать его нормам и правилам, быть немногословной, соответствовать принятым этическим и эстетическим нормам.</w:t>
      </w:r>
    </w:p>
    <w:p w:rsidR="00C57278" w:rsidRDefault="00C57278">
      <w:pPr>
        <w:pStyle w:val="ConsPlusNormal"/>
        <w:spacing w:before="200"/>
        <w:ind w:firstLine="540"/>
        <w:jc w:val="both"/>
      </w:pPr>
      <w:r>
        <w:t>Допускается употребление пояснительной надписи (текста) на иностранных языках при наличии идентичной пояснительной надписи (текста) на русском языке.</w:t>
      </w:r>
    </w:p>
    <w:p w:rsidR="00C57278" w:rsidRDefault="00C57278">
      <w:pPr>
        <w:pStyle w:val="ConsPlusNormal"/>
        <w:spacing w:before="200"/>
        <w:ind w:firstLine="540"/>
        <w:jc w:val="both"/>
      </w:pPr>
      <w:r>
        <w:t>2. Пояснительная надпись (текст) на памятном (мемориальном) объекте должна содержать информацию о событии или личности, память которых увековечивается, либо о собирательном образе.</w:t>
      </w:r>
    </w:p>
    <w:p w:rsidR="00C57278" w:rsidRDefault="00C57278">
      <w:pPr>
        <w:pStyle w:val="ConsPlusNormal"/>
        <w:spacing w:before="200"/>
        <w:ind w:firstLine="540"/>
        <w:jc w:val="both"/>
      </w:pPr>
      <w:proofErr w:type="gramStart"/>
      <w:r>
        <w:t>Пояснительная надпись (текст) может также содержать имя и фамилию (либо имя, отчество, фамилию), даты жизни (деятельности) личности, память которой увековечивается.</w:t>
      </w:r>
      <w:proofErr w:type="gramEnd"/>
    </w:p>
    <w:p w:rsidR="00C57278" w:rsidRDefault="00C57278">
      <w:pPr>
        <w:pStyle w:val="ConsPlusNormal"/>
        <w:spacing w:before="200"/>
        <w:ind w:firstLine="540"/>
        <w:jc w:val="both"/>
      </w:pPr>
      <w:r>
        <w:t>3. Пояснительная надпись (текст) на объекте городской скульптуры может содержать информацию о географических, природных, историко-культурных особенностях города Мурманска.</w:t>
      </w:r>
    </w:p>
    <w:p w:rsidR="00C57278" w:rsidRDefault="00C57278">
      <w:pPr>
        <w:pStyle w:val="ConsPlusNormal"/>
        <w:spacing w:before="200"/>
        <w:ind w:firstLine="540"/>
        <w:jc w:val="both"/>
      </w:pPr>
      <w:r>
        <w:t xml:space="preserve">Допускается наличие пояснительной надписи (текста) об авторе </w:t>
      </w:r>
      <w:proofErr w:type="gramStart"/>
      <w:r>
        <w:t>архитектурного проекта</w:t>
      </w:r>
      <w:proofErr w:type="gramEnd"/>
      <w:r>
        <w:t xml:space="preserve"> объекта городской скульптуры.</w:t>
      </w:r>
    </w:p>
    <w:p w:rsidR="00C57278" w:rsidRDefault="00C57278">
      <w:pPr>
        <w:pStyle w:val="ConsPlusNormal"/>
        <w:jc w:val="both"/>
      </w:pPr>
    </w:p>
    <w:p w:rsidR="00C57278" w:rsidRDefault="00C57278">
      <w:pPr>
        <w:pStyle w:val="ConsPlusTitle"/>
        <w:ind w:firstLine="540"/>
        <w:jc w:val="both"/>
        <w:outlineLvl w:val="2"/>
      </w:pPr>
      <w:r>
        <w:t>Статья 5. Дополнительные требования к памятным (мемориальным) доскам</w:t>
      </w:r>
    </w:p>
    <w:p w:rsidR="00C57278" w:rsidRDefault="00C57278">
      <w:pPr>
        <w:pStyle w:val="ConsPlusNormal"/>
        <w:jc w:val="both"/>
      </w:pPr>
    </w:p>
    <w:p w:rsidR="00C57278" w:rsidRDefault="00C57278">
      <w:pPr>
        <w:pStyle w:val="ConsPlusNormal"/>
        <w:ind w:firstLine="540"/>
        <w:jc w:val="both"/>
      </w:pPr>
      <w:r>
        <w:t>1. Памятные (мемориальные) доски устанавливаются на фасадах жилых домов, на фасадах либо в интерьерах зданий (сооружений) общественного назначения, связанных с историческими событиями, жизнью и (или) деятельностью личности. Памятные (мемориальные) доски могут включаться также в состав мемориальных комплексов или иных памятных (мемориальных) объектов.</w:t>
      </w:r>
    </w:p>
    <w:p w:rsidR="00C57278" w:rsidRDefault="00C57278">
      <w:pPr>
        <w:pStyle w:val="ConsPlusNormal"/>
        <w:spacing w:before="200"/>
        <w:ind w:firstLine="540"/>
        <w:jc w:val="both"/>
      </w:pPr>
      <w:r>
        <w:t>2. В театрах, музеях, библиотеках, образовательных и научных учреждениях рекомендуется устанавливать памятные (мемориальные) доски в интерьерах зданий, в которых эти учреждения расположены.</w:t>
      </w:r>
    </w:p>
    <w:p w:rsidR="00C57278" w:rsidRDefault="00C57278">
      <w:pPr>
        <w:pStyle w:val="ConsPlusNormal"/>
        <w:spacing w:before="200"/>
        <w:ind w:firstLine="540"/>
        <w:jc w:val="both"/>
      </w:pPr>
      <w:r>
        <w:t>3. Установка памятных (мемориальных) досок не допускается на фасадах либо в интерьерах зданий, занимаемых органами государственной власти и органами местного самоуправления.</w:t>
      </w:r>
    </w:p>
    <w:p w:rsidR="00C57278" w:rsidRDefault="00C57278">
      <w:pPr>
        <w:pStyle w:val="ConsPlusNormal"/>
        <w:spacing w:before="200"/>
        <w:ind w:firstLine="540"/>
        <w:jc w:val="both"/>
      </w:pPr>
      <w:r>
        <w:t>4. Установка памятных (мемориальных) досок не допускается на фасадах либо в интерьерах зданий (сооружений) признанных ветхими, аварийными, подлежащими сносу.</w:t>
      </w:r>
    </w:p>
    <w:p w:rsidR="00C57278" w:rsidRDefault="00C57278">
      <w:pPr>
        <w:pStyle w:val="ConsPlusNormal"/>
        <w:spacing w:before="200"/>
        <w:ind w:firstLine="540"/>
        <w:jc w:val="both"/>
      </w:pPr>
      <w:r>
        <w:t>5. Композиция мемориальной доски помимо пояснительной надписи (текста) может включать в себя портретное изображение, декоративные элементы, рельефные изображения, приспособление для возложения цветов.</w:t>
      </w:r>
    </w:p>
    <w:p w:rsidR="00C57278" w:rsidRDefault="00C57278">
      <w:pPr>
        <w:pStyle w:val="ConsPlusNormal"/>
        <w:jc w:val="both"/>
      </w:pPr>
    </w:p>
    <w:p w:rsidR="00C57278" w:rsidRDefault="00C57278">
      <w:pPr>
        <w:pStyle w:val="ConsPlusTitle"/>
        <w:jc w:val="center"/>
        <w:outlineLvl w:val="1"/>
      </w:pPr>
      <w:r>
        <w:t xml:space="preserve">Глава 3. Предложения о создании </w:t>
      </w:r>
      <w:proofErr w:type="gramStart"/>
      <w:r>
        <w:t>памятных</w:t>
      </w:r>
      <w:proofErr w:type="gramEnd"/>
      <w:r>
        <w:t xml:space="preserve"> (мемориальных)</w:t>
      </w:r>
    </w:p>
    <w:p w:rsidR="00C57278" w:rsidRDefault="00C57278">
      <w:pPr>
        <w:pStyle w:val="ConsPlusTitle"/>
        <w:jc w:val="center"/>
      </w:pPr>
      <w:r>
        <w:t>объектов и объектов городской скульптуры</w:t>
      </w:r>
    </w:p>
    <w:p w:rsidR="00C57278" w:rsidRDefault="00C57278">
      <w:pPr>
        <w:pStyle w:val="ConsPlusNormal"/>
        <w:jc w:val="both"/>
      </w:pPr>
    </w:p>
    <w:p w:rsidR="00C57278" w:rsidRDefault="00C57278">
      <w:pPr>
        <w:pStyle w:val="ConsPlusTitle"/>
        <w:ind w:firstLine="540"/>
        <w:jc w:val="both"/>
        <w:outlineLvl w:val="2"/>
      </w:pPr>
      <w:r>
        <w:t>Статья 6. Внесение предложений</w:t>
      </w:r>
    </w:p>
    <w:p w:rsidR="00C57278" w:rsidRDefault="00C57278">
      <w:pPr>
        <w:pStyle w:val="ConsPlusNormal"/>
        <w:jc w:val="both"/>
      </w:pPr>
    </w:p>
    <w:p w:rsidR="00C57278" w:rsidRDefault="00C57278">
      <w:pPr>
        <w:pStyle w:val="ConsPlusNormal"/>
        <w:ind w:firstLine="540"/>
        <w:jc w:val="both"/>
      </w:pPr>
      <w:bookmarkStart w:id="1" w:name="P112"/>
      <w:bookmarkEnd w:id="1"/>
      <w:r>
        <w:t xml:space="preserve">1. Право внести предложение о создании памятного (мемориального) объекта принадлежит органам государственной власти Мурманской области, Совету депутатов города Мурманска, группе </w:t>
      </w:r>
      <w:proofErr w:type="gramStart"/>
      <w:r>
        <w:t>депутатов Совета депутатов города Мурманска</w:t>
      </w:r>
      <w:proofErr w:type="gramEnd"/>
      <w:r>
        <w:t xml:space="preserve"> численностью не менее 5 человек, Главе города Мурманска, органам территориального общественного самоуправления, организациям независимо от форм собственности, зарегистрированным на территории города Мурманска (далее - инициатор).</w:t>
      </w:r>
    </w:p>
    <w:p w:rsidR="00C57278" w:rsidRDefault="00C57278">
      <w:pPr>
        <w:pStyle w:val="ConsPlusNormal"/>
        <w:jc w:val="both"/>
      </w:pPr>
      <w:r>
        <w:t xml:space="preserve">(в ред. </w:t>
      </w:r>
      <w:hyperlink r:id="rId25">
        <w:r>
          <w:rPr>
            <w:color w:val="0000FF"/>
          </w:rPr>
          <w:t>Решения</w:t>
        </w:r>
      </w:hyperlink>
      <w:r>
        <w:t xml:space="preserve"> Совета депутатов города Мурманска от 25.04.2025 N 10-179)</w:t>
      </w:r>
    </w:p>
    <w:p w:rsidR="00C57278" w:rsidRDefault="00C57278">
      <w:pPr>
        <w:pStyle w:val="ConsPlusNormal"/>
        <w:spacing w:before="200"/>
        <w:ind w:firstLine="540"/>
        <w:jc w:val="both"/>
      </w:pPr>
      <w:bookmarkStart w:id="2" w:name="P114"/>
      <w:bookmarkEnd w:id="2"/>
      <w:r>
        <w:t xml:space="preserve">2. Право внести предложение о создании памятного (мемориального) объекта принадлежит также сформированной на основе добровольности группе граждан численностью не менее 30 человек, проживающих в городе Мурманске и обладающих активным избирательным правом (далее - инициативная группа). Предложение принимается на собрании инициативной группы. Решение собрания оформляется протоколом собрания, которое подписывают все члены инициативной группы, указывая свои фамилии, имена, отчества, даты рождения, места </w:t>
      </w:r>
      <w:r>
        <w:lastRenderedPageBreak/>
        <w:t>жительства, контактные телефоны.</w:t>
      </w:r>
    </w:p>
    <w:p w:rsidR="00C57278" w:rsidRDefault="00C57278">
      <w:pPr>
        <w:pStyle w:val="ConsPlusNormal"/>
        <w:spacing w:before="200"/>
        <w:ind w:firstLine="540"/>
        <w:jc w:val="both"/>
      </w:pPr>
      <w:bookmarkStart w:id="3" w:name="P115"/>
      <w:bookmarkEnd w:id="3"/>
      <w:r>
        <w:t>3. Право внести предложение о создании объекта городской скульптуры принадлежит Совету депутатов города Мурманска, Главе города Мурманска, органам территориального общественного самоуправления, гражданам, проживающим в городе Мурманске, и организациям независимо от форм собственности, зарегистрированным на территории города Мурманска (далее также инициатор).</w:t>
      </w:r>
    </w:p>
    <w:p w:rsidR="00C57278" w:rsidRDefault="00C57278">
      <w:pPr>
        <w:pStyle w:val="ConsPlusNormal"/>
        <w:jc w:val="both"/>
      </w:pPr>
      <w:r>
        <w:t>(</w:t>
      </w:r>
      <w:proofErr w:type="gramStart"/>
      <w:r>
        <w:t>в</w:t>
      </w:r>
      <w:proofErr w:type="gramEnd"/>
      <w:r>
        <w:t xml:space="preserve"> ред. </w:t>
      </w:r>
      <w:hyperlink r:id="rId26">
        <w:r>
          <w:rPr>
            <w:color w:val="0000FF"/>
          </w:rPr>
          <w:t>Решения</w:t>
        </w:r>
      </w:hyperlink>
      <w:r>
        <w:t xml:space="preserve"> Совета депутатов города Мурманска от 25.04.2025 N 10-179)</w:t>
      </w:r>
    </w:p>
    <w:p w:rsidR="00C57278" w:rsidRDefault="00C57278">
      <w:pPr>
        <w:pStyle w:val="ConsPlusNormal"/>
        <w:spacing w:before="200"/>
        <w:ind w:firstLine="540"/>
        <w:jc w:val="both"/>
      </w:pPr>
      <w:r>
        <w:t xml:space="preserve">4. </w:t>
      </w:r>
      <w:proofErr w:type="gramStart"/>
      <w:r>
        <w:t>Предложение вместе с приложениями к нему инициатор (инициативная группа) вносит в уполномоченный орган администрации города, который регистрирует поступившее предложение и на основании резолюции Главы города Мурманска направляет его для подготовки заключений на предложение в структурные подразделения администрации города, уполномоченные в сферах финансов, территориального развития и строительства, управления и распоряжения муниципальным имуществом, культуры.</w:t>
      </w:r>
      <w:proofErr w:type="gramEnd"/>
    </w:p>
    <w:p w:rsidR="00C57278" w:rsidRDefault="00C57278">
      <w:pPr>
        <w:pStyle w:val="ConsPlusNormal"/>
        <w:jc w:val="both"/>
      </w:pPr>
      <w:r>
        <w:t>(</w:t>
      </w:r>
      <w:proofErr w:type="gramStart"/>
      <w:r>
        <w:t>в</w:t>
      </w:r>
      <w:proofErr w:type="gramEnd"/>
      <w:r>
        <w:t xml:space="preserve"> ред. </w:t>
      </w:r>
      <w:hyperlink r:id="rId27">
        <w:r>
          <w:rPr>
            <w:color w:val="0000FF"/>
          </w:rPr>
          <w:t>Решения</w:t>
        </w:r>
      </w:hyperlink>
      <w:r>
        <w:t xml:space="preserve"> Совета депутатов города Мурманска от 25.04.2025 N 10-179)</w:t>
      </w:r>
    </w:p>
    <w:p w:rsidR="00C57278" w:rsidRDefault="00C57278">
      <w:pPr>
        <w:pStyle w:val="ConsPlusNormal"/>
        <w:jc w:val="both"/>
      </w:pPr>
    </w:p>
    <w:p w:rsidR="00C57278" w:rsidRDefault="00C57278">
      <w:pPr>
        <w:pStyle w:val="ConsPlusTitle"/>
        <w:ind w:firstLine="540"/>
        <w:jc w:val="both"/>
        <w:outlineLvl w:val="2"/>
      </w:pPr>
      <w:bookmarkStart w:id="4" w:name="P120"/>
      <w:bookmarkEnd w:id="4"/>
      <w:r>
        <w:t>Статья 7. Требования к предложению о создании памятного (мемориального) объекта</w:t>
      </w:r>
    </w:p>
    <w:p w:rsidR="00C57278" w:rsidRDefault="00C57278">
      <w:pPr>
        <w:pStyle w:val="ConsPlusNormal"/>
        <w:jc w:val="both"/>
      </w:pPr>
    </w:p>
    <w:p w:rsidR="00C57278" w:rsidRDefault="00C57278">
      <w:pPr>
        <w:pStyle w:val="ConsPlusNormal"/>
        <w:ind w:firstLine="540"/>
        <w:jc w:val="both"/>
      </w:pPr>
      <w:r>
        <w:t xml:space="preserve">1. </w:t>
      </w:r>
      <w:hyperlink w:anchor="P405">
        <w:r>
          <w:rPr>
            <w:color w:val="0000FF"/>
          </w:rPr>
          <w:t>Предложение</w:t>
        </w:r>
      </w:hyperlink>
      <w:r>
        <w:t xml:space="preserve"> о создании памятного (мемориального) объекта, оформленное в соответствии с приложением N 1 к настоящему Порядку, должно содержать:</w:t>
      </w:r>
    </w:p>
    <w:p w:rsidR="00C57278" w:rsidRDefault="00C57278">
      <w:pPr>
        <w:pStyle w:val="ConsPlusNormal"/>
        <w:spacing w:before="200"/>
        <w:ind w:firstLine="540"/>
        <w:jc w:val="both"/>
      </w:pPr>
      <w:r>
        <w:t>указание инициатора (инициативной группы);</w:t>
      </w:r>
    </w:p>
    <w:p w:rsidR="00C57278" w:rsidRDefault="00C57278">
      <w:pPr>
        <w:pStyle w:val="ConsPlusNormal"/>
        <w:spacing w:before="200"/>
        <w:ind w:firstLine="540"/>
        <w:jc w:val="both"/>
      </w:pPr>
      <w:r>
        <w:t>указание вида памятного (мемориального) объекта;</w:t>
      </w:r>
    </w:p>
    <w:p w:rsidR="00C57278" w:rsidRDefault="00C57278">
      <w:pPr>
        <w:pStyle w:val="ConsPlusNormal"/>
        <w:spacing w:before="200"/>
        <w:ind w:firstLine="540"/>
        <w:jc w:val="both"/>
      </w:pPr>
      <w:r>
        <w:t>указание события или личности, память которых предлагается увековечить, либо собирательного образа;</w:t>
      </w:r>
    </w:p>
    <w:p w:rsidR="00C57278" w:rsidRDefault="00C57278">
      <w:pPr>
        <w:pStyle w:val="ConsPlusNormal"/>
        <w:spacing w:before="200"/>
        <w:ind w:firstLine="540"/>
        <w:jc w:val="both"/>
      </w:pPr>
      <w:r>
        <w:t>указание возможного места расположения (установки) памятного (мемориального) объекта;</w:t>
      </w:r>
    </w:p>
    <w:p w:rsidR="00C57278" w:rsidRDefault="00C57278">
      <w:pPr>
        <w:pStyle w:val="ConsPlusNormal"/>
        <w:spacing w:before="200"/>
        <w:ind w:firstLine="540"/>
        <w:jc w:val="both"/>
      </w:pPr>
      <w:r>
        <w:t>указание возможной пояснительной надписи (текста) на памятном (мемориальном) объекте;</w:t>
      </w:r>
    </w:p>
    <w:p w:rsidR="00C57278" w:rsidRDefault="00C57278">
      <w:pPr>
        <w:pStyle w:val="ConsPlusNormal"/>
        <w:spacing w:before="200"/>
        <w:ind w:firstLine="540"/>
        <w:jc w:val="both"/>
      </w:pPr>
      <w:r>
        <w:t>обоснование предложения;</w:t>
      </w:r>
    </w:p>
    <w:p w:rsidR="00C57278" w:rsidRDefault="00C57278">
      <w:pPr>
        <w:pStyle w:val="ConsPlusNormal"/>
        <w:spacing w:before="200"/>
        <w:ind w:firstLine="540"/>
        <w:jc w:val="both"/>
      </w:pPr>
      <w:r>
        <w:t>указание заказчика, если он определен на момент подачи предложения;</w:t>
      </w:r>
    </w:p>
    <w:p w:rsidR="00C57278" w:rsidRDefault="00C57278">
      <w:pPr>
        <w:pStyle w:val="ConsPlusNormal"/>
        <w:spacing w:before="200"/>
        <w:ind w:firstLine="540"/>
        <w:jc w:val="both"/>
      </w:pPr>
      <w:r>
        <w:t>указание возможного источника финансирования создания памятного (мемориального) объекта;</w:t>
      </w:r>
    </w:p>
    <w:p w:rsidR="00C57278" w:rsidRDefault="00C57278">
      <w:pPr>
        <w:pStyle w:val="ConsPlusNormal"/>
        <w:spacing w:before="200"/>
        <w:ind w:firstLine="540"/>
        <w:jc w:val="both"/>
      </w:pPr>
      <w:r>
        <w:t>перечень приложений к предложению.</w:t>
      </w:r>
    </w:p>
    <w:p w:rsidR="00C57278" w:rsidRDefault="00C57278">
      <w:pPr>
        <w:pStyle w:val="ConsPlusNormal"/>
        <w:spacing w:before="200"/>
        <w:ind w:firstLine="540"/>
        <w:jc w:val="both"/>
      </w:pPr>
      <w:bookmarkStart w:id="5" w:name="P132"/>
      <w:bookmarkEnd w:id="5"/>
      <w:r>
        <w:t>2. К предложению о создании памятного (мемориального) объекта прилагаются:</w:t>
      </w:r>
    </w:p>
    <w:p w:rsidR="00C57278" w:rsidRDefault="00C57278">
      <w:pPr>
        <w:pStyle w:val="ConsPlusNormal"/>
        <w:spacing w:before="200"/>
        <w:ind w:firstLine="540"/>
        <w:jc w:val="both"/>
      </w:pPr>
      <w:r>
        <w:t>документ, подтверждающий принятие инициатором (инициативной группой) предложения;</w:t>
      </w:r>
    </w:p>
    <w:p w:rsidR="00C57278" w:rsidRDefault="00C57278">
      <w:pPr>
        <w:pStyle w:val="ConsPlusNormal"/>
        <w:spacing w:before="200"/>
        <w:ind w:firstLine="540"/>
        <w:jc w:val="both"/>
      </w:pPr>
      <w:r>
        <w:t>историческая справка о событии либо биографическая справка;</w:t>
      </w:r>
    </w:p>
    <w:p w:rsidR="00C57278" w:rsidRDefault="00C57278">
      <w:pPr>
        <w:pStyle w:val="ConsPlusNormal"/>
        <w:spacing w:before="200"/>
        <w:ind w:firstLine="540"/>
        <w:jc w:val="both"/>
      </w:pPr>
      <w:r>
        <w:t>документы либо их копии, подтверждающие обоснование предложения;</w:t>
      </w:r>
    </w:p>
    <w:p w:rsidR="00C57278" w:rsidRDefault="00C57278">
      <w:pPr>
        <w:pStyle w:val="ConsPlusNormal"/>
        <w:spacing w:before="200"/>
        <w:ind w:firstLine="540"/>
        <w:jc w:val="both"/>
      </w:pPr>
      <w:r>
        <w:t>ситуационный план с указанием возможного места расположения (установки) памятного (мемориального) объекта;</w:t>
      </w:r>
    </w:p>
    <w:p w:rsidR="00C57278" w:rsidRDefault="00C57278">
      <w:pPr>
        <w:pStyle w:val="ConsPlusNormal"/>
        <w:spacing w:before="200"/>
        <w:ind w:firstLine="540"/>
        <w:jc w:val="both"/>
      </w:pPr>
      <w:r>
        <w:t>эскизный проект памятного (мемориального) объекта с указанием его параметров, используемых материалов;</w:t>
      </w:r>
    </w:p>
    <w:p w:rsidR="00C57278" w:rsidRDefault="00C57278">
      <w:pPr>
        <w:pStyle w:val="ConsPlusNormal"/>
        <w:spacing w:before="200"/>
        <w:ind w:firstLine="540"/>
        <w:jc w:val="both"/>
      </w:pPr>
      <w:r>
        <w:t>фотоизображение с объемно-пространственным решением памятного (мемориального) объекта в различных проекциях в случае готовности памятного (мемориального) объекта на момент подачи предложения;</w:t>
      </w:r>
    </w:p>
    <w:p w:rsidR="00C57278" w:rsidRDefault="00C57278">
      <w:pPr>
        <w:pStyle w:val="ConsPlusNormal"/>
        <w:spacing w:before="200"/>
        <w:ind w:firstLine="540"/>
        <w:jc w:val="both"/>
      </w:pPr>
      <w:r>
        <w:t>документ, подтверждающий согласие физического или юридического лица выступить заказчиком создания памятного (мемориального) объекта;</w:t>
      </w:r>
    </w:p>
    <w:p w:rsidR="00C57278" w:rsidRDefault="00C57278">
      <w:pPr>
        <w:pStyle w:val="ConsPlusNormal"/>
        <w:spacing w:before="200"/>
        <w:ind w:firstLine="540"/>
        <w:jc w:val="both"/>
      </w:pPr>
      <w:r>
        <w:t>документ, подтверждающий согласие физического или юридического лица финансировать создание памятного (мемориального) объекта за счет собственных средств;</w:t>
      </w:r>
    </w:p>
    <w:p w:rsidR="00C57278" w:rsidRDefault="00C57278">
      <w:pPr>
        <w:pStyle w:val="ConsPlusNormal"/>
        <w:spacing w:before="200"/>
        <w:ind w:firstLine="540"/>
        <w:jc w:val="both"/>
      </w:pPr>
      <w:r>
        <w:lastRenderedPageBreak/>
        <w:t>документ, подтверждающий согласие правообладателя земельного участка на создание памятного (мемориального) объекта в границах земельного участка, за исключением предложения о создании памятной (мемориальной) доски;</w:t>
      </w:r>
    </w:p>
    <w:p w:rsidR="00C57278" w:rsidRDefault="00C57278">
      <w:pPr>
        <w:pStyle w:val="ConsPlusNormal"/>
        <w:spacing w:before="200"/>
        <w:ind w:firstLine="540"/>
        <w:jc w:val="both"/>
      </w:pPr>
      <w:r>
        <w:t>документ, подтверждающий намерение передачи в дар городу Мурманску памятного (мемориального) объекта (в случае наличия такого намерения).</w:t>
      </w:r>
    </w:p>
    <w:p w:rsidR="00C57278" w:rsidRDefault="00C57278">
      <w:pPr>
        <w:pStyle w:val="ConsPlusNormal"/>
        <w:jc w:val="both"/>
      </w:pPr>
      <w:r>
        <w:t xml:space="preserve">(п. 2 в ред. </w:t>
      </w:r>
      <w:hyperlink r:id="rId28">
        <w:r>
          <w:rPr>
            <w:color w:val="0000FF"/>
          </w:rPr>
          <w:t>решения</w:t>
        </w:r>
      </w:hyperlink>
      <w:r>
        <w:t xml:space="preserve"> Совета депутатов города Мурманска от 20.12.2018 N 53-913)</w:t>
      </w:r>
    </w:p>
    <w:p w:rsidR="00C57278" w:rsidRDefault="00C57278">
      <w:pPr>
        <w:pStyle w:val="ConsPlusNormal"/>
        <w:spacing w:before="200"/>
        <w:ind w:firstLine="540"/>
        <w:jc w:val="both"/>
      </w:pPr>
      <w:bookmarkStart w:id="6" w:name="P144"/>
      <w:bookmarkEnd w:id="6"/>
      <w:r>
        <w:t xml:space="preserve">3. </w:t>
      </w:r>
      <w:proofErr w:type="gramStart"/>
      <w:r>
        <w:t>К предложению о создании памятной (мемориальной) доски прилагается документ, подтверждающий согласие собственника (собственников) здания (сооружения) на создание памятной (мемориальной) доски, на фасаде либо в интерьере которого предлагается установка памятной (мемориальной) доски.</w:t>
      </w:r>
      <w:proofErr w:type="gramEnd"/>
    </w:p>
    <w:p w:rsidR="00C57278" w:rsidRDefault="00C57278">
      <w:pPr>
        <w:pStyle w:val="ConsPlusNormal"/>
        <w:spacing w:before="200"/>
        <w:ind w:firstLine="540"/>
        <w:jc w:val="both"/>
      </w:pPr>
      <w:proofErr w:type="gramStart"/>
      <w:r>
        <w:t>К предложению о создании памятной (мемориальной) доски дополнительно прилагается документ, подтверждающий согласие исполнительного органа государственной власти Мурманской области, уполномоченного в области сохранения, использования, популяризации и государственной охраны объектов культурного наследия, на создание памятной (мемориальной) доски в случае установки памятной (мемориальной) доски на фасаде либо в интерьере здания, являющегося объектом культурного наследия или являющегося выявленным объектом культурного наследия.</w:t>
      </w:r>
      <w:proofErr w:type="gramEnd"/>
    </w:p>
    <w:p w:rsidR="00C57278" w:rsidRDefault="00C57278">
      <w:pPr>
        <w:pStyle w:val="ConsPlusNormal"/>
        <w:jc w:val="both"/>
      </w:pPr>
      <w:r>
        <w:t xml:space="preserve">(п. 3 в ред. </w:t>
      </w:r>
      <w:hyperlink r:id="rId29">
        <w:r>
          <w:rPr>
            <w:color w:val="0000FF"/>
          </w:rPr>
          <w:t>решения</w:t>
        </w:r>
      </w:hyperlink>
      <w:r>
        <w:t xml:space="preserve"> Совета депутатов города Мурманска от 20.12.2018 N 53-913)</w:t>
      </w:r>
    </w:p>
    <w:p w:rsidR="00C57278" w:rsidRDefault="00C57278">
      <w:pPr>
        <w:pStyle w:val="ConsPlusNormal"/>
        <w:spacing w:before="200"/>
        <w:ind w:firstLine="540"/>
        <w:jc w:val="both"/>
      </w:pPr>
      <w:r>
        <w:t xml:space="preserve">4. Исключен. - </w:t>
      </w:r>
      <w:hyperlink r:id="rId30">
        <w:r>
          <w:rPr>
            <w:color w:val="0000FF"/>
          </w:rPr>
          <w:t>Решение</w:t>
        </w:r>
      </w:hyperlink>
      <w:r>
        <w:t xml:space="preserve"> Совета депутатов города Мурманска от 20.12.2018 N 53-913.</w:t>
      </w:r>
    </w:p>
    <w:p w:rsidR="00C57278" w:rsidRDefault="00C57278">
      <w:pPr>
        <w:pStyle w:val="ConsPlusNormal"/>
        <w:jc w:val="both"/>
      </w:pPr>
    </w:p>
    <w:p w:rsidR="00C57278" w:rsidRDefault="00C57278">
      <w:pPr>
        <w:pStyle w:val="ConsPlusTitle"/>
        <w:ind w:firstLine="540"/>
        <w:jc w:val="both"/>
        <w:outlineLvl w:val="2"/>
      </w:pPr>
      <w:bookmarkStart w:id="7" w:name="P149"/>
      <w:bookmarkEnd w:id="7"/>
      <w:r>
        <w:t>Статья 8. Требования к предложению о создании объекта городской скульптуры</w:t>
      </w:r>
    </w:p>
    <w:p w:rsidR="00C57278" w:rsidRDefault="00C57278">
      <w:pPr>
        <w:pStyle w:val="ConsPlusNormal"/>
        <w:jc w:val="both"/>
      </w:pPr>
    </w:p>
    <w:p w:rsidR="00C57278" w:rsidRDefault="00C57278">
      <w:pPr>
        <w:pStyle w:val="ConsPlusNormal"/>
        <w:ind w:firstLine="540"/>
        <w:jc w:val="both"/>
      </w:pPr>
      <w:r>
        <w:t xml:space="preserve">1. </w:t>
      </w:r>
      <w:hyperlink w:anchor="P452">
        <w:r>
          <w:rPr>
            <w:color w:val="0000FF"/>
          </w:rPr>
          <w:t>Предложение</w:t>
        </w:r>
      </w:hyperlink>
      <w:r>
        <w:t xml:space="preserve"> о создании объекта городской скульптуры, оформленное в соответствии с приложением N 2 к настоящему Порядку, должно содержать:</w:t>
      </w:r>
    </w:p>
    <w:p w:rsidR="00C57278" w:rsidRDefault="00C57278">
      <w:pPr>
        <w:pStyle w:val="ConsPlusNormal"/>
        <w:spacing w:before="200"/>
        <w:ind w:firstLine="540"/>
        <w:jc w:val="both"/>
      </w:pPr>
      <w:r>
        <w:t>указание инициатора;</w:t>
      </w:r>
    </w:p>
    <w:p w:rsidR="00C57278" w:rsidRDefault="00C57278">
      <w:pPr>
        <w:pStyle w:val="ConsPlusNormal"/>
        <w:spacing w:before="200"/>
        <w:ind w:firstLine="540"/>
        <w:jc w:val="both"/>
      </w:pPr>
      <w:r>
        <w:t>указание темы объекта городской скульптуры;</w:t>
      </w:r>
    </w:p>
    <w:p w:rsidR="00C57278" w:rsidRDefault="00C57278">
      <w:pPr>
        <w:pStyle w:val="ConsPlusNormal"/>
        <w:spacing w:before="200"/>
        <w:ind w:firstLine="540"/>
        <w:jc w:val="both"/>
      </w:pPr>
      <w:r>
        <w:t>указание возможного места расположения (установки) объекта городской скульптуры;</w:t>
      </w:r>
    </w:p>
    <w:p w:rsidR="00C57278" w:rsidRDefault="00C57278">
      <w:pPr>
        <w:pStyle w:val="ConsPlusNormal"/>
        <w:spacing w:before="200"/>
        <w:ind w:firstLine="540"/>
        <w:jc w:val="both"/>
      </w:pPr>
      <w:r>
        <w:t>указание возможной пояснительной надписи (текста) на объекте городской скульптуры;</w:t>
      </w:r>
    </w:p>
    <w:p w:rsidR="00C57278" w:rsidRDefault="00C57278">
      <w:pPr>
        <w:pStyle w:val="ConsPlusNormal"/>
        <w:spacing w:before="200"/>
        <w:ind w:firstLine="540"/>
        <w:jc w:val="both"/>
      </w:pPr>
      <w:r>
        <w:t>обоснование предложения (историко-культурное, географическое, архитектурно-художественное и (или) иное);</w:t>
      </w:r>
    </w:p>
    <w:p w:rsidR="00C57278" w:rsidRDefault="00C57278">
      <w:pPr>
        <w:pStyle w:val="ConsPlusNormal"/>
        <w:spacing w:before="200"/>
        <w:ind w:firstLine="540"/>
        <w:jc w:val="both"/>
      </w:pPr>
      <w:r>
        <w:t>указание заказчика, если он определен на момент подачи предложения;</w:t>
      </w:r>
    </w:p>
    <w:p w:rsidR="00C57278" w:rsidRDefault="00C57278">
      <w:pPr>
        <w:pStyle w:val="ConsPlusNormal"/>
        <w:spacing w:before="200"/>
        <w:ind w:firstLine="540"/>
        <w:jc w:val="both"/>
      </w:pPr>
      <w:r>
        <w:t xml:space="preserve">указание возможного </w:t>
      </w:r>
      <w:proofErr w:type="gramStart"/>
      <w:r>
        <w:t>источника финансирования создания объекта городской скульптуры</w:t>
      </w:r>
      <w:proofErr w:type="gramEnd"/>
      <w:r>
        <w:t>;</w:t>
      </w:r>
    </w:p>
    <w:p w:rsidR="00C57278" w:rsidRDefault="00C57278">
      <w:pPr>
        <w:pStyle w:val="ConsPlusNormal"/>
        <w:spacing w:before="200"/>
        <w:ind w:firstLine="540"/>
        <w:jc w:val="both"/>
      </w:pPr>
      <w:r>
        <w:t>перечень приложений к предложению.</w:t>
      </w:r>
    </w:p>
    <w:p w:rsidR="00C57278" w:rsidRDefault="00C57278">
      <w:pPr>
        <w:pStyle w:val="ConsPlusNormal"/>
        <w:spacing w:before="200"/>
        <w:ind w:firstLine="540"/>
        <w:jc w:val="both"/>
      </w:pPr>
      <w:bookmarkStart w:id="8" w:name="P160"/>
      <w:bookmarkEnd w:id="8"/>
      <w:r>
        <w:t>2. К предложению о создании объекта городской скульптуры прилагаются:</w:t>
      </w:r>
    </w:p>
    <w:p w:rsidR="00C57278" w:rsidRDefault="00C57278">
      <w:pPr>
        <w:pStyle w:val="ConsPlusNormal"/>
        <w:spacing w:before="200"/>
        <w:ind w:firstLine="540"/>
        <w:jc w:val="both"/>
      </w:pPr>
      <w:r>
        <w:t>ситуационный план с указанием возможного места расположения (установки) объекта городской скульптуры;</w:t>
      </w:r>
    </w:p>
    <w:p w:rsidR="00C57278" w:rsidRDefault="00C57278">
      <w:pPr>
        <w:pStyle w:val="ConsPlusNormal"/>
        <w:spacing w:before="200"/>
        <w:ind w:firstLine="540"/>
        <w:jc w:val="both"/>
      </w:pPr>
      <w:r>
        <w:t>эскизный проект объекта городской скульптуры с указанием его параметров, используемых материалов;</w:t>
      </w:r>
    </w:p>
    <w:p w:rsidR="00C57278" w:rsidRDefault="00C57278">
      <w:pPr>
        <w:pStyle w:val="ConsPlusNormal"/>
        <w:spacing w:before="200"/>
        <w:ind w:firstLine="540"/>
        <w:jc w:val="both"/>
      </w:pPr>
      <w:r>
        <w:t>фотоизображение с объемно-пространственным решением объекта городской скульптуры в различных проекциях в случае готовности объекта городской скульптуры на момент внесения предложения;</w:t>
      </w:r>
    </w:p>
    <w:p w:rsidR="00C57278" w:rsidRDefault="00C57278">
      <w:pPr>
        <w:pStyle w:val="ConsPlusNormal"/>
        <w:spacing w:before="200"/>
        <w:ind w:firstLine="540"/>
        <w:jc w:val="both"/>
      </w:pPr>
      <w:r>
        <w:t>документ, подтверждающий согласие физического или юридического лица выступить заказчиком создания объекта городской скульптуры, если предложение содержит соответствующее указание;</w:t>
      </w:r>
    </w:p>
    <w:p w:rsidR="00C57278" w:rsidRDefault="00C57278">
      <w:pPr>
        <w:pStyle w:val="ConsPlusNormal"/>
        <w:spacing w:before="200"/>
        <w:ind w:firstLine="540"/>
        <w:jc w:val="both"/>
      </w:pPr>
      <w:r>
        <w:t>документ, подтверждающий согласие физического или юридического лица финансировать создание объекта городской скульптуры за счет собственных средств;</w:t>
      </w:r>
    </w:p>
    <w:p w:rsidR="00C57278" w:rsidRDefault="00C57278">
      <w:pPr>
        <w:pStyle w:val="ConsPlusNormal"/>
        <w:spacing w:before="200"/>
        <w:ind w:firstLine="540"/>
        <w:jc w:val="both"/>
      </w:pPr>
      <w:r>
        <w:lastRenderedPageBreak/>
        <w:t>документ, подтверждающий согласие правообладателя земельного участка на создание объекта городской скульптуры в границах земельного участка;</w:t>
      </w:r>
    </w:p>
    <w:p w:rsidR="00C57278" w:rsidRDefault="00C57278">
      <w:pPr>
        <w:pStyle w:val="ConsPlusNormal"/>
        <w:spacing w:before="200"/>
        <w:ind w:firstLine="540"/>
        <w:jc w:val="both"/>
      </w:pPr>
      <w:r>
        <w:t>документ, подтверждающий намерение передачи в дар городу Мурманску объекта городской скульптуры (в случае наличия такого намерения).</w:t>
      </w:r>
    </w:p>
    <w:p w:rsidR="00C57278" w:rsidRDefault="00C57278">
      <w:pPr>
        <w:pStyle w:val="ConsPlusNormal"/>
        <w:jc w:val="both"/>
      </w:pPr>
      <w:r>
        <w:t xml:space="preserve">(п. 2 в ред. </w:t>
      </w:r>
      <w:hyperlink r:id="rId31">
        <w:r>
          <w:rPr>
            <w:color w:val="0000FF"/>
          </w:rPr>
          <w:t>решения</w:t>
        </w:r>
      </w:hyperlink>
      <w:r>
        <w:t xml:space="preserve"> Совета депутатов города Мурманска от 20.12.2018 N 53-913)</w:t>
      </w:r>
    </w:p>
    <w:p w:rsidR="00C57278" w:rsidRDefault="00C57278">
      <w:pPr>
        <w:pStyle w:val="ConsPlusNormal"/>
        <w:spacing w:before="200"/>
        <w:ind w:firstLine="540"/>
        <w:jc w:val="both"/>
      </w:pPr>
      <w:r>
        <w:t xml:space="preserve">3. Исключен. - </w:t>
      </w:r>
      <w:hyperlink r:id="rId32">
        <w:r>
          <w:rPr>
            <w:color w:val="0000FF"/>
          </w:rPr>
          <w:t>Решение</w:t>
        </w:r>
      </w:hyperlink>
      <w:r>
        <w:t xml:space="preserve"> Совета депутатов города Мурманска от 20.12.2018 N 53-913.</w:t>
      </w:r>
    </w:p>
    <w:p w:rsidR="00C57278" w:rsidRDefault="00C57278">
      <w:pPr>
        <w:pStyle w:val="ConsPlusNormal"/>
        <w:jc w:val="both"/>
      </w:pPr>
    </w:p>
    <w:p w:rsidR="00C57278" w:rsidRDefault="00C57278">
      <w:pPr>
        <w:pStyle w:val="ConsPlusTitle"/>
        <w:jc w:val="center"/>
        <w:outlineLvl w:val="1"/>
      </w:pPr>
      <w:r>
        <w:t>Глава 4. Комиссия по рассмотрению предложений о создании</w:t>
      </w:r>
    </w:p>
    <w:p w:rsidR="00C57278" w:rsidRDefault="00C57278">
      <w:pPr>
        <w:pStyle w:val="ConsPlusTitle"/>
        <w:jc w:val="center"/>
      </w:pPr>
      <w:r>
        <w:t xml:space="preserve">памятных (мемориальных) объектов и объектов </w:t>
      </w:r>
      <w:proofErr w:type="gramStart"/>
      <w:r>
        <w:t>городской</w:t>
      </w:r>
      <w:proofErr w:type="gramEnd"/>
    </w:p>
    <w:p w:rsidR="00C57278" w:rsidRDefault="00C57278">
      <w:pPr>
        <w:pStyle w:val="ConsPlusTitle"/>
        <w:jc w:val="center"/>
      </w:pPr>
      <w:r>
        <w:t>скульптуры</w:t>
      </w:r>
    </w:p>
    <w:p w:rsidR="00C57278" w:rsidRDefault="00C57278">
      <w:pPr>
        <w:pStyle w:val="ConsPlusNormal"/>
        <w:jc w:val="both"/>
      </w:pPr>
    </w:p>
    <w:p w:rsidR="00C57278" w:rsidRDefault="00C57278">
      <w:pPr>
        <w:pStyle w:val="ConsPlusTitle"/>
        <w:ind w:firstLine="540"/>
        <w:jc w:val="both"/>
        <w:outlineLvl w:val="2"/>
      </w:pPr>
      <w:r>
        <w:t>Статья 9. Формирование комиссии</w:t>
      </w:r>
    </w:p>
    <w:p w:rsidR="00C57278" w:rsidRDefault="00C57278">
      <w:pPr>
        <w:pStyle w:val="ConsPlusNormal"/>
        <w:jc w:val="both"/>
      </w:pPr>
    </w:p>
    <w:p w:rsidR="00C57278" w:rsidRDefault="00C57278">
      <w:pPr>
        <w:pStyle w:val="ConsPlusNormal"/>
        <w:ind w:firstLine="540"/>
        <w:jc w:val="both"/>
      </w:pPr>
      <w:r>
        <w:t>1. В целях рассмотрения предложений о создании и замене памятных (мемориальных) объектов и объектов городской скульптуры в городе Мурманске Совет формирует комиссию по рассмотрению предложений о создании памятных (мемориальных) объектов и объектов городской скульптуры (далее - комиссия) численностью 15 человек.</w:t>
      </w:r>
    </w:p>
    <w:p w:rsidR="00C57278" w:rsidRDefault="00C57278">
      <w:pPr>
        <w:pStyle w:val="ConsPlusNormal"/>
        <w:spacing w:before="200"/>
        <w:ind w:firstLine="540"/>
        <w:jc w:val="both"/>
      </w:pPr>
      <w:r>
        <w:t>Комиссия формируется из числа депутатов Совета, а также, по согласованию, представителей администрации города, общественных организаций, специалистов в областях истории и краеведения, архитектуры и градостроительства, культуры и искусства в следующем соотношении:</w:t>
      </w:r>
    </w:p>
    <w:p w:rsidR="00C57278" w:rsidRDefault="00C57278">
      <w:pPr>
        <w:pStyle w:val="ConsPlusNormal"/>
        <w:spacing w:before="200"/>
        <w:ind w:firstLine="540"/>
        <w:jc w:val="both"/>
      </w:pPr>
      <w:r>
        <w:t>- пять депутатов Совета депутатов города Мурманска;</w:t>
      </w:r>
    </w:p>
    <w:p w:rsidR="00C57278" w:rsidRDefault="00C57278">
      <w:pPr>
        <w:pStyle w:val="ConsPlusNormal"/>
        <w:spacing w:before="200"/>
        <w:ind w:firstLine="540"/>
        <w:jc w:val="both"/>
      </w:pPr>
      <w:r>
        <w:t>- пять представителей администрации города Мурманска;</w:t>
      </w:r>
    </w:p>
    <w:p w:rsidR="00C57278" w:rsidRDefault="00C57278">
      <w:pPr>
        <w:pStyle w:val="ConsPlusNormal"/>
        <w:spacing w:before="200"/>
        <w:ind w:firstLine="540"/>
        <w:jc w:val="both"/>
      </w:pPr>
      <w:r>
        <w:t>- пять членов комиссии, являющихся специалистами в области истории и краеведения, архитектуры и градостроительства, культуры и искусства, а также представителями общественных организаций.</w:t>
      </w:r>
    </w:p>
    <w:p w:rsidR="00C57278" w:rsidRDefault="00C57278">
      <w:pPr>
        <w:pStyle w:val="ConsPlusNormal"/>
        <w:spacing w:before="200"/>
        <w:ind w:firstLine="540"/>
        <w:jc w:val="both"/>
      </w:pPr>
      <w:r>
        <w:t>Предложения в Совет о включении в состав комиссии специалистов в областях истории и краеведения, архитектуры и градостроительства, культуры и искусства, представителей общественных организаций вносит Глава города Мурманска.</w:t>
      </w:r>
    </w:p>
    <w:p w:rsidR="00C57278" w:rsidRDefault="00C57278">
      <w:pPr>
        <w:pStyle w:val="ConsPlusNormal"/>
        <w:spacing w:before="200"/>
        <w:ind w:firstLine="540"/>
        <w:jc w:val="both"/>
      </w:pPr>
      <w:r>
        <w:t>Срок полномочий комиссии ограничивается сроком полномочий Совета, утвердившего ее состав.</w:t>
      </w:r>
    </w:p>
    <w:p w:rsidR="00C57278" w:rsidRDefault="00C57278">
      <w:pPr>
        <w:pStyle w:val="ConsPlusNormal"/>
        <w:jc w:val="both"/>
      </w:pPr>
      <w:r>
        <w:t xml:space="preserve">(п. 1 в ред. </w:t>
      </w:r>
      <w:hyperlink r:id="rId33">
        <w:r>
          <w:rPr>
            <w:color w:val="0000FF"/>
          </w:rPr>
          <w:t>Решения</w:t>
        </w:r>
      </w:hyperlink>
      <w:r>
        <w:t xml:space="preserve"> Совета депутатов города Мурманска от 25.04.2025 N 10-179)</w:t>
      </w:r>
    </w:p>
    <w:p w:rsidR="00C57278" w:rsidRDefault="00C57278">
      <w:pPr>
        <w:pStyle w:val="ConsPlusNormal"/>
        <w:spacing w:before="200"/>
        <w:ind w:firstLine="540"/>
        <w:jc w:val="both"/>
      </w:pPr>
      <w:r>
        <w:t>2. Решение об утверждении состава комиссии, а также решения о внесении изменений в ее состав принимает Совет. Решение считается принятым, если за него проголосовало более половины от установленной численности депутатов Совета.</w:t>
      </w:r>
    </w:p>
    <w:p w:rsidR="00C57278" w:rsidRDefault="00C57278">
      <w:pPr>
        <w:pStyle w:val="ConsPlusNormal"/>
        <w:spacing w:before="200"/>
        <w:ind w:firstLine="540"/>
        <w:jc w:val="both"/>
      </w:pPr>
      <w:r>
        <w:t>3. Решение Совета об утверждении состава комиссии (о внесении изменений в состав комиссии) публикуется в официальном печатном издании органов местного самоуправления города Мурманска - газете "Вечерний Мурманск" (далее - газета "Вечерний Мурманск").</w:t>
      </w:r>
    </w:p>
    <w:p w:rsidR="00C57278" w:rsidRDefault="00C57278">
      <w:pPr>
        <w:pStyle w:val="ConsPlusNormal"/>
        <w:jc w:val="both"/>
      </w:pPr>
    </w:p>
    <w:p w:rsidR="00C57278" w:rsidRDefault="00C57278">
      <w:pPr>
        <w:pStyle w:val="ConsPlusTitle"/>
        <w:ind w:firstLine="540"/>
        <w:jc w:val="both"/>
        <w:outlineLvl w:val="2"/>
      </w:pPr>
      <w:r>
        <w:t>Статья 10. Состав комиссии</w:t>
      </w:r>
    </w:p>
    <w:p w:rsidR="00C57278" w:rsidRDefault="00C57278">
      <w:pPr>
        <w:pStyle w:val="ConsPlusNormal"/>
        <w:jc w:val="both"/>
      </w:pPr>
    </w:p>
    <w:p w:rsidR="00C57278" w:rsidRDefault="00C57278">
      <w:pPr>
        <w:pStyle w:val="ConsPlusNormal"/>
        <w:ind w:firstLine="540"/>
        <w:jc w:val="both"/>
      </w:pPr>
      <w:r>
        <w:t>1. Члены комиссии принимают личное участие в работе комиссии, если иное не предусмотрено решением Совета об утверждении состава комиссии.</w:t>
      </w:r>
    </w:p>
    <w:p w:rsidR="00C57278" w:rsidRDefault="00C57278">
      <w:pPr>
        <w:pStyle w:val="ConsPlusNormal"/>
        <w:jc w:val="both"/>
      </w:pPr>
      <w:r>
        <w:t xml:space="preserve">(в ред. </w:t>
      </w:r>
      <w:hyperlink r:id="rId34">
        <w:r>
          <w:rPr>
            <w:color w:val="0000FF"/>
          </w:rPr>
          <w:t>решения</w:t>
        </w:r>
      </w:hyperlink>
      <w:r>
        <w:t xml:space="preserve"> Совета депутатов города Мурманска от 16.06.2022 N 37-527)</w:t>
      </w:r>
    </w:p>
    <w:p w:rsidR="00C57278" w:rsidRDefault="00C57278">
      <w:pPr>
        <w:pStyle w:val="ConsPlusNormal"/>
        <w:spacing w:before="200"/>
        <w:ind w:firstLine="540"/>
        <w:jc w:val="both"/>
      </w:pPr>
      <w:r>
        <w:t>2. Работой комиссии руководит председатель комиссии (далее - председатель), избираемый на организационном заседании комиссии открытым голосованием. Избранным председателем считается член комиссии, за которого проголосовало более половины от установленной численности членов комиссии.</w:t>
      </w:r>
    </w:p>
    <w:p w:rsidR="00C57278" w:rsidRDefault="00C57278">
      <w:pPr>
        <w:pStyle w:val="ConsPlusNormal"/>
        <w:spacing w:before="200"/>
        <w:ind w:firstLine="540"/>
        <w:jc w:val="both"/>
      </w:pPr>
      <w:r>
        <w:t xml:space="preserve">3. </w:t>
      </w:r>
      <w:proofErr w:type="gramStart"/>
      <w:r>
        <w:t xml:space="preserve">Председатель распределяет обязанности между членами комиссии, письменно уведомляет членов комиссии о заседаниях комиссии, ведет заседания комиссии, подписывает решения и протоколы заседаний комиссии, контролирует исполнение решений, принятых комиссией, представляет комиссию в отношениях с органами государственной власти, органами </w:t>
      </w:r>
      <w:r>
        <w:lastRenderedPageBreak/>
        <w:t>местного самоуправления, гражданами и организациями, средствами массовой информации, исполняет иные обязанности, связанные с деятельностью комиссии.</w:t>
      </w:r>
      <w:proofErr w:type="gramEnd"/>
    </w:p>
    <w:p w:rsidR="00C57278" w:rsidRDefault="00C57278">
      <w:pPr>
        <w:pStyle w:val="ConsPlusNormal"/>
        <w:spacing w:before="200"/>
        <w:ind w:firstLine="540"/>
        <w:jc w:val="both"/>
      </w:pPr>
      <w:r>
        <w:t>4. Заместитель председателя комиссии (далее - заместитель председателя) исполняет обязанности председателя в случае его отсутствия, а также исполняет иные обязанности по поручению председателя.</w:t>
      </w:r>
    </w:p>
    <w:p w:rsidR="00C57278" w:rsidRDefault="00C57278">
      <w:pPr>
        <w:pStyle w:val="ConsPlusNormal"/>
        <w:spacing w:before="200"/>
        <w:ind w:firstLine="540"/>
        <w:jc w:val="both"/>
      </w:pPr>
      <w:r>
        <w:t>Заместитель председателя избирается на организационном заседании комиссии открытым голосованием. Избранным заместителем председателя считается член комиссии, за которого проголосовало более половины от установленной численности членов комиссии.</w:t>
      </w:r>
    </w:p>
    <w:p w:rsidR="00C57278" w:rsidRDefault="00C57278">
      <w:pPr>
        <w:pStyle w:val="ConsPlusNormal"/>
        <w:spacing w:before="200"/>
        <w:ind w:firstLine="540"/>
        <w:jc w:val="both"/>
      </w:pPr>
      <w:r>
        <w:t>5. Секретарь комиссии (далее - секретарь) избирается на организационном заседании комиссии открытым голосованием. Избранным секретарем считается член комиссии, за которого проголосовало более половины от установленной численности членов комиссии.</w:t>
      </w:r>
    </w:p>
    <w:p w:rsidR="00C57278" w:rsidRDefault="00C57278">
      <w:pPr>
        <w:pStyle w:val="ConsPlusNormal"/>
        <w:spacing w:before="200"/>
        <w:ind w:firstLine="540"/>
        <w:jc w:val="both"/>
      </w:pPr>
      <w:r>
        <w:t>Секретарь ведет делопроизводство комиссии, готовит материалы для рассмотрения предложений о создании памятных (мемориальных) объектов на заседаниях комиссии, ведет протоколы заседаний комиссии, подписывает совместно с председателем решения и протоколы комиссии.</w:t>
      </w:r>
    </w:p>
    <w:p w:rsidR="00C57278" w:rsidRDefault="00C57278">
      <w:pPr>
        <w:pStyle w:val="ConsPlusNormal"/>
        <w:jc w:val="both"/>
      </w:pPr>
    </w:p>
    <w:p w:rsidR="00C57278" w:rsidRDefault="00C57278">
      <w:pPr>
        <w:pStyle w:val="ConsPlusTitle"/>
        <w:ind w:firstLine="540"/>
        <w:jc w:val="both"/>
        <w:outlineLvl w:val="2"/>
      </w:pPr>
      <w:r>
        <w:t>Статья 11. Организация деятельности комиссии</w:t>
      </w:r>
    </w:p>
    <w:p w:rsidR="00C57278" w:rsidRDefault="00C57278">
      <w:pPr>
        <w:pStyle w:val="ConsPlusNormal"/>
        <w:jc w:val="both"/>
      </w:pPr>
    </w:p>
    <w:p w:rsidR="00C57278" w:rsidRDefault="00C57278">
      <w:pPr>
        <w:pStyle w:val="ConsPlusNormal"/>
        <w:ind w:firstLine="540"/>
        <w:jc w:val="both"/>
      </w:pPr>
      <w:r>
        <w:t>1. Основной организационной формой деятельности комиссии являются заседания.</w:t>
      </w:r>
    </w:p>
    <w:p w:rsidR="00C57278" w:rsidRDefault="00C57278">
      <w:pPr>
        <w:pStyle w:val="ConsPlusNormal"/>
        <w:spacing w:before="200"/>
        <w:ind w:firstLine="540"/>
        <w:jc w:val="both"/>
      </w:pPr>
      <w:r>
        <w:t>Заседание считается правомочным, если на нем присутствует не менее двух третей от установленной численности членов комиссии.</w:t>
      </w:r>
    </w:p>
    <w:p w:rsidR="00C57278" w:rsidRDefault="00C57278">
      <w:pPr>
        <w:pStyle w:val="ConsPlusNormal"/>
        <w:spacing w:before="200"/>
        <w:ind w:firstLine="540"/>
        <w:jc w:val="both"/>
      </w:pPr>
      <w:r>
        <w:t>2. Организационное заседание комиссии созывает распоряжением председатель Совета депутатов города Мурманска.</w:t>
      </w:r>
    </w:p>
    <w:p w:rsidR="00C57278" w:rsidRDefault="00C57278">
      <w:pPr>
        <w:pStyle w:val="ConsPlusNormal"/>
        <w:spacing w:before="200"/>
        <w:ind w:firstLine="540"/>
        <w:jc w:val="both"/>
      </w:pPr>
      <w:r>
        <w:t>Заседание комиссии вправе созвать председатель Совета, Глава города Мурманска, председатель комиссии или заместитель председателя комиссии.</w:t>
      </w:r>
    </w:p>
    <w:p w:rsidR="00C57278" w:rsidRDefault="00C57278">
      <w:pPr>
        <w:pStyle w:val="ConsPlusNormal"/>
        <w:jc w:val="both"/>
      </w:pPr>
      <w:r>
        <w:t>(</w:t>
      </w:r>
      <w:proofErr w:type="gramStart"/>
      <w:r>
        <w:t>п</w:t>
      </w:r>
      <w:proofErr w:type="gramEnd"/>
      <w:r>
        <w:t xml:space="preserve">. 2 в ред. </w:t>
      </w:r>
      <w:hyperlink r:id="rId35">
        <w:r>
          <w:rPr>
            <w:color w:val="0000FF"/>
          </w:rPr>
          <w:t>Решения</w:t>
        </w:r>
      </w:hyperlink>
      <w:r>
        <w:t xml:space="preserve"> Совета депутатов города Мурманска от 25.04.2025 N 10-179)</w:t>
      </w:r>
    </w:p>
    <w:p w:rsidR="00C57278" w:rsidRDefault="00C57278">
      <w:pPr>
        <w:pStyle w:val="ConsPlusNormal"/>
        <w:spacing w:before="200"/>
        <w:ind w:firstLine="540"/>
        <w:jc w:val="both"/>
      </w:pPr>
      <w:r>
        <w:t>3. Заседания комиссии проводятся по мере необходимости, но не реже одного раза в год.</w:t>
      </w:r>
    </w:p>
    <w:p w:rsidR="00C57278" w:rsidRDefault="00C57278">
      <w:pPr>
        <w:pStyle w:val="ConsPlusNormal"/>
        <w:spacing w:before="200"/>
        <w:ind w:firstLine="540"/>
        <w:jc w:val="both"/>
      </w:pPr>
      <w:r>
        <w:t>Дату и время заседания комиссии (кроме организационного) назначает председатель, а в его отсутствие - заместитель председателя комиссии.</w:t>
      </w:r>
    </w:p>
    <w:p w:rsidR="00C57278" w:rsidRDefault="00C57278">
      <w:pPr>
        <w:pStyle w:val="ConsPlusNormal"/>
        <w:spacing w:before="200"/>
        <w:ind w:firstLine="540"/>
        <w:jc w:val="both"/>
      </w:pPr>
      <w:r>
        <w:t>4. По вопросам, отнесенным к ее полномочиям, комиссия принимает решения открытым голосованием. Решение считается принятым, если за него проголосовало более половины от числа присутствующих членов комиссии.</w:t>
      </w:r>
    </w:p>
    <w:p w:rsidR="00C57278" w:rsidRDefault="00C57278">
      <w:pPr>
        <w:pStyle w:val="ConsPlusNormal"/>
        <w:spacing w:before="200"/>
        <w:ind w:firstLine="540"/>
        <w:jc w:val="both"/>
      </w:pPr>
      <w:r>
        <w:t>5. На заседании комиссии ведется протокол.</w:t>
      </w:r>
    </w:p>
    <w:p w:rsidR="00C57278" w:rsidRDefault="00C57278">
      <w:pPr>
        <w:pStyle w:val="ConsPlusNormal"/>
        <w:spacing w:before="200"/>
        <w:ind w:firstLine="540"/>
        <w:jc w:val="both"/>
      </w:pPr>
      <w:r>
        <w:t>6. В своей деятельности комиссия руководствуется действующим законодательством Российской Федерации и Мурманской области, муниципальными правовыми актами города Мурманска и настоящим Порядком.</w:t>
      </w:r>
    </w:p>
    <w:p w:rsidR="00C57278" w:rsidRDefault="00C57278">
      <w:pPr>
        <w:pStyle w:val="ConsPlusNormal"/>
        <w:spacing w:before="200"/>
        <w:ind w:firstLine="540"/>
        <w:jc w:val="both"/>
      </w:pPr>
      <w:r>
        <w:t>7. Организационное, материально-техническое и справочно-информационное обеспечение деятельности комиссии осуществляет администрация города.</w:t>
      </w:r>
    </w:p>
    <w:p w:rsidR="00C57278" w:rsidRDefault="00C57278">
      <w:pPr>
        <w:pStyle w:val="ConsPlusNormal"/>
        <w:spacing w:before="200"/>
        <w:ind w:firstLine="540"/>
        <w:jc w:val="both"/>
      </w:pPr>
      <w:r>
        <w:t>8. Решения, протоколы заседаний и иные документы комиссии хранятся в администрации города с последующей передачей их в архив в установленном порядке.</w:t>
      </w:r>
    </w:p>
    <w:p w:rsidR="00C57278" w:rsidRDefault="00C57278">
      <w:pPr>
        <w:pStyle w:val="ConsPlusNormal"/>
        <w:jc w:val="both"/>
      </w:pPr>
    </w:p>
    <w:p w:rsidR="00C57278" w:rsidRDefault="00C57278">
      <w:pPr>
        <w:pStyle w:val="ConsPlusTitle"/>
        <w:ind w:firstLine="540"/>
        <w:jc w:val="both"/>
        <w:outlineLvl w:val="2"/>
      </w:pPr>
      <w:r>
        <w:t>Статья 12. Полномочия комиссии</w:t>
      </w:r>
    </w:p>
    <w:p w:rsidR="00C57278" w:rsidRDefault="00C57278">
      <w:pPr>
        <w:pStyle w:val="ConsPlusNormal"/>
        <w:ind w:firstLine="540"/>
        <w:jc w:val="both"/>
      </w:pPr>
    </w:p>
    <w:p w:rsidR="00C57278" w:rsidRDefault="00C57278">
      <w:pPr>
        <w:pStyle w:val="ConsPlusNormal"/>
        <w:ind w:firstLine="540"/>
        <w:jc w:val="both"/>
      </w:pPr>
      <w:r>
        <w:t xml:space="preserve">(в ред. </w:t>
      </w:r>
      <w:hyperlink r:id="rId36">
        <w:r>
          <w:rPr>
            <w:color w:val="0000FF"/>
          </w:rPr>
          <w:t>решения</w:t>
        </w:r>
      </w:hyperlink>
      <w:r>
        <w:t xml:space="preserve"> Совета депутатов города Мурманска от 24.06.2021 N 26-326)</w:t>
      </w:r>
    </w:p>
    <w:p w:rsidR="00C57278" w:rsidRDefault="00C57278">
      <w:pPr>
        <w:pStyle w:val="ConsPlusNormal"/>
        <w:jc w:val="both"/>
      </w:pPr>
    </w:p>
    <w:p w:rsidR="00C57278" w:rsidRDefault="00C57278">
      <w:pPr>
        <w:pStyle w:val="ConsPlusNormal"/>
        <w:ind w:firstLine="540"/>
        <w:jc w:val="both"/>
      </w:pPr>
      <w:r>
        <w:t>В целях рассмотрения предложений о создании и замене памятных (мемориальных) объектов и объектов городской скульптуры комиссия обладает следующими полномочиями:</w:t>
      </w:r>
    </w:p>
    <w:p w:rsidR="00C57278" w:rsidRDefault="00C57278">
      <w:pPr>
        <w:pStyle w:val="ConsPlusNormal"/>
        <w:spacing w:before="200"/>
        <w:ind w:firstLine="540"/>
        <w:jc w:val="both"/>
      </w:pPr>
      <w:r>
        <w:t>принимать предложения к рассмотрению и отклонять рассмотрение предложений;</w:t>
      </w:r>
    </w:p>
    <w:p w:rsidR="00C57278" w:rsidRDefault="00C57278">
      <w:pPr>
        <w:pStyle w:val="ConsPlusNormal"/>
        <w:spacing w:before="200"/>
        <w:ind w:firstLine="540"/>
        <w:jc w:val="both"/>
      </w:pPr>
      <w:r>
        <w:t xml:space="preserve">вносить проекты решений по вопросу создания памятных (мемориальных) объектов на </w:t>
      </w:r>
      <w:r>
        <w:lastRenderedPageBreak/>
        <w:t>рассмотрение Совета;</w:t>
      </w:r>
    </w:p>
    <w:p w:rsidR="00C57278" w:rsidRDefault="00C57278">
      <w:pPr>
        <w:pStyle w:val="ConsPlusNormal"/>
        <w:spacing w:before="200"/>
        <w:ind w:firstLine="540"/>
        <w:jc w:val="both"/>
      </w:pPr>
      <w:r>
        <w:t>принимать решения о замене памятного (мемориального) объекта или объекта городской скульптуры и об отклонении предложения о замене памятного (мемориального) объекта или объекта городской скульптуры;</w:t>
      </w:r>
    </w:p>
    <w:p w:rsidR="00C57278" w:rsidRDefault="00C57278">
      <w:pPr>
        <w:pStyle w:val="ConsPlusNormal"/>
        <w:spacing w:before="200"/>
        <w:ind w:firstLine="540"/>
        <w:jc w:val="both"/>
      </w:pPr>
      <w:r>
        <w:t>принимать рекомендации для администрации города по вопросу создания объектов городской скульптуры;</w:t>
      </w:r>
    </w:p>
    <w:p w:rsidR="00C57278" w:rsidRDefault="00C57278">
      <w:pPr>
        <w:pStyle w:val="ConsPlusNormal"/>
        <w:spacing w:before="200"/>
        <w:ind w:firstLine="540"/>
        <w:jc w:val="both"/>
      </w:pPr>
      <w:r>
        <w:t>запрашивать у инициаторов (инициативных групп), в соответствующих органах и организациях дополнительные документы и материалы;</w:t>
      </w:r>
    </w:p>
    <w:p w:rsidR="00C57278" w:rsidRDefault="00C57278">
      <w:pPr>
        <w:pStyle w:val="ConsPlusNormal"/>
        <w:spacing w:before="200"/>
        <w:ind w:firstLine="540"/>
        <w:jc w:val="both"/>
      </w:pPr>
      <w:r>
        <w:t>обращаться к Главе города Мурманска, иным должностным лицам администрации города по вопросам создания и замены памятных (мемориальных) объектов и объектов городской скульптуры в городе Мурманске;</w:t>
      </w:r>
    </w:p>
    <w:p w:rsidR="00C57278" w:rsidRDefault="00C57278">
      <w:pPr>
        <w:pStyle w:val="ConsPlusNormal"/>
        <w:jc w:val="both"/>
      </w:pPr>
      <w:r>
        <w:t xml:space="preserve">(в ред. </w:t>
      </w:r>
      <w:hyperlink r:id="rId37">
        <w:r>
          <w:rPr>
            <w:color w:val="0000FF"/>
          </w:rPr>
          <w:t>Решения</w:t>
        </w:r>
      </w:hyperlink>
      <w:r>
        <w:t xml:space="preserve"> Совета депутатов города Мурманска от 25.04.2025 N 10-179)</w:t>
      </w:r>
    </w:p>
    <w:p w:rsidR="00C57278" w:rsidRDefault="00C57278">
      <w:pPr>
        <w:pStyle w:val="ConsPlusNormal"/>
        <w:spacing w:before="200"/>
        <w:ind w:firstLine="540"/>
        <w:jc w:val="both"/>
      </w:pPr>
      <w:r>
        <w:t>приглашать для участия в заседаниях должностных лиц органов государственной власти Мурманской области и местного самоуправления города Мурманска, представителей научных, экспертных, архитектурно-градостроительных и (или) иных организаций;</w:t>
      </w:r>
    </w:p>
    <w:p w:rsidR="00C57278" w:rsidRDefault="00C57278">
      <w:pPr>
        <w:pStyle w:val="ConsPlusNormal"/>
        <w:spacing w:before="200"/>
        <w:ind w:firstLine="540"/>
        <w:jc w:val="both"/>
      </w:pPr>
      <w:r>
        <w:t>выступать с инициативой проведения совещаний по вопросам создания и замены памятных (мемориальных) объектов и объектов городской скульптуры в городе Мурманске;</w:t>
      </w:r>
    </w:p>
    <w:p w:rsidR="00C57278" w:rsidRDefault="00C57278">
      <w:pPr>
        <w:pStyle w:val="ConsPlusNormal"/>
        <w:spacing w:before="200"/>
        <w:ind w:firstLine="540"/>
        <w:jc w:val="both"/>
      </w:pPr>
      <w:r>
        <w:t>направлять своих представителей для участия в совещаниях, семинарах по вопросам создания и замены памятных (мемориальных) объектов и объектов городской скульптуры в городе Мурманске.</w:t>
      </w:r>
    </w:p>
    <w:p w:rsidR="00C57278" w:rsidRDefault="00C57278">
      <w:pPr>
        <w:pStyle w:val="ConsPlusNormal"/>
        <w:jc w:val="both"/>
      </w:pPr>
    </w:p>
    <w:p w:rsidR="00C57278" w:rsidRDefault="00C57278">
      <w:pPr>
        <w:pStyle w:val="ConsPlusTitle"/>
        <w:ind w:firstLine="540"/>
        <w:jc w:val="both"/>
        <w:outlineLvl w:val="2"/>
      </w:pPr>
      <w:r>
        <w:t>Статья 13. Рассмотрение предложений о создании памятных (мемориальных) объектов и объектов городской скульптуры</w:t>
      </w:r>
    </w:p>
    <w:p w:rsidR="00C57278" w:rsidRDefault="00C57278">
      <w:pPr>
        <w:pStyle w:val="ConsPlusNormal"/>
        <w:jc w:val="both"/>
      </w:pPr>
      <w:r>
        <w:t xml:space="preserve">(в ред. </w:t>
      </w:r>
      <w:hyperlink r:id="rId38">
        <w:r>
          <w:rPr>
            <w:color w:val="0000FF"/>
          </w:rPr>
          <w:t>решения</w:t>
        </w:r>
      </w:hyperlink>
      <w:r>
        <w:t xml:space="preserve"> Совета депутатов города Мурманска от 24.06.2021 N 26-326)</w:t>
      </w:r>
    </w:p>
    <w:p w:rsidR="00C57278" w:rsidRDefault="00C57278">
      <w:pPr>
        <w:pStyle w:val="ConsPlusNormal"/>
        <w:jc w:val="both"/>
      </w:pPr>
    </w:p>
    <w:p w:rsidR="00C57278" w:rsidRDefault="00C57278">
      <w:pPr>
        <w:pStyle w:val="ConsPlusNormal"/>
        <w:ind w:firstLine="540"/>
        <w:jc w:val="both"/>
      </w:pPr>
      <w:r>
        <w:t xml:space="preserve">1. Предложение о создании памятного (мемориального) объекта или объекта городской скульптуры с приложениями и заключениями на предложение уполномоченный орган администрации города направляет в комиссию для рассмотрения в срок, не превышающий 30 дней </w:t>
      </w:r>
      <w:proofErr w:type="gramStart"/>
      <w:r>
        <w:t>с даты поступления</w:t>
      </w:r>
      <w:proofErr w:type="gramEnd"/>
      <w:r>
        <w:t xml:space="preserve"> предложения.</w:t>
      </w:r>
    </w:p>
    <w:p w:rsidR="00C57278" w:rsidRDefault="00C57278">
      <w:pPr>
        <w:pStyle w:val="ConsPlusNormal"/>
        <w:spacing w:before="200"/>
        <w:ind w:firstLine="540"/>
        <w:jc w:val="both"/>
      </w:pPr>
      <w:r>
        <w:t xml:space="preserve">2. Комиссия осуществляет проверку представленных документов на соответствие требованиям, указанным соответственно в </w:t>
      </w:r>
      <w:hyperlink w:anchor="P120">
        <w:r>
          <w:rPr>
            <w:color w:val="0000FF"/>
          </w:rPr>
          <w:t>статьях 7</w:t>
        </w:r>
      </w:hyperlink>
      <w:r>
        <w:t xml:space="preserve"> или </w:t>
      </w:r>
      <w:hyperlink w:anchor="P149">
        <w:r>
          <w:rPr>
            <w:color w:val="0000FF"/>
          </w:rPr>
          <w:t>8</w:t>
        </w:r>
      </w:hyperlink>
      <w:r>
        <w:t xml:space="preserve"> настоящего Порядка, и в течение 30 дней с даты их получения принимает одно из следующих решений:</w:t>
      </w:r>
    </w:p>
    <w:p w:rsidR="00C57278" w:rsidRDefault="00C57278">
      <w:pPr>
        <w:pStyle w:val="ConsPlusNormal"/>
        <w:spacing w:before="200"/>
        <w:ind w:firstLine="540"/>
        <w:jc w:val="both"/>
      </w:pPr>
      <w:r>
        <w:t>принять предложение к рассмотрению;</w:t>
      </w:r>
    </w:p>
    <w:p w:rsidR="00C57278" w:rsidRDefault="00C57278">
      <w:pPr>
        <w:pStyle w:val="ConsPlusNormal"/>
        <w:spacing w:before="200"/>
        <w:ind w:firstLine="540"/>
        <w:jc w:val="both"/>
      </w:pPr>
      <w:r>
        <w:t>отказать в принятии предложения к рассмотрению.</w:t>
      </w:r>
    </w:p>
    <w:p w:rsidR="00C57278" w:rsidRDefault="00C57278">
      <w:pPr>
        <w:pStyle w:val="ConsPlusNormal"/>
        <w:spacing w:before="200"/>
        <w:ind w:firstLine="540"/>
        <w:jc w:val="both"/>
      </w:pPr>
      <w:r>
        <w:t>3. Комиссия отказывает в принятии предложения к рассмотрению по следующим основаниям:</w:t>
      </w:r>
    </w:p>
    <w:p w:rsidR="00C57278" w:rsidRDefault="00C57278">
      <w:pPr>
        <w:pStyle w:val="ConsPlusNormal"/>
        <w:jc w:val="both"/>
      </w:pPr>
      <w:r>
        <w:t xml:space="preserve">(в ред. </w:t>
      </w:r>
      <w:hyperlink r:id="rId39">
        <w:r>
          <w:rPr>
            <w:color w:val="0000FF"/>
          </w:rPr>
          <w:t>решения</w:t>
        </w:r>
      </w:hyperlink>
      <w:r>
        <w:t xml:space="preserve"> Совета депутатов города Мурманска от 02.03.2012 N 46-618)</w:t>
      </w:r>
    </w:p>
    <w:p w:rsidR="00C57278" w:rsidRDefault="00C57278">
      <w:pPr>
        <w:pStyle w:val="ConsPlusNormal"/>
        <w:spacing w:before="200"/>
        <w:ind w:firstLine="540"/>
        <w:jc w:val="both"/>
      </w:pPr>
      <w:r>
        <w:t>несоответствие предложения требованиям настоящего Порядка;</w:t>
      </w:r>
    </w:p>
    <w:p w:rsidR="00C57278" w:rsidRDefault="00C57278">
      <w:pPr>
        <w:pStyle w:val="ConsPlusNormal"/>
        <w:spacing w:before="200"/>
        <w:ind w:firstLine="540"/>
        <w:jc w:val="both"/>
      </w:pPr>
      <w:r>
        <w:t>представление документов не в полном объеме;</w:t>
      </w:r>
    </w:p>
    <w:p w:rsidR="00C57278" w:rsidRDefault="00C57278">
      <w:pPr>
        <w:pStyle w:val="ConsPlusNormal"/>
        <w:spacing w:before="200"/>
        <w:ind w:firstLine="540"/>
        <w:jc w:val="both"/>
      </w:pPr>
      <w:r>
        <w:t>представление недостоверных документов и (или) недостоверной информации.</w:t>
      </w:r>
    </w:p>
    <w:p w:rsidR="00C57278" w:rsidRDefault="00C57278">
      <w:pPr>
        <w:pStyle w:val="ConsPlusNormal"/>
        <w:spacing w:before="200"/>
        <w:ind w:firstLine="540"/>
        <w:jc w:val="both"/>
      </w:pPr>
      <w:r>
        <w:t>В случае отказа комиссии в принятии предложения к рассмотрению секретарь возвращает направленные документы вместе с решением комиссии, содержащим основание отказа принятия предложения к рассмотрению, уполномоченному органу администрации города в срок, не превышающий 7 дней со дня принятия данного решения.</w:t>
      </w:r>
    </w:p>
    <w:p w:rsidR="00C57278" w:rsidRDefault="00C57278">
      <w:pPr>
        <w:pStyle w:val="ConsPlusNormal"/>
        <w:spacing w:before="200"/>
        <w:ind w:firstLine="540"/>
        <w:jc w:val="both"/>
      </w:pPr>
      <w:r>
        <w:t>Уполномоченный орган администрации города возвращает инициатору (инициативной группе) указанные документы под роспись (либо по почте) в срок, не превышающий 30 дней со дня отказа принятия предложения к рассмотрению.</w:t>
      </w:r>
    </w:p>
    <w:p w:rsidR="00C57278" w:rsidRDefault="00C57278">
      <w:pPr>
        <w:pStyle w:val="ConsPlusNormal"/>
        <w:spacing w:before="200"/>
        <w:ind w:firstLine="540"/>
        <w:jc w:val="both"/>
      </w:pPr>
      <w:r>
        <w:t xml:space="preserve">4. Рассмотрение предложения комиссия осуществляет в срок, не превышающий 30 дней </w:t>
      </w:r>
      <w:proofErr w:type="gramStart"/>
      <w:r>
        <w:t xml:space="preserve">с </w:t>
      </w:r>
      <w:r>
        <w:lastRenderedPageBreak/>
        <w:t>даты принятия</w:t>
      </w:r>
      <w:proofErr w:type="gramEnd"/>
      <w:r>
        <w:t xml:space="preserve"> предложения к рассмотрению.</w:t>
      </w:r>
    </w:p>
    <w:p w:rsidR="00C57278" w:rsidRDefault="00C57278">
      <w:pPr>
        <w:pStyle w:val="ConsPlusNormal"/>
        <w:spacing w:before="200"/>
        <w:ind w:firstLine="540"/>
        <w:jc w:val="both"/>
      </w:pPr>
      <w:r>
        <w:t>Рассмотрение предложения комиссия осуществляет с учетом заключений на предложение, подготовленных уполномоченными структурными подразделениями администрации города.</w:t>
      </w:r>
    </w:p>
    <w:p w:rsidR="00C57278" w:rsidRDefault="00C57278">
      <w:pPr>
        <w:pStyle w:val="ConsPlusNormal"/>
        <w:spacing w:before="200"/>
        <w:ind w:firstLine="540"/>
        <w:jc w:val="both"/>
      </w:pPr>
      <w:r>
        <w:t>По результатам рассмотрения предложения, комиссия принимает одно из следующих решений:</w:t>
      </w:r>
    </w:p>
    <w:p w:rsidR="00C57278" w:rsidRDefault="00C57278">
      <w:pPr>
        <w:pStyle w:val="ConsPlusNormal"/>
        <w:spacing w:before="200"/>
        <w:ind w:firstLine="540"/>
        <w:jc w:val="both"/>
      </w:pPr>
      <w:r>
        <w:t>рекомендовать Совету принять решение о создании памятного (мемориального) объекта;</w:t>
      </w:r>
    </w:p>
    <w:p w:rsidR="00C57278" w:rsidRDefault="00C57278">
      <w:pPr>
        <w:pStyle w:val="ConsPlusNormal"/>
        <w:spacing w:before="200"/>
        <w:ind w:firstLine="540"/>
        <w:jc w:val="both"/>
      </w:pPr>
      <w:r>
        <w:t>рекомендовать Совету принять решение об отклонении предложения о создании памятного (мемориального) объекта;</w:t>
      </w:r>
    </w:p>
    <w:p w:rsidR="00C57278" w:rsidRDefault="00C57278">
      <w:pPr>
        <w:pStyle w:val="ConsPlusNormal"/>
        <w:spacing w:before="200"/>
        <w:ind w:firstLine="540"/>
        <w:jc w:val="both"/>
      </w:pPr>
      <w:r>
        <w:t>рекомендовать администрации города принять решение о создании объекта городской скульптуры;</w:t>
      </w:r>
    </w:p>
    <w:p w:rsidR="00C57278" w:rsidRDefault="00C57278">
      <w:pPr>
        <w:pStyle w:val="ConsPlusNormal"/>
        <w:spacing w:before="200"/>
        <w:ind w:firstLine="540"/>
        <w:jc w:val="both"/>
      </w:pPr>
      <w:r>
        <w:t>рекомендовать администрации города принять решение об отклонении предложения о создании объекта городской скульптуры.</w:t>
      </w:r>
    </w:p>
    <w:p w:rsidR="00C57278" w:rsidRDefault="00C57278">
      <w:pPr>
        <w:pStyle w:val="ConsPlusNormal"/>
        <w:spacing w:before="200"/>
        <w:ind w:firstLine="540"/>
        <w:jc w:val="both"/>
      </w:pPr>
      <w:r>
        <w:t>5. Решение комиссии о рассмотрении предложения должно содержать:</w:t>
      </w:r>
    </w:p>
    <w:p w:rsidR="00C57278" w:rsidRDefault="00C57278">
      <w:pPr>
        <w:pStyle w:val="ConsPlusNormal"/>
        <w:spacing w:before="200"/>
        <w:ind w:firstLine="540"/>
        <w:jc w:val="both"/>
      </w:pPr>
      <w:r>
        <w:t>указание инициатора (инициативной группы);</w:t>
      </w:r>
    </w:p>
    <w:p w:rsidR="00C57278" w:rsidRDefault="00C57278">
      <w:pPr>
        <w:pStyle w:val="ConsPlusNormal"/>
        <w:spacing w:before="200"/>
        <w:ind w:firstLine="540"/>
        <w:jc w:val="both"/>
      </w:pPr>
      <w:r>
        <w:t>указание вида памятного (мемориального) объекта;</w:t>
      </w:r>
    </w:p>
    <w:p w:rsidR="00C57278" w:rsidRDefault="00C57278">
      <w:pPr>
        <w:pStyle w:val="ConsPlusNormal"/>
        <w:spacing w:before="200"/>
        <w:ind w:firstLine="540"/>
        <w:jc w:val="both"/>
      </w:pPr>
      <w:r>
        <w:t>указание события или личности, память которых предлагается увековечить, либо собирательного образа;</w:t>
      </w:r>
    </w:p>
    <w:p w:rsidR="00C57278" w:rsidRDefault="00C57278">
      <w:pPr>
        <w:pStyle w:val="ConsPlusNormal"/>
        <w:spacing w:before="200"/>
        <w:ind w:firstLine="540"/>
        <w:jc w:val="both"/>
      </w:pPr>
      <w:r>
        <w:t>указание возможного места расположения (установки) памятного (мемориального) объекта или объекта городской скульптуры;</w:t>
      </w:r>
    </w:p>
    <w:p w:rsidR="00C57278" w:rsidRDefault="00C57278">
      <w:pPr>
        <w:pStyle w:val="ConsPlusNormal"/>
        <w:spacing w:before="200"/>
        <w:ind w:firstLine="540"/>
        <w:jc w:val="both"/>
      </w:pPr>
      <w:r>
        <w:t>указание возможной пояснительной надписи (текста) на памятном (мемориальном) объекте или объекте городской скульптуры;</w:t>
      </w:r>
    </w:p>
    <w:p w:rsidR="00C57278" w:rsidRDefault="00C57278">
      <w:pPr>
        <w:pStyle w:val="ConsPlusNormal"/>
        <w:spacing w:before="200"/>
        <w:ind w:firstLine="540"/>
        <w:jc w:val="both"/>
      </w:pPr>
      <w:r>
        <w:t>указание возможного заказчика памятного (мемориального) объекта или объекта городской культуры;</w:t>
      </w:r>
    </w:p>
    <w:p w:rsidR="00C57278" w:rsidRDefault="00C57278">
      <w:pPr>
        <w:pStyle w:val="ConsPlusNormal"/>
        <w:spacing w:before="200"/>
        <w:ind w:firstLine="540"/>
        <w:jc w:val="both"/>
      </w:pPr>
      <w:r>
        <w:t>указание возможного источника (источников) финансирования создания памятного (мемориального) объекта или объекта городской скульптуры;</w:t>
      </w:r>
    </w:p>
    <w:p w:rsidR="00C57278" w:rsidRDefault="00C57278">
      <w:pPr>
        <w:pStyle w:val="ConsPlusNormal"/>
        <w:spacing w:before="200"/>
        <w:ind w:firstLine="540"/>
        <w:jc w:val="both"/>
      </w:pPr>
      <w:r>
        <w:t>рекомендацию Совету или администрации города;</w:t>
      </w:r>
    </w:p>
    <w:p w:rsidR="00C57278" w:rsidRDefault="00C57278">
      <w:pPr>
        <w:pStyle w:val="ConsPlusNormal"/>
        <w:spacing w:before="200"/>
        <w:ind w:firstLine="540"/>
        <w:jc w:val="both"/>
      </w:pPr>
      <w:r>
        <w:t>обоснование рекомендации об отклонении предложения.</w:t>
      </w:r>
    </w:p>
    <w:p w:rsidR="00C57278" w:rsidRDefault="00C57278">
      <w:pPr>
        <w:pStyle w:val="ConsPlusNormal"/>
        <w:spacing w:before="200"/>
        <w:ind w:firstLine="540"/>
        <w:jc w:val="both"/>
      </w:pPr>
      <w:r>
        <w:t>Решение комиссии о создании памятной (мемориальной) доски или объекта городской скульптуры может содержать рекомендацию администрации города о строительстве (установке) указанных объектов без проведения конкурса на основе эскизного проекта, представленного инициатором (инициативной группой).</w:t>
      </w:r>
    </w:p>
    <w:p w:rsidR="00C57278" w:rsidRDefault="00C57278">
      <w:pPr>
        <w:pStyle w:val="ConsPlusNormal"/>
        <w:spacing w:before="200"/>
        <w:ind w:firstLine="540"/>
        <w:jc w:val="both"/>
      </w:pPr>
      <w:r>
        <w:t>6. Решение комиссии о рассмотрении предложения о создании памятного (мемориального) объекта вместе с соответствующим проектом решения Совета, документами и материалами по существу проекта решения секретарь направляет в Совет в срок, не превышающий 7 дней со дня принятия данного решения.</w:t>
      </w:r>
    </w:p>
    <w:p w:rsidR="00C57278" w:rsidRDefault="00C57278">
      <w:pPr>
        <w:pStyle w:val="ConsPlusNormal"/>
        <w:spacing w:before="200"/>
        <w:ind w:firstLine="540"/>
        <w:jc w:val="both"/>
      </w:pPr>
      <w:r>
        <w:t>7. Решение комиссии о рассмотрении предложения о создании объекта городской скульптуры вместе с документами и материалами по существу рассмотрения секретарь направляет в администрацию города в срок, не превышающий 7 дней со дня принятия данного решения.</w:t>
      </w:r>
    </w:p>
    <w:p w:rsidR="00C57278" w:rsidRDefault="00C57278">
      <w:pPr>
        <w:pStyle w:val="ConsPlusNormal"/>
        <w:jc w:val="both"/>
      </w:pPr>
    </w:p>
    <w:p w:rsidR="00C57278" w:rsidRDefault="00C57278">
      <w:pPr>
        <w:pStyle w:val="ConsPlusTitle"/>
        <w:jc w:val="center"/>
        <w:outlineLvl w:val="1"/>
      </w:pPr>
      <w:r>
        <w:t xml:space="preserve">Глава 5. Решения о создании </w:t>
      </w:r>
      <w:proofErr w:type="gramStart"/>
      <w:r>
        <w:t>памятных</w:t>
      </w:r>
      <w:proofErr w:type="gramEnd"/>
      <w:r>
        <w:t xml:space="preserve"> (мемориальных)</w:t>
      </w:r>
    </w:p>
    <w:p w:rsidR="00C57278" w:rsidRDefault="00C57278">
      <w:pPr>
        <w:pStyle w:val="ConsPlusTitle"/>
        <w:jc w:val="center"/>
      </w:pPr>
      <w:r>
        <w:t>объектов и объектов городской скульптуры</w:t>
      </w:r>
    </w:p>
    <w:p w:rsidR="00C57278" w:rsidRDefault="00C57278">
      <w:pPr>
        <w:pStyle w:val="ConsPlusNormal"/>
        <w:jc w:val="both"/>
      </w:pPr>
    </w:p>
    <w:p w:rsidR="00C57278" w:rsidRDefault="00C57278">
      <w:pPr>
        <w:pStyle w:val="ConsPlusTitle"/>
        <w:ind w:firstLine="540"/>
        <w:jc w:val="both"/>
        <w:outlineLvl w:val="2"/>
      </w:pPr>
      <w:r>
        <w:t>Статья 14. Принятие решения о создании памятного (мемориального) объекта</w:t>
      </w:r>
    </w:p>
    <w:p w:rsidR="00C57278" w:rsidRDefault="00C57278">
      <w:pPr>
        <w:pStyle w:val="ConsPlusNormal"/>
        <w:jc w:val="both"/>
      </w:pPr>
    </w:p>
    <w:p w:rsidR="00C57278" w:rsidRDefault="00C57278">
      <w:pPr>
        <w:pStyle w:val="ConsPlusNormal"/>
        <w:ind w:firstLine="540"/>
        <w:jc w:val="both"/>
      </w:pPr>
      <w:r>
        <w:t xml:space="preserve">1. Проект решения Совета по вопросу о создании памятного (мемориального) объекта, </w:t>
      </w:r>
      <w:r>
        <w:lastRenderedPageBreak/>
        <w:t>внесенный комиссией, на основании резолюции председателя Совета подлежит рассмотрению на очередном заседании Совета.</w:t>
      </w:r>
    </w:p>
    <w:p w:rsidR="00C57278" w:rsidRDefault="00C57278">
      <w:pPr>
        <w:pStyle w:val="ConsPlusNormal"/>
        <w:jc w:val="both"/>
      </w:pPr>
      <w:r>
        <w:t xml:space="preserve">(в ред. </w:t>
      </w:r>
      <w:hyperlink r:id="rId40">
        <w:r>
          <w:rPr>
            <w:color w:val="0000FF"/>
          </w:rPr>
          <w:t>Решения</w:t>
        </w:r>
      </w:hyperlink>
      <w:r>
        <w:t xml:space="preserve"> Совета депутатов города Мурманска от 25.04.2025 N 10-179)</w:t>
      </w:r>
    </w:p>
    <w:p w:rsidR="00C57278" w:rsidRDefault="00C57278">
      <w:pPr>
        <w:pStyle w:val="ConsPlusNormal"/>
        <w:spacing w:before="200"/>
        <w:ind w:firstLine="540"/>
        <w:jc w:val="both"/>
      </w:pPr>
      <w:r>
        <w:t xml:space="preserve">2. Совет с учетом рекомендаций, содержащихся в решении комиссии, в соответствии с </w:t>
      </w:r>
      <w:hyperlink r:id="rId41">
        <w:r>
          <w:rPr>
            <w:color w:val="0000FF"/>
          </w:rPr>
          <w:t>Регламентом</w:t>
        </w:r>
      </w:hyperlink>
      <w:r>
        <w:t xml:space="preserve"> Совета депутатов города Мурманска принимает одно из следующих решений:</w:t>
      </w:r>
    </w:p>
    <w:p w:rsidR="00C57278" w:rsidRDefault="00C57278">
      <w:pPr>
        <w:pStyle w:val="ConsPlusNormal"/>
        <w:spacing w:before="200"/>
        <w:ind w:firstLine="540"/>
        <w:jc w:val="both"/>
      </w:pPr>
      <w:r>
        <w:t>принять решение о создании памятного (мемориального) объекта;</w:t>
      </w:r>
    </w:p>
    <w:p w:rsidR="00C57278" w:rsidRDefault="00C57278">
      <w:pPr>
        <w:pStyle w:val="ConsPlusNormal"/>
        <w:spacing w:before="200"/>
        <w:ind w:firstLine="540"/>
        <w:jc w:val="both"/>
      </w:pPr>
      <w:r>
        <w:t>отклонить предложение о создании памятного (мемориального) объекта.</w:t>
      </w:r>
    </w:p>
    <w:p w:rsidR="00C57278" w:rsidRDefault="00C57278">
      <w:pPr>
        <w:pStyle w:val="ConsPlusNormal"/>
        <w:spacing w:before="200"/>
        <w:ind w:firstLine="540"/>
        <w:jc w:val="both"/>
      </w:pPr>
      <w:r>
        <w:t>Решение Совета о создании памятного (мемориального) объекта должно содержать указание события или личности, память которых предлагается увековечить, либо собирательного образа, вида и места расположения (установки) памятного (мемориального) объекта, а также указание заказчика памятного (мемориального) объекта и источника финансирования его создания.</w:t>
      </w:r>
    </w:p>
    <w:p w:rsidR="00C57278" w:rsidRDefault="00C57278">
      <w:pPr>
        <w:pStyle w:val="ConsPlusNormal"/>
        <w:spacing w:before="200"/>
        <w:ind w:firstLine="540"/>
        <w:jc w:val="both"/>
      </w:pPr>
      <w:r>
        <w:t>Решение Совета о создании памятного (мемориального) объекта подлежит опубликованию в газете "Вечерний Мурманск".</w:t>
      </w:r>
    </w:p>
    <w:p w:rsidR="00C57278" w:rsidRDefault="00C57278">
      <w:pPr>
        <w:pStyle w:val="ConsPlusNormal"/>
        <w:spacing w:before="200"/>
        <w:ind w:firstLine="540"/>
        <w:jc w:val="both"/>
      </w:pPr>
      <w:r>
        <w:t xml:space="preserve">3. В целях выявления мнения населения и его учета при принятии решения по вопросу о создании памятного (мемориального) объекта Совет имеет право инициировать проведение опроса граждан на территории или </w:t>
      </w:r>
      <w:proofErr w:type="gramStart"/>
      <w:r>
        <w:t>на части территории</w:t>
      </w:r>
      <w:proofErr w:type="gramEnd"/>
      <w:r>
        <w:t xml:space="preserve"> города Мурманска в порядке, определенном нормативным правовым актом Совета.</w:t>
      </w:r>
    </w:p>
    <w:p w:rsidR="00C57278" w:rsidRDefault="00C57278">
      <w:pPr>
        <w:pStyle w:val="ConsPlusNormal"/>
        <w:spacing w:before="200"/>
        <w:ind w:firstLine="540"/>
        <w:jc w:val="both"/>
      </w:pPr>
      <w:r>
        <w:t xml:space="preserve">4. Исключен. - </w:t>
      </w:r>
      <w:hyperlink r:id="rId42">
        <w:r>
          <w:rPr>
            <w:color w:val="0000FF"/>
          </w:rPr>
          <w:t>Решение</w:t>
        </w:r>
      </w:hyperlink>
      <w:r>
        <w:t xml:space="preserve"> Совета депутатов города Мурманска от 20.12.2018 N 53-913.</w:t>
      </w:r>
    </w:p>
    <w:p w:rsidR="00C57278" w:rsidRDefault="00C57278">
      <w:pPr>
        <w:pStyle w:val="ConsPlusNormal"/>
        <w:spacing w:before="200"/>
        <w:ind w:firstLine="540"/>
        <w:jc w:val="both"/>
      </w:pPr>
      <w:r>
        <w:t>5. Решение Совета о создании памятного (мемориального) объекта вместе с документами и материалами, связанными с принятием этого решения, направляются Главе города Мурманска и хранятся в порядке, установленном правовым актом администрации города.</w:t>
      </w:r>
    </w:p>
    <w:p w:rsidR="00C57278" w:rsidRDefault="00C57278">
      <w:pPr>
        <w:pStyle w:val="ConsPlusNormal"/>
        <w:jc w:val="both"/>
      </w:pPr>
      <w:r>
        <w:t xml:space="preserve">(п. 5 в ред. </w:t>
      </w:r>
      <w:hyperlink r:id="rId43">
        <w:r>
          <w:rPr>
            <w:color w:val="0000FF"/>
          </w:rPr>
          <w:t>Решения</w:t>
        </w:r>
      </w:hyperlink>
      <w:r>
        <w:t xml:space="preserve"> Совета депутатов города Мурманска от 25.04.2025 N 10-179)</w:t>
      </w:r>
    </w:p>
    <w:p w:rsidR="00C57278" w:rsidRDefault="00C57278">
      <w:pPr>
        <w:pStyle w:val="ConsPlusNormal"/>
        <w:jc w:val="both"/>
      </w:pPr>
    </w:p>
    <w:p w:rsidR="00C57278" w:rsidRDefault="00C57278">
      <w:pPr>
        <w:pStyle w:val="ConsPlusTitle"/>
        <w:ind w:firstLine="540"/>
        <w:jc w:val="both"/>
        <w:outlineLvl w:val="2"/>
      </w:pPr>
      <w:r>
        <w:t>Статья 15. Принятие решения о создании объекта городской скульптуры</w:t>
      </w:r>
    </w:p>
    <w:p w:rsidR="00C57278" w:rsidRDefault="00C57278">
      <w:pPr>
        <w:pStyle w:val="ConsPlusNormal"/>
        <w:jc w:val="both"/>
      </w:pPr>
    </w:p>
    <w:p w:rsidR="00C57278" w:rsidRDefault="00C57278">
      <w:pPr>
        <w:pStyle w:val="ConsPlusNormal"/>
        <w:ind w:firstLine="540"/>
        <w:jc w:val="both"/>
      </w:pPr>
      <w:r>
        <w:t xml:space="preserve">1. Решение комиссии по вопросу о создании объекта городской скульптуры подлежит рассмотрению Главой города Мурманска в течение 30 дней </w:t>
      </w:r>
      <w:proofErr w:type="gramStart"/>
      <w:r>
        <w:t>с даты получения</w:t>
      </w:r>
      <w:proofErr w:type="gramEnd"/>
      <w:r>
        <w:t xml:space="preserve"> данного решения.</w:t>
      </w:r>
    </w:p>
    <w:p w:rsidR="00C57278" w:rsidRDefault="00C57278">
      <w:pPr>
        <w:pStyle w:val="ConsPlusNormal"/>
        <w:jc w:val="both"/>
      </w:pPr>
      <w:r>
        <w:t>(</w:t>
      </w:r>
      <w:proofErr w:type="gramStart"/>
      <w:r>
        <w:t>в</w:t>
      </w:r>
      <w:proofErr w:type="gramEnd"/>
      <w:r>
        <w:t xml:space="preserve"> ред. </w:t>
      </w:r>
      <w:hyperlink r:id="rId44">
        <w:r>
          <w:rPr>
            <w:color w:val="0000FF"/>
          </w:rPr>
          <w:t>Решения</w:t>
        </w:r>
      </w:hyperlink>
      <w:r>
        <w:t xml:space="preserve"> Совета депутатов города Мурманска от 25.04.2025 N 10-179)</w:t>
      </w:r>
    </w:p>
    <w:p w:rsidR="00C57278" w:rsidRDefault="00C57278">
      <w:pPr>
        <w:pStyle w:val="ConsPlusNormal"/>
        <w:spacing w:before="200"/>
        <w:ind w:firstLine="540"/>
        <w:jc w:val="both"/>
      </w:pPr>
      <w:r>
        <w:t>2. Глава города Мурманска с учетом рекомендаций, содержащихся в решении комиссии, принимает одно из следующих решений:</w:t>
      </w:r>
    </w:p>
    <w:p w:rsidR="00C57278" w:rsidRDefault="00C57278">
      <w:pPr>
        <w:pStyle w:val="ConsPlusNormal"/>
        <w:jc w:val="both"/>
      </w:pPr>
      <w:r>
        <w:t xml:space="preserve">(в ред. </w:t>
      </w:r>
      <w:hyperlink r:id="rId45">
        <w:r>
          <w:rPr>
            <w:color w:val="0000FF"/>
          </w:rPr>
          <w:t>Решения</w:t>
        </w:r>
      </w:hyperlink>
      <w:r>
        <w:t xml:space="preserve"> Совета депутатов города Мурманска от 25.04.2025 N 10-179)</w:t>
      </w:r>
    </w:p>
    <w:p w:rsidR="00C57278" w:rsidRDefault="00C57278">
      <w:pPr>
        <w:pStyle w:val="ConsPlusNormal"/>
        <w:spacing w:before="200"/>
        <w:ind w:firstLine="540"/>
        <w:jc w:val="both"/>
      </w:pPr>
      <w:r>
        <w:t>принять решение о создании объекта городской скульптуры;</w:t>
      </w:r>
    </w:p>
    <w:p w:rsidR="00C57278" w:rsidRDefault="00C57278">
      <w:pPr>
        <w:pStyle w:val="ConsPlusNormal"/>
        <w:spacing w:before="200"/>
        <w:ind w:firstLine="540"/>
        <w:jc w:val="both"/>
      </w:pPr>
      <w:r>
        <w:t>отклонить предложение о создании объекта городской скульптуры.</w:t>
      </w:r>
    </w:p>
    <w:p w:rsidR="00C57278" w:rsidRDefault="00C57278">
      <w:pPr>
        <w:pStyle w:val="ConsPlusNormal"/>
        <w:spacing w:before="200"/>
        <w:ind w:firstLine="540"/>
        <w:jc w:val="both"/>
      </w:pPr>
      <w:r>
        <w:t>Решение Главы города Мурманска оформляется постановлением администрации города.</w:t>
      </w:r>
    </w:p>
    <w:p w:rsidR="00C57278" w:rsidRDefault="00C57278">
      <w:pPr>
        <w:pStyle w:val="ConsPlusNormal"/>
        <w:jc w:val="both"/>
      </w:pPr>
      <w:r>
        <w:t xml:space="preserve">(в ред. </w:t>
      </w:r>
      <w:hyperlink r:id="rId46">
        <w:r>
          <w:rPr>
            <w:color w:val="0000FF"/>
          </w:rPr>
          <w:t>Решения</w:t>
        </w:r>
      </w:hyperlink>
      <w:r>
        <w:t xml:space="preserve"> Совета депутатов города Мурманска от 25.04.2025 N 10-179)</w:t>
      </w:r>
    </w:p>
    <w:p w:rsidR="00C57278" w:rsidRDefault="00C57278">
      <w:pPr>
        <w:pStyle w:val="ConsPlusNormal"/>
        <w:spacing w:before="200"/>
        <w:ind w:firstLine="540"/>
        <w:jc w:val="both"/>
      </w:pPr>
      <w:r>
        <w:t>Постановление администрации города о создании объекта городской скульптуры должно содержать указание темы и места расположения (установки) объекта городской скульптуры, а также указание заказчика объекта городской скульптуры и источника финансирования его создания.</w:t>
      </w:r>
    </w:p>
    <w:p w:rsidR="00C57278" w:rsidRDefault="00C57278">
      <w:pPr>
        <w:pStyle w:val="ConsPlusNormal"/>
        <w:spacing w:before="200"/>
        <w:ind w:firstLine="540"/>
        <w:jc w:val="both"/>
      </w:pPr>
      <w:r>
        <w:t>Постановление администрации города об отклонении предложения должно содержать обоснование отклонения предложения.</w:t>
      </w:r>
    </w:p>
    <w:p w:rsidR="00C57278" w:rsidRDefault="00C57278">
      <w:pPr>
        <w:pStyle w:val="ConsPlusNormal"/>
        <w:spacing w:before="200"/>
        <w:ind w:firstLine="540"/>
        <w:jc w:val="both"/>
      </w:pPr>
      <w:r>
        <w:t>3. Постановление администрации города о создании объекта городской скульптуры подлежит опубликованию в газете "Вечерний Мурманск".</w:t>
      </w:r>
    </w:p>
    <w:p w:rsidR="00C57278" w:rsidRDefault="00C57278">
      <w:pPr>
        <w:pStyle w:val="ConsPlusNormal"/>
        <w:spacing w:before="200"/>
        <w:ind w:firstLine="540"/>
        <w:jc w:val="both"/>
      </w:pPr>
      <w:r>
        <w:t xml:space="preserve">4. Исключен. - </w:t>
      </w:r>
      <w:hyperlink r:id="rId47">
        <w:r>
          <w:rPr>
            <w:color w:val="0000FF"/>
          </w:rPr>
          <w:t>Решение</w:t>
        </w:r>
      </w:hyperlink>
      <w:r>
        <w:t xml:space="preserve"> Совета депутатов города Мурманска от 20.12.2018 N 53-913.</w:t>
      </w:r>
    </w:p>
    <w:p w:rsidR="00C57278" w:rsidRDefault="00C57278">
      <w:pPr>
        <w:pStyle w:val="ConsPlusNormal"/>
        <w:jc w:val="both"/>
      </w:pPr>
    </w:p>
    <w:p w:rsidR="00C57278" w:rsidRDefault="00C57278">
      <w:pPr>
        <w:pStyle w:val="ConsPlusTitle"/>
        <w:jc w:val="center"/>
        <w:outlineLvl w:val="1"/>
      </w:pPr>
      <w:r>
        <w:t xml:space="preserve">Глава 6. Строительство (установка) </w:t>
      </w:r>
      <w:proofErr w:type="gramStart"/>
      <w:r>
        <w:t>памятных</w:t>
      </w:r>
      <w:proofErr w:type="gramEnd"/>
      <w:r>
        <w:t xml:space="preserve"> (мемориальных)</w:t>
      </w:r>
    </w:p>
    <w:p w:rsidR="00C57278" w:rsidRDefault="00C57278">
      <w:pPr>
        <w:pStyle w:val="ConsPlusTitle"/>
        <w:jc w:val="center"/>
      </w:pPr>
      <w:r>
        <w:t>объектов и объектов городской скульптуры</w:t>
      </w:r>
    </w:p>
    <w:p w:rsidR="00C57278" w:rsidRDefault="00C57278">
      <w:pPr>
        <w:pStyle w:val="ConsPlusNormal"/>
        <w:jc w:val="both"/>
      </w:pPr>
    </w:p>
    <w:p w:rsidR="00C57278" w:rsidRDefault="00C57278">
      <w:pPr>
        <w:pStyle w:val="ConsPlusTitle"/>
        <w:ind w:firstLine="540"/>
        <w:jc w:val="both"/>
        <w:outlineLvl w:val="2"/>
      </w:pPr>
      <w:r>
        <w:lastRenderedPageBreak/>
        <w:t>Статья 16. Конкурсный отбор архитектурных проектов</w:t>
      </w:r>
    </w:p>
    <w:p w:rsidR="00C57278" w:rsidRDefault="00C57278">
      <w:pPr>
        <w:pStyle w:val="ConsPlusNormal"/>
        <w:jc w:val="both"/>
      </w:pPr>
    </w:p>
    <w:p w:rsidR="00C57278" w:rsidRDefault="00C57278">
      <w:pPr>
        <w:pStyle w:val="ConsPlusNormal"/>
        <w:ind w:firstLine="540"/>
        <w:jc w:val="both"/>
      </w:pPr>
      <w:r>
        <w:t xml:space="preserve">1. Архитектурный проект памятного (мемориального) объекта или объекта городской скульптуры, </w:t>
      </w:r>
      <w:proofErr w:type="gramStart"/>
      <w:r>
        <w:t>решение</w:t>
      </w:r>
      <w:proofErr w:type="gramEnd"/>
      <w:r>
        <w:t xml:space="preserve"> о создании которого принято соответственно Советом или администрацией города, определяется по результатам конкурса на архитектурный проект.</w:t>
      </w:r>
    </w:p>
    <w:p w:rsidR="00C57278" w:rsidRDefault="00C57278">
      <w:pPr>
        <w:pStyle w:val="ConsPlusNormal"/>
        <w:spacing w:before="200"/>
        <w:ind w:firstLine="540"/>
        <w:jc w:val="both"/>
      </w:pPr>
      <w:r>
        <w:t xml:space="preserve">2. Решение о проведении конкурса на </w:t>
      </w:r>
      <w:proofErr w:type="gramStart"/>
      <w:r>
        <w:t>архитектурный проект</w:t>
      </w:r>
      <w:proofErr w:type="gramEnd"/>
      <w:r>
        <w:t xml:space="preserve"> принимается Главой города Мурманска и оформляется постановлением администрации города Мурманска.</w:t>
      </w:r>
    </w:p>
    <w:p w:rsidR="00C57278" w:rsidRDefault="00C57278">
      <w:pPr>
        <w:pStyle w:val="ConsPlusNormal"/>
        <w:jc w:val="both"/>
      </w:pPr>
      <w:r>
        <w:t>(</w:t>
      </w:r>
      <w:proofErr w:type="gramStart"/>
      <w:r>
        <w:t>в</w:t>
      </w:r>
      <w:proofErr w:type="gramEnd"/>
      <w:r>
        <w:t xml:space="preserve"> ред. </w:t>
      </w:r>
      <w:hyperlink r:id="rId48">
        <w:r>
          <w:rPr>
            <w:color w:val="0000FF"/>
          </w:rPr>
          <w:t>Решения</w:t>
        </w:r>
      </w:hyperlink>
      <w:r>
        <w:t xml:space="preserve"> Совета депутатов города Мурманска от 25.04.2025 N 10-179)</w:t>
      </w:r>
    </w:p>
    <w:p w:rsidR="00C57278" w:rsidRDefault="00C57278">
      <w:pPr>
        <w:pStyle w:val="ConsPlusNormal"/>
        <w:spacing w:before="200"/>
        <w:ind w:firstLine="540"/>
        <w:jc w:val="both"/>
      </w:pPr>
      <w:r>
        <w:t xml:space="preserve">Конкурс на </w:t>
      </w:r>
      <w:proofErr w:type="gramStart"/>
      <w:r>
        <w:t>архитектурный проект</w:t>
      </w:r>
      <w:proofErr w:type="gramEnd"/>
      <w:r>
        <w:t xml:space="preserve"> проводится в соответствии с Положением о проведении конкурсов на лучшие проекты планировки и застройки поселений, зданий и сооружений, памятников, монументов и скульптурно-декоративных работ, утвержденным постановлением Госстроя от 12.07.1994 N 18-51.</w:t>
      </w:r>
    </w:p>
    <w:p w:rsidR="00C57278" w:rsidRDefault="00C57278">
      <w:pPr>
        <w:pStyle w:val="ConsPlusNormal"/>
        <w:jc w:val="both"/>
      </w:pPr>
      <w:r>
        <w:t xml:space="preserve">(п. 2 в ред. </w:t>
      </w:r>
      <w:hyperlink r:id="rId49">
        <w:r>
          <w:rPr>
            <w:color w:val="0000FF"/>
          </w:rPr>
          <w:t>решения</w:t>
        </w:r>
      </w:hyperlink>
      <w:r>
        <w:t xml:space="preserve"> Совета депутатов города Мурманска от 20.12.2018 N 53-913)</w:t>
      </w:r>
    </w:p>
    <w:p w:rsidR="00C57278" w:rsidRDefault="00C57278">
      <w:pPr>
        <w:pStyle w:val="ConsPlusNormal"/>
        <w:spacing w:before="200"/>
        <w:ind w:firstLine="540"/>
        <w:jc w:val="both"/>
      </w:pPr>
      <w:r>
        <w:t xml:space="preserve">3. - 4. Исключены. - </w:t>
      </w:r>
      <w:hyperlink r:id="rId50">
        <w:r>
          <w:rPr>
            <w:color w:val="0000FF"/>
          </w:rPr>
          <w:t>Решение</w:t>
        </w:r>
      </w:hyperlink>
      <w:r>
        <w:t xml:space="preserve"> Совета депутатов города Мурманска от 20.12.2018 N 53-913.</w:t>
      </w:r>
    </w:p>
    <w:p w:rsidR="00C57278" w:rsidRDefault="00C57278">
      <w:pPr>
        <w:pStyle w:val="ConsPlusNormal"/>
        <w:jc w:val="both"/>
      </w:pPr>
    </w:p>
    <w:p w:rsidR="00C57278" w:rsidRDefault="00C57278">
      <w:pPr>
        <w:pStyle w:val="ConsPlusTitle"/>
        <w:ind w:firstLine="540"/>
        <w:jc w:val="both"/>
        <w:outlineLvl w:val="2"/>
      </w:pPr>
      <w:r>
        <w:t>Статья 17. Принятие решения о строительстве (установке)</w:t>
      </w:r>
    </w:p>
    <w:p w:rsidR="00C57278" w:rsidRDefault="00C57278">
      <w:pPr>
        <w:pStyle w:val="ConsPlusNormal"/>
        <w:jc w:val="both"/>
      </w:pPr>
    </w:p>
    <w:p w:rsidR="00C57278" w:rsidRDefault="00C57278">
      <w:pPr>
        <w:pStyle w:val="ConsPlusNormal"/>
        <w:ind w:firstLine="540"/>
        <w:jc w:val="both"/>
      </w:pPr>
      <w:bookmarkStart w:id="9" w:name="P311"/>
      <w:bookmarkEnd w:id="9"/>
      <w:r>
        <w:t xml:space="preserve">1. При наличии соответствующей рекомендации комиссии Глава города Мурманска может принять решение о строительстве (установке) памятной (мемориальной) доски или объекта городской скульптуры без проведения конкурса на </w:t>
      </w:r>
      <w:proofErr w:type="gramStart"/>
      <w:r>
        <w:t>архитектурный проект</w:t>
      </w:r>
      <w:proofErr w:type="gramEnd"/>
      <w:r>
        <w:t xml:space="preserve"> на основе эскизного проекта, представленного инициатором (инициативной группой).</w:t>
      </w:r>
    </w:p>
    <w:p w:rsidR="00C57278" w:rsidRDefault="00C57278">
      <w:pPr>
        <w:pStyle w:val="ConsPlusNormal"/>
        <w:jc w:val="both"/>
      </w:pPr>
      <w:r>
        <w:t>(</w:t>
      </w:r>
      <w:proofErr w:type="gramStart"/>
      <w:r>
        <w:t>в</w:t>
      </w:r>
      <w:proofErr w:type="gramEnd"/>
      <w:r>
        <w:t xml:space="preserve"> ред. </w:t>
      </w:r>
      <w:hyperlink r:id="rId51">
        <w:r>
          <w:rPr>
            <w:color w:val="0000FF"/>
          </w:rPr>
          <w:t>Решения</w:t>
        </w:r>
      </w:hyperlink>
      <w:r>
        <w:t xml:space="preserve"> Совета депутатов города Мурманска от 25.04.2025 N 10-179)</w:t>
      </w:r>
    </w:p>
    <w:p w:rsidR="00C57278" w:rsidRDefault="00C57278">
      <w:pPr>
        <w:pStyle w:val="ConsPlusNormal"/>
        <w:spacing w:before="200"/>
        <w:ind w:firstLine="540"/>
        <w:jc w:val="both"/>
      </w:pPr>
      <w:bookmarkStart w:id="10" w:name="P313"/>
      <w:bookmarkEnd w:id="10"/>
      <w:r>
        <w:t>2. В случае передачи в дар городу Мурманску объекта городской скульптуры Глава города Мурманска принимает решение о его строительстве (установке) без проведения конкурса на основании заключений, подготовленных структурными подразделениями администрации города, уполномоченными в сферах финансов, территориального развития и строительства, управления и распоряжения муниципальным имуществом, культуры.</w:t>
      </w:r>
    </w:p>
    <w:p w:rsidR="00C57278" w:rsidRDefault="00C57278">
      <w:pPr>
        <w:pStyle w:val="ConsPlusNormal"/>
        <w:jc w:val="both"/>
      </w:pPr>
      <w:r>
        <w:t>(</w:t>
      </w:r>
      <w:proofErr w:type="gramStart"/>
      <w:r>
        <w:t>в</w:t>
      </w:r>
      <w:proofErr w:type="gramEnd"/>
      <w:r>
        <w:t xml:space="preserve"> ред. </w:t>
      </w:r>
      <w:hyperlink r:id="rId52">
        <w:r>
          <w:rPr>
            <w:color w:val="0000FF"/>
          </w:rPr>
          <w:t>Решения</w:t>
        </w:r>
      </w:hyperlink>
      <w:r>
        <w:t xml:space="preserve"> Совета депутатов города Мурманска от 25.04.2025 N 10-179)</w:t>
      </w:r>
    </w:p>
    <w:p w:rsidR="00C57278" w:rsidRDefault="00C57278">
      <w:pPr>
        <w:pStyle w:val="ConsPlusNormal"/>
        <w:spacing w:before="200"/>
        <w:ind w:firstLine="540"/>
        <w:jc w:val="both"/>
      </w:pPr>
      <w:r>
        <w:t>В случае передачи в дар городу Мурманску памятного (мемориального) объекта Глава города Мурманска принимает решение о его строительстве (установке) на основании решения Совета, принятого с учетом заключений, подготовленных структурными подразделениями администрации города, уполномоченными в сферах финансов, территориального развития и строительства, управления и распоряжения муниципальным имуществом, культуры, без проведения конкурса.</w:t>
      </w:r>
    </w:p>
    <w:p w:rsidR="00C57278" w:rsidRDefault="00C57278">
      <w:pPr>
        <w:pStyle w:val="ConsPlusNormal"/>
        <w:jc w:val="both"/>
      </w:pPr>
      <w:r>
        <w:t xml:space="preserve">(в ред. </w:t>
      </w:r>
      <w:hyperlink r:id="rId53">
        <w:r>
          <w:rPr>
            <w:color w:val="0000FF"/>
          </w:rPr>
          <w:t>Решения</w:t>
        </w:r>
      </w:hyperlink>
      <w:r>
        <w:t xml:space="preserve"> Совета депутатов города Мурманска от 25.04.2025 N 10-179)</w:t>
      </w:r>
    </w:p>
    <w:p w:rsidR="00C57278" w:rsidRDefault="00C57278">
      <w:pPr>
        <w:pStyle w:val="ConsPlusNormal"/>
        <w:spacing w:before="200"/>
        <w:ind w:firstLine="540"/>
        <w:jc w:val="both"/>
      </w:pPr>
      <w:r>
        <w:t xml:space="preserve">3. Решение о строительстве (установке) памятного (мемориального) объекта или объекта городской скульптуры по результатам конкурса на </w:t>
      </w:r>
      <w:proofErr w:type="gramStart"/>
      <w:r>
        <w:t>архитектурный проект</w:t>
      </w:r>
      <w:proofErr w:type="gramEnd"/>
      <w:r>
        <w:t xml:space="preserve"> (либо без проведения конкурса) принимается Главой города Мурманска и оформляется постановлением администрации города.</w:t>
      </w:r>
    </w:p>
    <w:p w:rsidR="00C57278" w:rsidRDefault="00C57278">
      <w:pPr>
        <w:pStyle w:val="ConsPlusNormal"/>
        <w:jc w:val="both"/>
      </w:pPr>
      <w:r>
        <w:t>(</w:t>
      </w:r>
      <w:proofErr w:type="gramStart"/>
      <w:r>
        <w:t>в</w:t>
      </w:r>
      <w:proofErr w:type="gramEnd"/>
      <w:r>
        <w:t xml:space="preserve"> ред. </w:t>
      </w:r>
      <w:hyperlink r:id="rId54">
        <w:r>
          <w:rPr>
            <w:color w:val="0000FF"/>
          </w:rPr>
          <w:t>Решения</w:t>
        </w:r>
      </w:hyperlink>
      <w:r>
        <w:t xml:space="preserve"> Совета депутатов города Мурманска от 25.04.2025 N 10-179)</w:t>
      </w:r>
    </w:p>
    <w:p w:rsidR="00C57278" w:rsidRDefault="00C57278">
      <w:pPr>
        <w:pStyle w:val="ConsPlusNormal"/>
        <w:spacing w:before="200"/>
        <w:ind w:firstLine="540"/>
        <w:jc w:val="both"/>
      </w:pPr>
      <w:proofErr w:type="gramStart"/>
      <w:r>
        <w:t>Указанное постановление администрации города должно содержать указания структурным подразделениям администрации города, заказчику провести необходимые мероприятия, связанные со строительством (установкой) памятного (мемориального) объекта или объекта городской скульптуры, в том числе о проведении работ по формированию земельного участка, подготовке проектной документации, включении данного объекта в реестр муниципального имущества, в том числе о приеме объекта в собственность города Мурманска по договору дарения, с</w:t>
      </w:r>
      <w:proofErr w:type="gramEnd"/>
      <w:r>
        <w:t xml:space="preserve"> указанием структурного подразделения администрации города, уполномоченного в сфере городского хозяйства, или муниципального учреждения (унитарного предприятия), в оперативное управление (хозяйственное ведение) которого будет передано имущество, а также сроках выполнения мероприятий.</w:t>
      </w:r>
    </w:p>
    <w:p w:rsidR="00C57278" w:rsidRDefault="00C57278">
      <w:pPr>
        <w:pStyle w:val="ConsPlusNormal"/>
        <w:spacing w:before="200"/>
        <w:ind w:firstLine="540"/>
        <w:jc w:val="both"/>
      </w:pPr>
      <w:r>
        <w:t xml:space="preserve">4. Расходы на проведение конкурсов на </w:t>
      </w:r>
      <w:proofErr w:type="gramStart"/>
      <w:r>
        <w:t>архитектурные проекты</w:t>
      </w:r>
      <w:proofErr w:type="gramEnd"/>
      <w:r>
        <w:t>, а также строительство (установку) памятных (мемориальных) объектов и объектов городской скульптуры за счет средств бюджета города Мурманска учитываются в бюджете города Мурманска на соответствующий финансовый год.</w:t>
      </w:r>
    </w:p>
    <w:p w:rsidR="00C57278" w:rsidRDefault="00C57278">
      <w:pPr>
        <w:pStyle w:val="ConsPlusNormal"/>
        <w:jc w:val="both"/>
      </w:pPr>
    </w:p>
    <w:p w:rsidR="00C57278" w:rsidRDefault="00C57278">
      <w:pPr>
        <w:pStyle w:val="ConsPlusTitle"/>
        <w:jc w:val="center"/>
        <w:outlineLvl w:val="1"/>
      </w:pPr>
      <w:r>
        <w:t xml:space="preserve">Глава 7. Учет, сохранение и содержание </w:t>
      </w:r>
      <w:proofErr w:type="gramStart"/>
      <w:r>
        <w:t>памятных</w:t>
      </w:r>
      <w:proofErr w:type="gramEnd"/>
    </w:p>
    <w:p w:rsidR="00C57278" w:rsidRDefault="00C57278">
      <w:pPr>
        <w:pStyle w:val="ConsPlusTitle"/>
        <w:jc w:val="center"/>
      </w:pPr>
      <w:r>
        <w:lastRenderedPageBreak/>
        <w:t>(мемориальных) объектов и объектов городской скульптуры</w:t>
      </w:r>
    </w:p>
    <w:p w:rsidR="00C57278" w:rsidRDefault="00C57278">
      <w:pPr>
        <w:pStyle w:val="ConsPlusNormal"/>
        <w:jc w:val="both"/>
      </w:pPr>
    </w:p>
    <w:p w:rsidR="00C57278" w:rsidRDefault="00C57278">
      <w:pPr>
        <w:pStyle w:val="ConsPlusTitle"/>
        <w:ind w:firstLine="540"/>
        <w:jc w:val="both"/>
        <w:outlineLvl w:val="2"/>
      </w:pPr>
      <w:r>
        <w:t>Статья 18. Учет в реестре муниципального имущества</w:t>
      </w:r>
    </w:p>
    <w:p w:rsidR="00C57278" w:rsidRDefault="00C57278">
      <w:pPr>
        <w:pStyle w:val="ConsPlusNormal"/>
        <w:jc w:val="both"/>
      </w:pPr>
    </w:p>
    <w:p w:rsidR="00C57278" w:rsidRDefault="00C57278">
      <w:pPr>
        <w:pStyle w:val="ConsPlusNormal"/>
        <w:ind w:firstLine="540"/>
        <w:jc w:val="both"/>
      </w:pPr>
      <w:r>
        <w:t>1. Все памятные (мемориальные) объекты и объекты городской скульптуры, созданные в соответствии с настоящим Порядком, являются достоянием города Мурманска, частью его историко-культурного наследия и архитектурного облика, подлежат учету, сохранению, ремонту (реставрации).</w:t>
      </w:r>
    </w:p>
    <w:p w:rsidR="00C57278" w:rsidRDefault="00C57278">
      <w:pPr>
        <w:pStyle w:val="ConsPlusNormal"/>
        <w:spacing w:before="200"/>
        <w:ind w:firstLine="540"/>
        <w:jc w:val="both"/>
      </w:pPr>
      <w:r>
        <w:t>2. Созданные памятные (мемориальные) объекты передаются заказчиком в собственность города Мурманска и учитываются структурным подразделением администрации города, уполномоченным в сфере управления и распоряжения муниципальным имуществом, в реестре муниципального имущества.</w:t>
      </w:r>
    </w:p>
    <w:p w:rsidR="00C57278" w:rsidRDefault="00C57278">
      <w:pPr>
        <w:pStyle w:val="ConsPlusNormal"/>
        <w:spacing w:before="200"/>
        <w:ind w:firstLine="540"/>
        <w:jc w:val="both"/>
      </w:pPr>
      <w:r>
        <w:t xml:space="preserve">3. </w:t>
      </w:r>
      <w:proofErr w:type="gramStart"/>
      <w:r>
        <w:t>Структурное подразделение администрации города, уполномоченное в сфере управления и распоряжения муниципальным имуществом, передает памятные (мемориальные) объекты и объекты городской скульптуры, учтенные в реестре муниципального имущества, в оперативное управление структурному подразделению администрации города, уполномоченному в сфере городского хозяйства, а в случае расположения (установки) объекта на земельном участке, фасаде либо в интерьере здания (сооружения) муниципального учреждения (унитарного предприятия) - в оперативное управление (хозяйственное</w:t>
      </w:r>
      <w:proofErr w:type="gramEnd"/>
      <w:r>
        <w:t xml:space="preserve"> ведение) этого учреждения (унитарного предприятия).</w:t>
      </w:r>
    </w:p>
    <w:p w:rsidR="00C57278" w:rsidRDefault="00C57278">
      <w:pPr>
        <w:pStyle w:val="ConsPlusNormal"/>
        <w:spacing w:before="200"/>
        <w:ind w:firstLine="540"/>
        <w:jc w:val="both"/>
      </w:pPr>
      <w:r>
        <w:t xml:space="preserve">4. </w:t>
      </w:r>
      <w:proofErr w:type="gramStart"/>
      <w:r>
        <w:t>Памятный (мемориальный) объект или объект городской скульптуры может быть передан из муниципальной собственности города Мурманска в собственность субъекта Российской Федерации - Мурманской области на безвозмездной основе на основании решения Совета об утверждении соответствующего перечня имущества, а также передан в муниципальную собственность города Мурманска из собственности субъекта Российской Федерации - Мурманской области на безвозмездной основе.</w:t>
      </w:r>
      <w:proofErr w:type="gramEnd"/>
    </w:p>
    <w:p w:rsidR="00C57278" w:rsidRDefault="00C57278">
      <w:pPr>
        <w:pStyle w:val="ConsPlusNormal"/>
        <w:jc w:val="both"/>
      </w:pPr>
    </w:p>
    <w:p w:rsidR="00C57278" w:rsidRDefault="00C57278">
      <w:pPr>
        <w:pStyle w:val="ConsPlusTitle"/>
        <w:ind w:firstLine="540"/>
        <w:jc w:val="both"/>
        <w:outlineLvl w:val="2"/>
      </w:pPr>
      <w:r>
        <w:t>Статья 19. Сохранение, содержание и ремонт</w:t>
      </w:r>
    </w:p>
    <w:p w:rsidR="00C57278" w:rsidRDefault="00C57278">
      <w:pPr>
        <w:pStyle w:val="ConsPlusNormal"/>
        <w:jc w:val="both"/>
      </w:pPr>
    </w:p>
    <w:p w:rsidR="00C57278" w:rsidRDefault="00C57278">
      <w:pPr>
        <w:pStyle w:val="ConsPlusNormal"/>
        <w:ind w:firstLine="540"/>
        <w:jc w:val="both"/>
      </w:pPr>
      <w:r>
        <w:t>1. Сохранение, содержание, ремонт и реставрацию памятного (мемориального) объекта или объекта городской скульптуры осуществляет структурное подразделение администрации города, уполномоченное в сфере городского хозяйства, или муниципальное учреждение (унитарное предприятие), в оперативном управлении (хозяйственном ведении) которого находится объект.</w:t>
      </w:r>
    </w:p>
    <w:p w:rsidR="00C57278" w:rsidRDefault="00C57278">
      <w:pPr>
        <w:pStyle w:val="ConsPlusNormal"/>
        <w:spacing w:before="200"/>
        <w:ind w:firstLine="540"/>
        <w:jc w:val="both"/>
      </w:pPr>
      <w:proofErr w:type="gramStart"/>
      <w:r>
        <w:t>В случае если памятный (мемориальный) объект или объект городской скульптуры расположен (установлен) на земельном участке, фасаде либо в интерьере здания (сооружения), являющихся муниципальной собственностью, находящейся в аренде (безвозмездном пользовании), сохранение, содержание, ремонт и реставрацию памятного (мемориального) объекта или объекта городской скульптуры осуществляет структурное подразделение администрации города, уполномоченное в сфере городского хозяйства, или муниципальное учреждение (унитарное предприятие), в оперативном управлении (хозяйственном</w:t>
      </w:r>
      <w:proofErr w:type="gramEnd"/>
      <w:r>
        <w:t xml:space="preserve"> </w:t>
      </w:r>
      <w:proofErr w:type="gramStart"/>
      <w:r>
        <w:t>ведении</w:t>
      </w:r>
      <w:proofErr w:type="gramEnd"/>
      <w:r>
        <w:t>) которого находится объект.</w:t>
      </w:r>
    </w:p>
    <w:p w:rsidR="00C57278" w:rsidRDefault="00C57278">
      <w:pPr>
        <w:pStyle w:val="ConsPlusNormal"/>
        <w:spacing w:before="200"/>
        <w:ind w:firstLine="540"/>
        <w:jc w:val="both"/>
      </w:pPr>
      <w:r>
        <w:t xml:space="preserve">2. </w:t>
      </w:r>
      <w:proofErr w:type="gramStart"/>
      <w:r>
        <w:t>Расходы на сохранение, содержание, ремонт и реставрацию памятных (мемориальных) объектов и объектов городской скульптуры, переданных в оперативное управление (хозяйственное ведение), в том числе расположенных (установленных) на земельных участках, фасадах либо в интерьерах зданий, находящихся в аренде (безвозмездном пользовании), учитываются в бюджете города Мурманска на соответствующий финансовый год, сметах расходов муниципальных учреждений (унитарных предприятий).</w:t>
      </w:r>
      <w:proofErr w:type="gramEnd"/>
    </w:p>
    <w:p w:rsidR="00C57278" w:rsidRDefault="00C57278">
      <w:pPr>
        <w:pStyle w:val="ConsPlusNormal"/>
        <w:spacing w:before="200"/>
        <w:ind w:firstLine="540"/>
        <w:jc w:val="both"/>
      </w:pPr>
      <w:r>
        <w:t>3. В случае если памятная (мемориальная) доска установлена на фасаде или в интерьере здания (сооружения), не являющегося муниципальной собственностью, структурное подразделение администрации города, уполномоченное в сфере городского хозяйства, имеет право заключить с собственником здания (сооружения) договор о сохранении, содержании, ремонте и реставрации памятной (мемориальной) доски.</w:t>
      </w:r>
    </w:p>
    <w:p w:rsidR="00C57278" w:rsidRDefault="00C57278">
      <w:pPr>
        <w:pStyle w:val="ConsPlusNormal"/>
        <w:jc w:val="both"/>
      </w:pPr>
    </w:p>
    <w:p w:rsidR="00C57278" w:rsidRDefault="00C57278">
      <w:pPr>
        <w:pStyle w:val="ConsPlusTitle"/>
        <w:jc w:val="center"/>
        <w:outlineLvl w:val="1"/>
      </w:pPr>
      <w:r>
        <w:t>Глава 8. Заключительные положения</w:t>
      </w:r>
    </w:p>
    <w:p w:rsidR="00C57278" w:rsidRDefault="00C57278">
      <w:pPr>
        <w:pStyle w:val="ConsPlusNormal"/>
        <w:jc w:val="both"/>
      </w:pPr>
    </w:p>
    <w:p w:rsidR="00C57278" w:rsidRDefault="00C57278">
      <w:pPr>
        <w:pStyle w:val="ConsPlusTitle"/>
        <w:ind w:firstLine="540"/>
        <w:jc w:val="both"/>
        <w:outlineLvl w:val="2"/>
      </w:pPr>
      <w:r>
        <w:t>Статья 20. Церемония открытия</w:t>
      </w:r>
    </w:p>
    <w:p w:rsidR="00C57278" w:rsidRDefault="00C57278">
      <w:pPr>
        <w:pStyle w:val="ConsPlusNormal"/>
        <w:jc w:val="both"/>
      </w:pPr>
    </w:p>
    <w:p w:rsidR="00C57278" w:rsidRDefault="00C57278">
      <w:pPr>
        <w:pStyle w:val="ConsPlusNormal"/>
        <w:ind w:firstLine="540"/>
        <w:jc w:val="both"/>
      </w:pPr>
      <w:r>
        <w:t xml:space="preserve">1. Церемония открытия памятного (мемориального) объекта, объекта городской скульптуры </w:t>
      </w:r>
      <w:r>
        <w:lastRenderedPageBreak/>
        <w:t>проводится в торжественной обстановке в присутствии жителей города Мурманска, представителей общественных и иных организаций, органов местного самоуправления города Мурманска и органов государственной власти Мурманской области.</w:t>
      </w:r>
    </w:p>
    <w:p w:rsidR="00C57278" w:rsidRDefault="00C57278">
      <w:pPr>
        <w:pStyle w:val="ConsPlusNormal"/>
        <w:spacing w:before="200"/>
        <w:ind w:firstLine="540"/>
        <w:jc w:val="both"/>
      </w:pPr>
      <w:r>
        <w:t>2. Церемония открытия назначается, как правило, на день, приуроченный к дате события, жизни и (или) деятельности личности, память которых увековечивается, дню города Мурманска, государственным и профессиональным праздникам, установленным в Российской Федерации, иным памятным датам в истории государства и города Мурманска.</w:t>
      </w:r>
    </w:p>
    <w:p w:rsidR="00C57278" w:rsidRDefault="00C57278">
      <w:pPr>
        <w:pStyle w:val="ConsPlusNormal"/>
        <w:spacing w:before="200"/>
        <w:ind w:firstLine="540"/>
        <w:jc w:val="both"/>
      </w:pPr>
      <w:r>
        <w:t>3. Подготовку церемонии открытия организует структурное подразделение администрации города, уполномоченное Главой города Мурманска.</w:t>
      </w:r>
    </w:p>
    <w:p w:rsidR="00C57278" w:rsidRDefault="00C57278">
      <w:pPr>
        <w:pStyle w:val="ConsPlusNormal"/>
        <w:jc w:val="both"/>
      </w:pPr>
      <w:r>
        <w:t>(</w:t>
      </w:r>
      <w:proofErr w:type="gramStart"/>
      <w:r>
        <w:t>в</w:t>
      </w:r>
      <w:proofErr w:type="gramEnd"/>
      <w:r>
        <w:t xml:space="preserve"> ред. </w:t>
      </w:r>
      <w:hyperlink r:id="rId55">
        <w:r>
          <w:rPr>
            <w:color w:val="0000FF"/>
          </w:rPr>
          <w:t>Решения</w:t>
        </w:r>
      </w:hyperlink>
      <w:r>
        <w:t xml:space="preserve"> Совета депутатов города Мурманска от 25.04.2025 N 10-179)</w:t>
      </w:r>
    </w:p>
    <w:p w:rsidR="00C57278" w:rsidRDefault="00C57278">
      <w:pPr>
        <w:pStyle w:val="ConsPlusNormal"/>
        <w:spacing w:before="200"/>
        <w:ind w:firstLine="540"/>
        <w:jc w:val="both"/>
      </w:pPr>
      <w:r>
        <w:t>4. Финансирование церемонии открытия осуществляется за счет средств бюджета города Мурманска и (или) за счет иных средств.</w:t>
      </w:r>
    </w:p>
    <w:p w:rsidR="00C57278" w:rsidRDefault="00C57278">
      <w:pPr>
        <w:pStyle w:val="ConsPlusNormal"/>
        <w:spacing w:before="200"/>
        <w:ind w:firstLine="540"/>
        <w:jc w:val="both"/>
      </w:pPr>
      <w:r>
        <w:t>5. Структурное подразделение администрации города, уполномоченное в сфере культуры, осуществляет популяризацию памятных (мемориальных) объектов и объектов городской скульптуры, созданных в городе Мурманске.</w:t>
      </w:r>
    </w:p>
    <w:p w:rsidR="00C57278" w:rsidRDefault="00C57278">
      <w:pPr>
        <w:pStyle w:val="ConsPlusNormal"/>
        <w:jc w:val="both"/>
      </w:pPr>
    </w:p>
    <w:p w:rsidR="00C57278" w:rsidRDefault="00C57278">
      <w:pPr>
        <w:pStyle w:val="ConsPlusTitle"/>
        <w:ind w:firstLine="540"/>
        <w:jc w:val="both"/>
        <w:outlineLvl w:val="2"/>
      </w:pPr>
      <w:r>
        <w:t>Статья 21. Изменение места расположения (установки)</w:t>
      </w:r>
    </w:p>
    <w:p w:rsidR="00C57278" w:rsidRDefault="00C57278">
      <w:pPr>
        <w:pStyle w:val="ConsPlusNormal"/>
        <w:jc w:val="both"/>
      </w:pPr>
    </w:p>
    <w:p w:rsidR="00C57278" w:rsidRDefault="00C57278">
      <w:pPr>
        <w:pStyle w:val="ConsPlusNormal"/>
        <w:ind w:firstLine="540"/>
        <w:jc w:val="both"/>
      </w:pPr>
      <w:r>
        <w:t>1. Место расположения (установки) созданного памятного (мемориального) объекта и объекта городской скульптуры может быть изменено на основании решения Главы города Мурманска, принятого с учетом заключений, подготовленных структурными подразделениями администрации города, уполномоченными в сферах финансов, территориального развития и строительства, управления и распоряжения муниципальным имуществом, культуры, и оформленного постановлением администрации города, в случаях:</w:t>
      </w:r>
    </w:p>
    <w:p w:rsidR="00C57278" w:rsidRDefault="00C57278">
      <w:pPr>
        <w:pStyle w:val="ConsPlusNormal"/>
        <w:spacing w:before="200"/>
        <w:ind w:firstLine="540"/>
        <w:jc w:val="both"/>
      </w:pPr>
      <w:r>
        <w:t>принятия в установленном порядке решения о сносе здания (сооружения), на земельном участке, фасаде либо в интерьере которого расположен (установлен) памятный (мемориальный) объект;</w:t>
      </w:r>
    </w:p>
    <w:p w:rsidR="00C57278" w:rsidRDefault="00C57278">
      <w:pPr>
        <w:pStyle w:val="ConsPlusNormal"/>
        <w:spacing w:before="200"/>
        <w:ind w:firstLine="540"/>
        <w:jc w:val="both"/>
      </w:pPr>
      <w:proofErr w:type="gramStart"/>
      <w:r>
        <w:t>проведения работ по благоустройству территории, на которой расположен (установлен) памятный (мемориальный) объект (за исключением памятной (мемориальной) доски);</w:t>
      </w:r>
      <w:proofErr w:type="gramEnd"/>
    </w:p>
    <w:p w:rsidR="00C57278" w:rsidRDefault="00C57278">
      <w:pPr>
        <w:pStyle w:val="ConsPlusNormal"/>
        <w:spacing w:before="200"/>
        <w:ind w:firstLine="540"/>
        <w:jc w:val="both"/>
      </w:pPr>
      <w:r>
        <w:t>изменения функционального назначения здания (сооружения), на фасаде либо в интерьере которого расположен (установлен) памятный (мемориальный) объект;</w:t>
      </w:r>
    </w:p>
    <w:p w:rsidR="00C57278" w:rsidRDefault="00C57278">
      <w:pPr>
        <w:pStyle w:val="ConsPlusNormal"/>
        <w:spacing w:before="200"/>
        <w:ind w:firstLine="540"/>
        <w:jc w:val="both"/>
      </w:pPr>
      <w:proofErr w:type="gramStart"/>
      <w:r>
        <w:t>строительства на территории, на которой расположен (установлен) памятный (мемориальный) объект (за исключением памятной (мемориальной) доски);</w:t>
      </w:r>
      <w:proofErr w:type="gramEnd"/>
    </w:p>
    <w:p w:rsidR="00C57278" w:rsidRDefault="00C57278">
      <w:pPr>
        <w:pStyle w:val="ConsPlusNormal"/>
        <w:spacing w:before="200"/>
        <w:ind w:firstLine="540"/>
        <w:jc w:val="both"/>
      </w:pPr>
      <w:r>
        <w:t>реконструкции, капитального ремонта здания (сооружения) на фасаде либо в интерьере которого расположен (установлен) памятный (мемориальный) объект;</w:t>
      </w:r>
    </w:p>
    <w:p w:rsidR="00C57278" w:rsidRDefault="00C57278">
      <w:pPr>
        <w:pStyle w:val="ConsPlusNormal"/>
        <w:spacing w:before="200"/>
        <w:ind w:firstLine="540"/>
        <w:jc w:val="both"/>
      </w:pPr>
      <w:r>
        <w:t>принятия решения правообладателем земельного участка об изменении места расположения (установки) созданного памятного (мемориального) объекта или объекта городской скульптуры.</w:t>
      </w:r>
    </w:p>
    <w:p w:rsidR="00C57278" w:rsidRDefault="00C57278">
      <w:pPr>
        <w:pStyle w:val="ConsPlusNormal"/>
        <w:spacing w:before="200"/>
        <w:ind w:firstLine="540"/>
        <w:jc w:val="both"/>
      </w:pPr>
      <w:r>
        <w:t xml:space="preserve">Постановление администрации города об изменении места расположения (установки) памятного (мемориального) объекта или объекта городской скульптуры должно содержать указания структурным подразделениям администрации города о проведении всех необходимых мероприятий, </w:t>
      </w:r>
      <w:proofErr w:type="gramStart"/>
      <w:r>
        <w:t>связанных</w:t>
      </w:r>
      <w:proofErr w:type="gramEnd"/>
      <w:r>
        <w:t xml:space="preserve"> в том числе с демонтажем памятного (мемориального) объекта или объекта городской скульптуры, обеспечением его сохранности, строительством (установкой) памятного (мемориального) объекта или объекта городской скульптуры в ином месте расположения (установки).</w:t>
      </w:r>
    </w:p>
    <w:p w:rsidR="00C57278" w:rsidRDefault="00C57278">
      <w:pPr>
        <w:pStyle w:val="ConsPlusNormal"/>
        <w:jc w:val="both"/>
      </w:pPr>
      <w:r>
        <w:t xml:space="preserve">(п. 1 в ред. </w:t>
      </w:r>
      <w:hyperlink r:id="rId56">
        <w:r>
          <w:rPr>
            <w:color w:val="0000FF"/>
          </w:rPr>
          <w:t>решения</w:t>
        </w:r>
      </w:hyperlink>
      <w:r>
        <w:t xml:space="preserve"> Совета депутатов города Мурманска от 20.12.2018 N 53-913)</w:t>
      </w:r>
    </w:p>
    <w:p w:rsidR="00C57278" w:rsidRDefault="00C57278">
      <w:pPr>
        <w:pStyle w:val="ConsPlusNormal"/>
        <w:spacing w:before="200"/>
        <w:ind w:firstLine="540"/>
        <w:jc w:val="both"/>
      </w:pPr>
      <w:r>
        <w:t xml:space="preserve">2. </w:t>
      </w:r>
      <w:proofErr w:type="gramStart"/>
      <w:r>
        <w:t>В случаях проведения работ по благоустройству территории, капитального ремонта или реконструкции здания, фасада либо интерьера здания, на котором расположен (установлен) памятный (мемориальный) объект или объект городской скульптуры, не связанных с изменением его места расположения (установки), демонтаж, обеспечение сохранности и последующий монтаж объекта на прежнем месте расположения (установки) осуществляет организация, производящая работы на договорной основе, в соответствии с утвержденным проектом на</w:t>
      </w:r>
      <w:proofErr w:type="gramEnd"/>
      <w:r>
        <w:t xml:space="preserve"> проведение </w:t>
      </w:r>
      <w:r>
        <w:lastRenderedPageBreak/>
        <w:t>капитального ремонта (реконструкции).</w:t>
      </w:r>
    </w:p>
    <w:p w:rsidR="00C57278" w:rsidRDefault="00C57278">
      <w:pPr>
        <w:pStyle w:val="ConsPlusNormal"/>
        <w:jc w:val="both"/>
      </w:pPr>
      <w:r>
        <w:t xml:space="preserve">(п. 2 в ред. </w:t>
      </w:r>
      <w:hyperlink r:id="rId57">
        <w:r>
          <w:rPr>
            <w:color w:val="0000FF"/>
          </w:rPr>
          <w:t>решения</w:t>
        </w:r>
      </w:hyperlink>
      <w:r>
        <w:t xml:space="preserve"> Совета депутатов города Мурманска от 20.12.2018 N 53-913)</w:t>
      </w:r>
    </w:p>
    <w:p w:rsidR="00C57278" w:rsidRDefault="00C57278">
      <w:pPr>
        <w:pStyle w:val="ConsPlusNormal"/>
        <w:spacing w:before="200"/>
        <w:ind w:firstLine="540"/>
        <w:jc w:val="both"/>
      </w:pPr>
      <w:r>
        <w:t>3. Памятные (мемориальные) объекты и объекты городской скульптуры, созданные в городе Мурманске с нарушением настоящего Порядка, подлежат демонтажу в порядке, установленном законодательством Российской Федерации и Мурманской области, муниципальными правовыми актами города Мурманска.</w:t>
      </w:r>
    </w:p>
    <w:p w:rsidR="00C57278" w:rsidRDefault="00C57278">
      <w:pPr>
        <w:pStyle w:val="ConsPlusNormal"/>
        <w:jc w:val="both"/>
      </w:pPr>
      <w:r>
        <w:t>(</w:t>
      </w:r>
      <w:proofErr w:type="gramStart"/>
      <w:r>
        <w:t>в</w:t>
      </w:r>
      <w:proofErr w:type="gramEnd"/>
      <w:r>
        <w:t xml:space="preserve"> ред. </w:t>
      </w:r>
      <w:hyperlink r:id="rId58">
        <w:r>
          <w:rPr>
            <w:color w:val="0000FF"/>
          </w:rPr>
          <w:t>Решения</w:t>
        </w:r>
      </w:hyperlink>
      <w:r>
        <w:t xml:space="preserve"> Совета депутатов города Мурманска от 25.04.2025 N 10-179)</w:t>
      </w:r>
    </w:p>
    <w:p w:rsidR="00C57278" w:rsidRDefault="00C57278">
      <w:pPr>
        <w:pStyle w:val="ConsPlusNormal"/>
        <w:jc w:val="both"/>
      </w:pPr>
    </w:p>
    <w:p w:rsidR="00C57278" w:rsidRDefault="00C57278">
      <w:pPr>
        <w:pStyle w:val="ConsPlusTitle"/>
        <w:ind w:firstLine="540"/>
        <w:jc w:val="both"/>
        <w:outlineLvl w:val="2"/>
      </w:pPr>
      <w:r>
        <w:t>Статья 22. Замена памятных (мемориальных) объектов и объектов городской скульптуры</w:t>
      </w:r>
    </w:p>
    <w:p w:rsidR="00C57278" w:rsidRDefault="00C57278">
      <w:pPr>
        <w:pStyle w:val="ConsPlusNormal"/>
        <w:ind w:firstLine="540"/>
        <w:jc w:val="both"/>
      </w:pPr>
    </w:p>
    <w:p w:rsidR="00C57278" w:rsidRDefault="00C57278">
      <w:pPr>
        <w:pStyle w:val="ConsPlusNormal"/>
        <w:ind w:firstLine="540"/>
        <w:jc w:val="both"/>
      </w:pPr>
      <w:r>
        <w:t>(</w:t>
      </w:r>
      <w:proofErr w:type="gramStart"/>
      <w:r>
        <w:t>введена</w:t>
      </w:r>
      <w:proofErr w:type="gramEnd"/>
      <w:r>
        <w:t xml:space="preserve"> </w:t>
      </w:r>
      <w:hyperlink r:id="rId59">
        <w:r>
          <w:rPr>
            <w:color w:val="0000FF"/>
          </w:rPr>
          <w:t>решением</w:t>
        </w:r>
      </w:hyperlink>
      <w:r>
        <w:t xml:space="preserve"> Совета депутатов города Мурманска от 24.06.2021 N 26-326)</w:t>
      </w:r>
    </w:p>
    <w:p w:rsidR="00C57278" w:rsidRDefault="00C57278">
      <w:pPr>
        <w:pStyle w:val="ConsPlusNormal"/>
        <w:jc w:val="both"/>
      </w:pPr>
    </w:p>
    <w:p w:rsidR="00C57278" w:rsidRDefault="00C57278">
      <w:pPr>
        <w:pStyle w:val="ConsPlusNormal"/>
        <w:ind w:firstLine="540"/>
        <w:jc w:val="both"/>
      </w:pPr>
      <w:r>
        <w:t xml:space="preserve">1. В случае если памятный (мемориальный) объект или объект городской скульптуры не подлежит ремонту (реставрации), то предусматривается его замена </w:t>
      </w:r>
      <w:proofErr w:type="gramStart"/>
      <w:r>
        <w:t>на</w:t>
      </w:r>
      <w:proofErr w:type="gramEnd"/>
      <w:r>
        <w:t xml:space="preserve"> новый.</w:t>
      </w:r>
    </w:p>
    <w:p w:rsidR="00C57278" w:rsidRDefault="00C57278">
      <w:pPr>
        <w:pStyle w:val="ConsPlusNormal"/>
        <w:spacing w:before="200"/>
        <w:ind w:firstLine="540"/>
        <w:jc w:val="both"/>
      </w:pPr>
      <w:r>
        <w:t>2. Решение о замене памятного (мемориального) объекта или объекта городской скульптуры принимает комиссия.</w:t>
      </w:r>
    </w:p>
    <w:p w:rsidR="00C57278" w:rsidRDefault="00C57278">
      <w:pPr>
        <w:pStyle w:val="ConsPlusNormal"/>
        <w:spacing w:before="200"/>
        <w:ind w:firstLine="540"/>
        <w:jc w:val="both"/>
      </w:pPr>
      <w:r>
        <w:t xml:space="preserve">3. Право внести предложение о замене памятного (мемориального) объекта принадлежит инициаторам, указанным в </w:t>
      </w:r>
      <w:hyperlink w:anchor="P112">
        <w:r>
          <w:rPr>
            <w:color w:val="0000FF"/>
          </w:rPr>
          <w:t>пункте 1 статьи 6</w:t>
        </w:r>
      </w:hyperlink>
      <w:r>
        <w:t xml:space="preserve"> настоящего Порядка, а также инициативной группе, указанной в </w:t>
      </w:r>
      <w:hyperlink w:anchor="P114">
        <w:r>
          <w:rPr>
            <w:color w:val="0000FF"/>
          </w:rPr>
          <w:t>пункте 2 статьи 6</w:t>
        </w:r>
      </w:hyperlink>
      <w:r>
        <w:t xml:space="preserve"> настоящего Порядка.</w:t>
      </w:r>
    </w:p>
    <w:p w:rsidR="00C57278" w:rsidRDefault="00C57278">
      <w:pPr>
        <w:pStyle w:val="ConsPlusNormal"/>
        <w:spacing w:before="200"/>
        <w:ind w:firstLine="540"/>
        <w:jc w:val="both"/>
      </w:pPr>
      <w:r>
        <w:t xml:space="preserve">4. Право внести предложение о замене объекта городской скульптуры принадлежит инициаторам, указанным в </w:t>
      </w:r>
      <w:hyperlink w:anchor="P115">
        <w:r>
          <w:rPr>
            <w:color w:val="0000FF"/>
          </w:rPr>
          <w:t>пункте 3 статьи 6</w:t>
        </w:r>
      </w:hyperlink>
      <w:r>
        <w:t xml:space="preserve"> настоящего Порядка.</w:t>
      </w:r>
    </w:p>
    <w:p w:rsidR="00C57278" w:rsidRDefault="00C57278">
      <w:pPr>
        <w:pStyle w:val="ConsPlusNormal"/>
        <w:spacing w:before="200"/>
        <w:ind w:firstLine="540"/>
        <w:jc w:val="both"/>
      </w:pPr>
      <w:r>
        <w:t xml:space="preserve">5. К предложению о замене памятного (мемориального) объекта прилагаются документы, предусмотренные </w:t>
      </w:r>
      <w:hyperlink w:anchor="P132">
        <w:r>
          <w:rPr>
            <w:color w:val="0000FF"/>
          </w:rPr>
          <w:t>пунктами 2</w:t>
        </w:r>
      </w:hyperlink>
      <w:r>
        <w:t xml:space="preserve"> и </w:t>
      </w:r>
      <w:hyperlink w:anchor="P144">
        <w:r>
          <w:rPr>
            <w:color w:val="0000FF"/>
          </w:rPr>
          <w:t>3 статьи 7</w:t>
        </w:r>
      </w:hyperlink>
      <w:r>
        <w:t xml:space="preserve"> настоящего Порядка, за исключением исторической справки о событии и биографической справки.</w:t>
      </w:r>
    </w:p>
    <w:p w:rsidR="00C57278" w:rsidRDefault="00C57278">
      <w:pPr>
        <w:pStyle w:val="ConsPlusNormal"/>
        <w:spacing w:before="200"/>
        <w:ind w:firstLine="540"/>
        <w:jc w:val="both"/>
      </w:pPr>
      <w:r>
        <w:t xml:space="preserve">6. К предложению о замене объекта городской скульптуры прилагаются документы, предусмотренные </w:t>
      </w:r>
      <w:hyperlink w:anchor="P160">
        <w:r>
          <w:rPr>
            <w:color w:val="0000FF"/>
          </w:rPr>
          <w:t>пунктом 2 статьи 8</w:t>
        </w:r>
      </w:hyperlink>
      <w:r>
        <w:t xml:space="preserve"> настоящего Порядка.</w:t>
      </w:r>
    </w:p>
    <w:p w:rsidR="00C57278" w:rsidRDefault="00C57278">
      <w:pPr>
        <w:pStyle w:val="ConsPlusNormal"/>
        <w:spacing w:before="200"/>
        <w:ind w:firstLine="540"/>
        <w:jc w:val="both"/>
      </w:pPr>
      <w:r>
        <w:t>7. Предложение о замене памятного (мемориального) объекта или объекта городской скульптуры (далее - предложение о замене) вместе с приложениями к нему инициатор (инициативная группа) направляет Главе города Мурманска.</w:t>
      </w:r>
    </w:p>
    <w:p w:rsidR="00C57278" w:rsidRDefault="00C57278">
      <w:pPr>
        <w:pStyle w:val="ConsPlusNormal"/>
        <w:jc w:val="both"/>
      </w:pPr>
      <w:r>
        <w:t>(</w:t>
      </w:r>
      <w:proofErr w:type="gramStart"/>
      <w:r>
        <w:t>в</w:t>
      </w:r>
      <w:proofErr w:type="gramEnd"/>
      <w:r>
        <w:t xml:space="preserve"> ред. </w:t>
      </w:r>
      <w:hyperlink r:id="rId60">
        <w:r>
          <w:rPr>
            <w:color w:val="0000FF"/>
          </w:rPr>
          <w:t>Решения</w:t>
        </w:r>
      </w:hyperlink>
      <w:r>
        <w:t xml:space="preserve"> Совета депутатов города Мурманска от 25.04.2025 N 10-179)</w:t>
      </w:r>
    </w:p>
    <w:p w:rsidR="00C57278" w:rsidRDefault="00C57278">
      <w:pPr>
        <w:pStyle w:val="ConsPlusNormal"/>
        <w:spacing w:before="200"/>
        <w:ind w:firstLine="540"/>
        <w:jc w:val="both"/>
      </w:pPr>
      <w:r>
        <w:t>Уполномоченный орган на основании резолюции Главы города Мурманска с учетом мнения структурных подразделений администрации города, уполномоченных в сферах финансов, управления и распоряжения муниципальным имуществом, культуры, осуществляет подготовку заключения о возможности (невозможности) замены памятного (мемориального) объекта или объекта городской скульптуры.</w:t>
      </w:r>
    </w:p>
    <w:p w:rsidR="00C57278" w:rsidRDefault="00C57278">
      <w:pPr>
        <w:pStyle w:val="ConsPlusNormal"/>
        <w:jc w:val="both"/>
      </w:pPr>
      <w:r>
        <w:t xml:space="preserve">(в ред. </w:t>
      </w:r>
      <w:hyperlink r:id="rId61">
        <w:r>
          <w:rPr>
            <w:color w:val="0000FF"/>
          </w:rPr>
          <w:t>Решения</w:t>
        </w:r>
      </w:hyperlink>
      <w:r>
        <w:t xml:space="preserve"> Совета депутатов города Мурманска от 25.04.2025 N 10-179)</w:t>
      </w:r>
    </w:p>
    <w:p w:rsidR="00C57278" w:rsidRDefault="00C57278">
      <w:pPr>
        <w:pStyle w:val="ConsPlusNormal"/>
        <w:spacing w:before="200"/>
        <w:ind w:firstLine="540"/>
        <w:jc w:val="both"/>
      </w:pPr>
      <w:r>
        <w:t xml:space="preserve">8. Предложение о замене с приложениями и заключением о возможности (невозможности) замены памятного (мемориального) объекта или объекта городской скульптуры уполномоченный орган направляет для рассмотрения в комиссию в срок, не превышающий 30 дней </w:t>
      </w:r>
      <w:proofErr w:type="gramStart"/>
      <w:r>
        <w:t>с даты поступления</w:t>
      </w:r>
      <w:proofErr w:type="gramEnd"/>
      <w:r>
        <w:t xml:space="preserve"> предложения о замене.</w:t>
      </w:r>
    </w:p>
    <w:p w:rsidR="00C57278" w:rsidRDefault="00C57278">
      <w:pPr>
        <w:pStyle w:val="ConsPlusNormal"/>
        <w:spacing w:before="200"/>
        <w:ind w:firstLine="540"/>
        <w:jc w:val="both"/>
      </w:pPr>
      <w:r>
        <w:t>9. Комиссия осуществляет проверку представленных документов на соответствие требованиям, установленным настоящим Порядком, и в течение 30 дней с даты их получения принимает одно из следующих решений:</w:t>
      </w:r>
    </w:p>
    <w:p w:rsidR="00C57278" w:rsidRDefault="00C57278">
      <w:pPr>
        <w:pStyle w:val="ConsPlusNormal"/>
        <w:spacing w:before="200"/>
        <w:ind w:firstLine="540"/>
        <w:jc w:val="both"/>
      </w:pPr>
      <w:r>
        <w:t>принять предложение о замене к рассмотрению;</w:t>
      </w:r>
    </w:p>
    <w:p w:rsidR="00C57278" w:rsidRDefault="00C57278">
      <w:pPr>
        <w:pStyle w:val="ConsPlusNormal"/>
        <w:spacing w:before="200"/>
        <w:ind w:firstLine="540"/>
        <w:jc w:val="both"/>
      </w:pPr>
      <w:r>
        <w:t>отказать в принятии предложения о замене к рассмотрению.</w:t>
      </w:r>
    </w:p>
    <w:p w:rsidR="00C57278" w:rsidRDefault="00C57278">
      <w:pPr>
        <w:pStyle w:val="ConsPlusNormal"/>
        <w:spacing w:before="200"/>
        <w:ind w:firstLine="540"/>
        <w:jc w:val="both"/>
      </w:pPr>
      <w:r>
        <w:t>Комиссия отказывает в принятии предложения к рассмотрению по следующим основаниям:</w:t>
      </w:r>
    </w:p>
    <w:p w:rsidR="00C57278" w:rsidRDefault="00C57278">
      <w:pPr>
        <w:pStyle w:val="ConsPlusNormal"/>
        <w:spacing w:before="200"/>
        <w:ind w:firstLine="540"/>
        <w:jc w:val="both"/>
      </w:pPr>
      <w:r>
        <w:t>несоответствие представленных документов требованиям настоящего Порядка;</w:t>
      </w:r>
    </w:p>
    <w:p w:rsidR="00C57278" w:rsidRDefault="00C57278">
      <w:pPr>
        <w:pStyle w:val="ConsPlusNormal"/>
        <w:spacing w:before="200"/>
        <w:ind w:firstLine="540"/>
        <w:jc w:val="both"/>
      </w:pPr>
      <w:r>
        <w:t>представление недостоверных документов и (или) недостоверной информации.</w:t>
      </w:r>
    </w:p>
    <w:p w:rsidR="00C57278" w:rsidRDefault="00C57278">
      <w:pPr>
        <w:pStyle w:val="ConsPlusNormal"/>
        <w:spacing w:before="200"/>
        <w:ind w:firstLine="540"/>
        <w:jc w:val="both"/>
      </w:pPr>
      <w:r>
        <w:lastRenderedPageBreak/>
        <w:t>В случае отказа комиссии в принятии предложения о замене к рассмотрению секретарь возвращает направленные документы вместе с решением комиссии, содержащим основание отказа принятия предложения к рассмотрению, уполномоченному органу администрации города в срок, не превышающий 7 дней со дня принятия данного решения.</w:t>
      </w:r>
    </w:p>
    <w:p w:rsidR="00C57278" w:rsidRDefault="00C57278">
      <w:pPr>
        <w:pStyle w:val="ConsPlusNormal"/>
        <w:spacing w:before="200"/>
        <w:ind w:firstLine="540"/>
        <w:jc w:val="both"/>
      </w:pPr>
      <w:r>
        <w:t>Уполномоченный орган администрации города возвращает инициатору (инициативной группе) указанные документы под роспись (либо по почте) в срок, не превышающий 30 дней со дня отказа принятия предложения к рассмотрению.</w:t>
      </w:r>
    </w:p>
    <w:p w:rsidR="00C57278" w:rsidRDefault="00C57278">
      <w:pPr>
        <w:pStyle w:val="ConsPlusNormal"/>
        <w:spacing w:before="200"/>
        <w:ind w:firstLine="540"/>
        <w:jc w:val="both"/>
      </w:pPr>
      <w:r>
        <w:t xml:space="preserve">10. Рассмотрение предложения о замене комиссия осуществляет в срок, не превышающий 30 дней </w:t>
      </w:r>
      <w:proofErr w:type="gramStart"/>
      <w:r>
        <w:t>с даты принятия</w:t>
      </w:r>
      <w:proofErr w:type="gramEnd"/>
      <w:r>
        <w:t xml:space="preserve"> предложения к рассмотрению.</w:t>
      </w:r>
    </w:p>
    <w:p w:rsidR="00C57278" w:rsidRDefault="00C57278">
      <w:pPr>
        <w:pStyle w:val="ConsPlusNormal"/>
        <w:spacing w:before="200"/>
        <w:ind w:firstLine="540"/>
        <w:jc w:val="both"/>
      </w:pPr>
      <w:r>
        <w:t>Рассмотрение предложения комиссия осуществляет с учетом заключения о возможности (невозможности) замены памятного (мемориального) объекта или объекта городской скульптуры.</w:t>
      </w:r>
    </w:p>
    <w:p w:rsidR="00C57278" w:rsidRDefault="00C57278">
      <w:pPr>
        <w:pStyle w:val="ConsPlusNormal"/>
        <w:spacing w:before="200"/>
        <w:ind w:firstLine="540"/>
        <w:jc w:val="both"/>
      </w:pPr>
      <w:r>
        <w:t>По результатам рассмотрения предложения о замене комиссия принимает одно из следующих решений:</w:t>
      </w:r>
    </w:p>
    <w:p w:rsidR="00C57278" w:rsidRDefault="00C57278">
      <w:pPr>
        <w:pStyle w:val="ConsPlusNormal"/>
        <w:spacing w:before="200"/>
        <w:ind w:firstLine="540"/>
        <w:jc w:val="both"/>
      </w:pPr>
      <w:r>
        <w:t>о замене памятного (мемориального) объекта или объекта городской скульптуры;</w:t>
      </w:r>
    </w:p>
    <w:p w:rsidR="00C57278" w:rsidRDefault="00C57278">
      <w:pPr>
        <w:pStyle w:val="ConsPlusNormal"/>
        <w:spacing w:before="200"/>
        <w:ind w:firstLine="540"/>
        <w:jc w:val="both"/>
      </w:pPr>
      <w:r>
        <w:t>об отклонении предложения о замене памятного (мемориального) объекта или объекта городской скульптуры.</w:t>
      </w:r>
    </w:p>
    <w:p w:rsidR="00C57278" w:rsidRDefault="00C57278">
      <w:pPr>
        <w:pStyle w:val="ConsPlusNormal"/>
        <w:spacing w:before="200"/>
        <w:ind w:firstLine="540"/>
        <w:jc w:val="both"/>
      </w:pPr>
      <w:r>
        <w:t>Решение комиссии о замене памятного (мемориального) объекта или объекта городской скульптуры должно содержать указание источника финансирования замены памятного (мемориального) объекта или объекта городской скульптуры.</w:t>
      </w:r>
    </w:p>
    <w:p w:rsidR="00C57278" w:rsidRDefault="00C57278">
      <w:pPr>
        <w:pStyle w:val="ConsPlusNormal"/>
        <w:spacing w:before="200"/>
        <w:ind w:firstLine="540"/>
        <w:jc w:val="both"/>
      </w:pPr>
      <w:r>
        <w:t>Решение комиссии об отклонении предложения о замене памятного (мемориального) объекта или объекта городской скульптуры должно содержать обоснование отклонения предложения о замене.</w:t>
      </w:r>
    </w:p>
    <w:p w:rsidR="00C57278" w:rsidRDefault="00C57278">
      <w:pPr>
        <w:pStyle w:val="ConsPlusNormal"/>
        <w:spacing w:before="200"/>
        <w:ind w:firstLine="540"/>
        <w:jc w:val="both"/>
      </w:pPr>
      <w:r>
        <w:t>11. Уполномоченный орган информирует инициатора (инициативную группу) о принятом комиссией решении в срок, не превышающий 7 дней со дня принятия данного решения.</w:t>
      </w:r>
    </w:p>
    <w:p w:rsidR="00C57278" w:rsidRDefault="00C57278">
      <w:pPr>
        <w:pStyle w:val="ConsPlusNormal"/>
        <w:jc w:val="both"/>
      </w:pPr>
    </w:p>
    <w:p w:rsidR="00C57278" w:rsidRDefault="00C57278">
      <w:pPr>
        <w:pStyle w:val="ConsPlusNormal"/>
        <w:jc w:val="both"/>
      </w:pPr>
    </w:p>
    <w:p w:rsidR="00C57278" w:rsidRDefault="00C57278">
      <w:pPr>
        <w:pStyle w:val="ConsPlusNormal"/>
        <w:jc w:val="both"/>
      </w:pPr>
    </w:p>
    <w:p w:rsidR="00C57278" w:rsidRDefault="00C57278">
      <w:pPr>
        <w:pStyle w:val="ConsPlusNormal"/>
        <w:jc w:val="both"/>
      </w:pPr>
    </w:p>
    <w:p w:rsidR="00C57278" w:rsidRDefault="00C57278">
      <w:pPr>
        <w:pStyle w:val="ConsPlusNormal"/>
        <w:jc w:val="both"/>
      </w:pPr>
    </w:p>
    <w:p w:rsidR="00C57278" w:rsidRDefault="00C57278">
      <w:pPr>
        <w:pStyle w:val="ConsPlusNormal"/>
        <w:jc w:val="right"/>
        <w:outlineLvl w:val="1"/>
      </w:pPr>
      <w:r>
        <w:t>Приложение N 1</w:t>
      </w:r>
    </w:p>
    <w:p w:rsidR="00C57278" w:rsidRDefault="00C57278">
      <w:pPr>
        <w:pStyle w:val="ConsPlusNormal"/>
        <w:jc w:val="right"/>
      </w:pPr>
      <w:r>
        <w:t>к Порядку</w:t>
      </w:r>
    </w:p>
    <w:p w:rsidR="00C57278" w:rsidRDefault="00C57278">
      <w:pPr>
        <w:pStyle w:val="ConsPlusNormal"/>
        <w:jc w:val="both"/>
      </w:pPr>
    </w:p>
    <w:p w:rsidR="00C57278" w:rsidRDefault="00C57278">
      <w:pPr>
        <w:pStyle w:val="ConsPlusTitle"/>
        <w:jc w:val="center"/>
      </w:pPr>
      <w:bookmarkStart w:id="11" w:name="P405"/>
      <w:bookmarkEnd w:id="11"/>
      <w:r>
        <w:t>ПРЕДЛОЖЕНИЕ</w:t>
      </w:r>
    </w:p>
    <w:p w:rsidR="00C57278" w:rsidRDefault="00C57278">
      <w:pPr>
        <w:pStyle w:val="ConsPlusTitle"/>
        <w:jc w:val="center"/>
      </w:pPr>
      <w:r>
        <w:t>О СОЗДАНИИ ПАМЯТНОГО (МЕМОРИАЛЬНОГО) ОБЪЕКТА</w:t>
      </w:r>
    </w:p>
    <w:p w:rsidR="00C57278" w:rsidRDefault="00C57278">
      <w:pPr>
        <w:pStyle w:val="ConsPlusNormal"/>
        <w:jc w:val="both"/>
      </w:pPr>
    </w:p>
    <w:p w:rsidR="00C57278" w:rsidRDefault="00C57278">
      <w:pPr>
        <w:pStyle w:val="ConsPlusNonformat"/>
        <w:jc w:val="both"/>
      </w:pPr>
      <w:r>
        <w:t xml:space="preserve">    1. Инициатор (инициативная группа</w:t>
      </w:r>
      <w:proofErr w:type="gramStart"/>
      <w:r>
        <w:t>) ____________________________________</w:t>
      </w:r>
      <w:proofErr w:type="gramEnd"/>
    </w:p>
    <w:p w:rsidR="00C57278" w:rsidRDefault="00C57278">
      <w:pPr>
        <w:pStyle w:val="ConsPlusNonformat"/>
        <w:jc w:val="both"/>
      </w:pPr>
      <w:r>
        <w:t>__________________________________________________________________________.</w:t>
      </w:r>
    </w:p>
    <w:p w:rsidR="00C57278" w:rsidRDefault="00C57278">
      <w:pPr>
        <w:pStyle w:val="ConsPlusNonformat"/>
        <w:jc w:val="both"/>
      </w:pPr>
      <w:r>
        <w:t xml:space="preserve">    2. Вид памятного (мемориального) объекта</w:t>
      </w:r>
      <w:proofErr w:type="gramStart"/>
      <w:r>
        <w:t xml:space="preserve"> ______________________________</w:t>
      </w:r>
      <w:proofErr w:type="gramEnd"/>
    </w:p>
    <w:p w:rsidR="00C57278" w:rsidRDefault="00C57278">
      <w:pPr>
        <w:pStyle w:val="ConsPlusNonformat"/>
        <w:jc w:val="both"/>
      </w:pPr>
      <w:r>
        <w:t>__________________________________________________________________________.</w:t>
      </w:r>
    </w:p>
    <w:p w:rsidR="00C57278" w:rsidRDefault="00C57278">
      <w:pPr>
        <w:pStyle w:val="ConsPlusNonformat"/>
        <w:jc w:val="both"/>
      </w:pPr>
      <w:r>
        <w:t xml:space="preserve">    3. Событие или личность, память </w:t>
      </w:r>
      <w:proofErr w:type="gramStart"/>
      <w:r>
        <w:t>которых</w:t>
      </w:r>
      <w:proofErr w:type="gramEnd"/>
      <w:r>
        <w:t xml:space="preserve"> предлагается увековечить ______</w:t>
      </w:r>
    </w:p>
    <w:p w:rsidR="00C57278" w:rsidRDefault="00C57278">
      <w:pPr>
        <w:pStyle w:val="ConsPlusNonformat"/>
        <w:jc w:val="both"/>
      </w:pPr>
      <w:r>
        <w:t>__________________________________________________________________________.</w:t>
      </w:r>
    </w:p>
    <w:p w:rsidR="00C57278" w:rsidRDefault="00C57278">
      <w:pPr>
        <w:pStyle w:val="ConsPlusNonformat"/>
        <w:jc w:val="both"/>
      </w:pPr>
      <w:r>
        <w:t xml:space="preserve">    4.  Возможное  место расположения (установки) памятного (мемориального)</w:t>
      </w:r>
    </w:p>
    <w:p w:rsidR="00C57278" w:rsidRDefault="00C57278">
      <w:pPr>
        <w:pStyle w:val="ConsPlusNonformat"/>
        <w:jc w:val="both"/>
      </w:pPr>
      <w:r>
        <w:t>объекта</w:t>
      </w:r>
      <w:proofErr w:type="gramStart"/>
      <w:r>
        <w:t xml:space="preserve"> ___________________________________________________________________</w:t>
      </w:r>
      <w:proofErr w:type="gramEnd"/>
    </w:p>
    <w:p w:rsidR="00C57278" w:rsidRDefault="00C57278">
      <w:pPr>
        <w:pStyle w:val="ConsPlusNonformat"/>
        <w:jc w:val="both"/>
      </w:pPr>
      <w:r>
        <w:t>__________________________________________________________________________.</w:t>
      </w:r>
    </w:p>
    <w:p w:rsidR="00C57278" w:rsidRDefault="00C57278">
      <w:pPr>
        <w:pStyle w:val="ConsPlusNonformat"/>
        <w:jc w:val="both"/>
      </w:pPr>
      <w:r>
        <w:t xml:space="preserve">    5.  Возможная  пояснительная надпись (текст) на </w:t>
      </w:r>
      <w:proofErr w:type="gramStart"/>
      <w:r>
        <w:t>памятном</w:t>
      </w:r>
      <w:proofErr w:type="gramEnd"/>
      <w:r>
        <w:t xml:space="preserve"> (мемориальном)</w:t>
      </w:r>
    </w:p>
    <w:p w:rsidR="00C57278" w:rsidRDefault="00C57278">
      <w:pPr>
        <w:pStyle w:val="ConsPlusNonformat"/>
        <w:jc w:val="both"/>
      </w:pPr>
      <w:proofErr w:type="gramStart"/>
      <w:r>
        <w:t>объекте</w:t>
      </w:r>
      <w:proofErr w:type="gramEnd"/>
      <w:r>
        <w:t xml:space="preserve"> ___________________________________________________________________</w:t>
      </w:r>
    </w:p>
    <w:p w:rsidR="00C57278" w:rsidRDefault="00C57278">
      <w:pPr>
        <w:pStyle w:val="ConsPlusNonformat"/>
        <w:jc w:val="both"/>
      </w:pPr>
      <w:r>
        <w:t>__________________________________________________________________________.</w:t>
      </w:r>
    </w:p>
    <w:p w:rsidR="00C57278" w:rsidRDefault="00C57278">
      <w:pPr>
        <w:pStyle w:val="ConsPlusNonformat"/>
        <w:jc w:val="both"/>
      </w:pPr>
      <w:r>
        <w:t xml:space="preserve">    6. Обоснование предложения</w:t>
      </w:r>
      <w:proofErr w:type="gramStart"/>
      <w:r>
        <w:t xml:space="preserve"> ____________________________________________</w:t>
      </w:r>
      <w:proofErr w:type="gramEnd"/>
    </w:p>
    <w:p w:rsidR="00C57278" w:rsidRDefault="00C57278">
      <w:pPr>
        <w:pStyle w:val="ConsPlusNonformat"/>
        <w:jc w:val="both"/>
      </w:pPr>
      <w:r>
        <w:t>__________________________________________________________________________.</w:t>
      </w:r>
    </w:p>
    <w:p w:rsidR="00C57278" w:rsidRDefault="00C57278">
      <w:pPr>
        <w:pStyle w:val="ConsPlusNonformat"/>
        <w:jc w:val="both"/>
      </w:pPr>
      <w:r>
        <w:t xml:space="preserve">    7. Заказчик (если он определен</w:t>
      </w:r>
      <w:proofErr w:type="gramStart"/>
      <w:r>
        <w:t>) _______________________________________</w:t>
      </w:r>
      <w:proofErr w:type="gramEnd"/>
    </w:p>
    <w:p w:rsidR="00C57278" w:rsidRDefault="00C57278">
      <w:pPr>
        <w:pStyle w:val="ConsPlusNonformat"/>
        <w:jc w:val="both"/>
      </w:pPr>
      <w:r>
        <w:t>__________________________________________________________________________.</w:t>
      </w:r>
    </w:p>
    <w:p w:rsidR="00C57278" w:rsidRDefault="00C57278">
      <w:pPr>
        <w:pStyle w:val="ConsPlusNonformat"/>
        <w:jc w:val="both"/>
      </w:pPr>
      <w:r>
        <w:t xml:space="preserve">    8. Возможный источник финансирования создания памятного (мемориального)</w:t>
      </w:r>
    </w:p>
    <w:p w:rsidR="00C57278" w:rsidRDefault="00C57278">
      <w:pPr>
        <w:pStyle w:val="ConsPlusNonformat"/>
        <w:jc w:val="both"/>
      </w:pPr>
      <w:r>
        <w:t>объекта</w:t>
      </w:r>
      <w:proofErr w:type="gramStart"/>
      <w:r>
        <w:t xml:space="preserve"> ___________________________________________________________________</w:t>
      </w:r>
      <w:proofErr w:type="gramEnd"/>
    </w:p>
    <w:p w:rsidR="00C57278" w:rsidRDefault="00C57278">
      <w:pPr>
        <w:pStyle w:val="ConsPlusNonformat"/>
        <w:jc w:val="both"/>
      </w:pPr>
      <w:r>
        <w:t>__________________________________________________________________________.</w:t>
      </w:r>
    </w:p>
    <w:p w:rsidR="00C57278" w:rsidRDefault="00C57278">
      <w:pPr>
        <w:pStyle w:val="ConsPlusNonformat"/>
        <w:jc w:val="both"/>
      </w:pPr>
      <w:r>
        <w:t xml:space="preserve">    9. Перечень приложений к предложению:</w:t>
      </w:r>
    </w:p>
    <w:p w:rsidR="00C57278" w:rsidRDefault="00C57278">
      <w:pPr>
        <w:pStyle w:val="ConsPlusNonformat"/>
        <w:jc w:val="both"/>
      </w:pPr>
    </w:p>
    <w:p w:rsidR="00C57278" w:rsidRDefault="00C57278">
      <w:pPr>
        <w:pStyle w:val="ConsPlusNonformat"/>
        <w:jc w:val="both"/>
      </w:pPr>
      <w:r>
        <w:t>┌─────┬─────────────────────────────────────────────────┬─────────────────┐</w:t>
      </w:r>
    </w:p>
    <w:p w:rsidR="00C57278" w:rsidRDefault="00C57278">
      <w:pPr>
        <w:pStyle w:val="ConsPlusNonformat"/>
        <w:jc w:val="both"/>
      </w:pPr>
      <w:r>
        <w:t xml:space="preserve">│N </w:t>
      </w:r>
      <w:proofErr w:type="gramStart"/>
      <w:r>
        <w:t>п</w:t>
      </w:r>
      <w:proofErr w:type="gramEnd"/>
      <w:r>
        <w:t>/п│             Наименование документа              │Количество листов│</w:t>
      </w:r>
    </w:p>
    <w:p w:rsidR="00C57278" w:rsidRDefault="00C57278">
      <w:pPr>
        <w:pStyle w:val="ConsPlusNonformat"/>
        <w:jc w:val="both"/>
      </w:pPr>
      <w:r>
        <w:t>├─────┼─────────────────────────────────────────────────┼─────────────────┤</w:t>
      </w:r>
    </w:p>
    <w:p w:rsidR="00C57278" w:rsidRDefault="00C57278">
      <w:pPr>
        <w:pStyle w:val="ConsPlusNonformat"/>
        <w:jc w:val="both"/>
      </w:pPr>
      <w:r>
        <w:t>│     │                                                 │                 │</w:t>
      </w:r>
    </w:p>
    <w:p w:rsidR="00C57278" w:rsidRDefault="00C57278">
      <w:pPr>
        <w:pStyle w:val="ConsPlusNonformat"/>
        <w:jc w:val="both"/>
      </w:pPr>
      <w:r>
        <w:t>├─────┼─────────────────────────────────────────────────┼─────────────────┤</w:t>
      </w:r>
    </w:p>
    <w:p w:rsidR="00C57278" w:rsidRDefault="00C57278">
      <w:pPr>
        <w:pStyle w:val="ConsPlusNonformat"/>
        <w:jc w:val="both"/>
      </w:pPr>
      <w:r>
        <w:t>│     │                                                 │                 │</w:t>
      </w:r>
    </w:p>
    <w:p w:rsidR="00C57278" w:rsidRDefault="00C57278">
      <w:pPr>
        <w:pStyle w:val="ConsPlusNonformat"/>
        <w:jc w:val="both"/>
      </w:pPr>
      <w:r>
        <w:t>├─────┼─────────────────────────────────────────────────┼─────────────────┤</w:t>
      </w:r>
    </w:p>
    <w:p w:rsidR="00C57278" w:rsidRDefault="00C57278">
      <w:pPr>
        <w:pStyle w:val="ConsPlusNonformat"/>
        <w:jc w:val="both"/>
      </w:pPr>
      <w:r>
        <w:t>│     │                                                 │                 │</w:t>
      </w:r>
    </w:p>
    <w:p w:rsidR="00C57278" w:rsidRDefault="00C57278">
      <w:pPr>
        <w:pStyle w:val="ConsPlusNonformat"/>
        <w:jc w:val="both"/>
      </w:pPr>
      <w:r>
        <w:t>└─────┴─────────────────────────────────────────────────┴─────────────────┘</w:t>
      </w:r>
    </w:p>
    <w:p w:rsidR="00C57278" w:rsidRDefault="00C57278">
      <w:pPr>
        <w:pStyle w:val="ConsPlusNonformat"/>
        <w:jc w:val="both"/>
      </w:pPr>
    </w:p>
    <w:p w:rsidR="00C57278" w:rsidRDefault="00C57278">
      <w:pPr>
        <w:pStyle w:val="ConsPlusNonformat"/>
        <w:jc w:val="both"/>
      </w:pPr>
      <w:r>
        <w:t>________________________________                         __________________</w:t>
      </w:r>
    </w:p>
    <w:p w:rsidR="00C57278" w:rsidRDefault="00C57278">
      <w:pPr>
        <w:pStyle w:val="ConsPlusNonformat"/>
        <w:jc w:val="both"/>
      </w:pPr>
      <w:r>
        <w:t>подпись представителя инициатора                            Фамилия, И.О.</w:t>
      </w:r>
    </w:p>
    <w:p w:rsidR="00C57278" w:rsidRDefault="00C57278">
      <w:pPr>
        <w:pStyle w:val="ConsPlusNonformat"/>
        <w:jc w:val="both"/>
      </w:pPr>
      <w:r>
        <w:t>(инициативной группы)</w:t>
      </w:r>
    </w:p>
    <w:p w:rsidR="00C57278" w:rsidRDefault="00C57278">
      <w:pPr>
        <w:pStyle w:val="ConsPlusNonformat"/>
        <w:jc w:val="both"/>
      </w:pPr>
      <w:r>
        <w:t>__________________</w:t>
      </w:r>
    </w:p>
    <w:p w:rsidR="00C57278" w:rsidRDefault="00C57278">
      <w:pPr>
        <w:pStyle w:val="ConsPlusNonformat"/>
        <w:jc w:val="both"/>
      </w:pPr>
      <w:r>
        <w:t xml:space="preserve">       дата</w:t>
      </w:r>
    </w:p>
    <w:p w:rsidR="00C57278" w:rsidRDefault="00C57278">
      <w:pPr>
        <w:pStyle w:val="ConsPlusNormal"/>
        <w:jc w:val="both"/>
      </w:pPr>
    </w:p>
    <w:p w:rsidR="00C57278" w:rsidRDefault="00C57278">
      <w:pPr>
        <w:pStyle w:val="ConsPlusNormal"/>
        <w:jc w:val="both"/>
      </w:pPr>
    </w:p>
    <w:p w:rsidR="00C57278" w:rsidRDefault="00C57278">
      <w:pPr>
        <w:pStyle w:val="ConsPlusNormal"/>
        <w:jc w:val="both"/>
      </w:pPr>
    </w:p>
    <w:p w:rsidR="00C57278" w:rsidRDefault="00C57278">
      <w:pPr>
        <w:pStyle w:val="ConsPlusNormal"/>
        <w:jc w:val="both"/>
      </w:pPr>
    </w:p>
    <w:p w:rsidR="00C57278" w:rsidRDefault="00C57278">
      <w:pPr>
        <w:pStyle w:val="ConsPlusNormal"/>
        <w:jc w:val="both"/>
      </w:pPr>
    </w:p>
    <w:p w:rsidR="00C57278" w:rsidRDefault="00C57278">
      <w:pPr>
        <w:pStyle w:val="ConsPlusNormal"/>
        <w:jc w:val="right"/>
        <w:outlineLvl w:val="1"/>
      </w:pPr>
      <w:r>
        <w:t>Приложение N 2</w:t>
      </w:r>
    </w:p>
    <w:p w:rsidR="00C57278" w:rsidRDefault="00C57278">
      <w:pPr>
        <w:pStyle w:val="ConsPlusNormal"/>
        <w:jc w:val="right"/>
      </w:pPr>
      <w:r>
        <w:t>к Порядку</w:t>
      </w:r>
    </w:p>
    <w:p w:rsidR="00C57278" w:rsidRDefault="00C57278">
      <w:pPr>
        <w:pStyle w:val="ConsPlusNormal"/>
        <w:jc w:val="both"/>
      </w:pPr>
    </w:p>
    <w:p w:rsidR="00C57278" w:rsidRDefault="00C57278">
      <w:pPr>
        <w:pStyle w:val="ConsPlusTitle"/>
        <w:jc w:val="center"/>
      </w:pPr>
      <w:bookmarkStart w:id="12" w:name="P452"/>
      <w:bookmarkEnd w:id="12"/>
      <w:r>
        <w:t>ПРЕДЛОЖЕНИЕ</w:t>
      </w:r>
    </w:p>
    <w:p w:rsidR="00C57278" w:rsidRDefault="00C57278">
      <w:pPr>
        <w:pStyle w:val="ConsPlusTitle"/>
        <w:jc w:val="center"/>
      </w:pPr>
      <w:r>
        <w:t>О СОЗДАНИИ ОБЪЕКТА ГОРОДСКОЙ СКУЛЬПТУРЫ</w:t>
      </w:r>
    </w:p>
    <w:p w:rsidR="00C57278" w:rsidRDefault="00C57278">
      <w:pPr>
        <w:pStyle w:val="ConsPlusNormal"/>
        <w:jc w:val="both"/>
      </w:pPr>
    </w:p>
    <w:p w:rsidR="00C57278" w:rsidRDefault="00C57278">
      <w:pPr>
        <w:pStyle w:val="ConsPlusNonformat"/>
        <w:jc w:val="both"/>
      </w:pPr>
      <w:r>
        <w:t xml:space="preserve">    1. Инициатор</w:t>
      </w:r>
      <w:proofErr w:type="gramStart"/>
      <w:r>
        <w:t xml:space="preserve"> __________________________________________________________</w:t>
      </w:r>
      <w:proofErr w:type="gramEnd"/>
    </w:p>
    <w:p w:rsidR="00C57278" w:rsidRDefault="00C57278">
      <w:pPr>
        <w:pStyle w:val="ConsPlusNonformat"/>
        <w:jc w:val="both"/>
      </w:pPr>
      <w:r>
        <w:t>__________________________________________________________________________.</w:t>
      </w:r>
    </w:p>
    <w:p w:rsidR="00C57278" w:rsidRDefault="00C57278">
      <w:pPr>
        <w:pStyle w:val="ConsPlusNonformat"/>
        <w:jc w:val="both"/>
      </w:pPr>
      <w:r>
        <w:t xml:space="preserve">    2. Тема объекта городской скульптуры</w:t>
      </w:r>
      <w:proofErr w:type="gramStart"/>
      <w:r>
        <w:t xml:space="preserve"> __________________________________</w:t>
      </w:r>
      <w:proofErr w:type="gramEnd"/>
    </w:p>
    <w:p w:rsidR="00C57278" w:rsidRDefault="00C57278">
      <w:pPr>
        <w:pStyle w:val="ConsPlusNonformat"/>
        <w:jc w:val="both"/>
      </w:pPr>
      <w:r>
        <w:t>__________________________________________________________________________.</w:t>
      </w:r>
    </w:p>
    <w:p w:rsidR="00C57278" w:rsidRDefault="00C57278">
      <w:pPr>
        <w:pStyle w:val="ConsPlusNonformat"/>
        <w:jc w:val="both"/>
      </w:pPr>
      <w:r>
        <w:t xml:space="preserve">    3.   Возможное   место   расположения   (установки)  объекта  городской</w:t>
      </w:r>
    </w:p>
    <w:p w:rsidR="00C57278" w:rsidRDefault="00C57278">
      <w:pPr>
        <w:pStyle w:val="ConsPlusNonformat"/>
        <w:jc w:val="both"/>
      </w:pPr>
      <w:r>
        <w:t>скульптуры _______________________________________________________________.</w:t>
      </w:r>
    </w:p>
    <w:p w:rsidR="00C57278" w:rsidRDefault="00C57278">
      <w:pPr>
        <w:pStyle w:val="ConsPlusNonformat"/>
        <w:jc w:val="both"/>
      </w:pPr>
      <w:r>
        <w:t xml:space="preserve">    4.   Возможная  пояснительная  надпись  (текст)  на  объекте  городской</w:t>
      </w:r>
    </w:p>
    <w:p w:rsidR="00C57278" w:rsidRDefault="00C57278">
      <w:pPr>
        <w:pStyle w:val="ConsPlusNonformat"/>
        <w:jc w:val="both"/>
      </w:pPr>
      <w:r>
        <w:t>скульптуры _______________________________________________________________.</w:t>
      </w:r>
    </w:p>
    <w:p w:rsidR="00C57278" w:rsidRDefault="00C57278">
      <w:pPr>
        <w:pStyle w:val="ConsPlusNonformat"/>
        <w:jc w:val="both"/>
      </w:pPr>
      <w:r>
        <w:t xml:space="preserve">    5.   </w:t>
      </w:r>
      <w:proofErr w:type="gramStart"/>
      <w:r>
        <w:t>Обоснование   предложения   (историко-культурное,  географическое,</w:t>
      </w:r>
      <w:proofErr w:type="gramEnd"/>
    </w:p>
    <w:p w:rsidR="00C57278" w:rsidRDefault="00C57278">
      <w:pPr>
        <w:pStyle w:val="ConsPlusNonformat"/>
        <w:jc w:val="both"/>
      </w:pPr>
      <w:proofErr w:type="gramStart"/>
      <w:r>
        <w:t>архитектурно-художественное и (или) иное) _________________________________</w:t>
      </w:r>
      <w:proofErr w:type="gramEnd"/>
    </w:p>
    <w:p w:rsidR="00C57278" w:rsidRDefault="00C57278">
      <w:pPr>
        <w:pStyle w:val="ConsPlusNonformat"/>
        <w:jc w:val="both"/>
      </w:pPr>
      <w:r>
        <w:t>__________________________________________________________________________.</w:t>
      </w:r>
    </w:p>
    <w:p w:rsidR="00C57278" w:rsidRDefault="00C57278">
      <w:pPr>
        <w:pStyle w:val="ConsPlusNonformat"/>
        <w:jc w:val="both"/>
      </w:pPr>
      <w:r>
        <w:t xml:space="preserve">    6. Заказчик (если он определен</w:t>
      </w:r>
      <w:proofErr w:type="gramStart"/>
      <w:r>
        <w:t>) _______________________________________</w:t>
      </w:r>
      <w:proofErr w:type="gramEnd"/>
    </w:p>
    <w:p w:rsidR="00C57278" w:rsidRDefault="00C57278">
      <w:pPr>
        <w:pStyle w:val="ConsPlusNonformat"/>
        <w:jc w:val="both"/>
      </w:pPr>
      <w:r>
        <w:t>__________________________________________________________________________.</w:t>
      </w:r>
    </w:p>
    <w:p w:rsidR="00C57278" w:rsidRDefault="00C57278">
      <w:pPr>
        <w:pStyle w:val="ConsPlusNonformat"/>
        <w:jc w:val="both"/>
      </w:pPr>
      <w:r>
        <w:t xml:space="preserve">    7.   Возможный   источник  финансирования  создания  объекта  городской</w:t>
      </w:r>
    </w:p>
    <w:p w:rsidR="00C57278" w:rsidRDefault="00C57278">
      <w:pPr>
        <w:pStyle w:val="ConsPlusNonformat"/>
        <w:jc w:val="both"/>
      </w:pPr>
      <w:r>
        <w:t>скульптуры</w:t>
      </w:r>
      <w:proofErr w:type="gramStart"/>
      <w:r>
        <w:t xml:space="preserve"> ________________________________________________________________</w:t>
      </w:r>
      <w:proofErr w:type="gramEnd"/>
    </w:p>
    <w:p w:rsidR="00C57278" w:rsidRDefault="00C57278">
      <w:pPr>
        <w:pStyle w:val="ConsPlusNonformat"/>
        <w:jc w:val="both"/>
      </w:pPr>
      <w:r>
        <w:t>__________________________________________________________________________.</w:t>
      </w:r>
    </w:p>
    <w:p w:rsidR="00C57278" w:rsidRDefault="00C57278">
      <w:pPr>
        <w:pStyle w:val="ConsPlusNonformat"/>
        <w:jc w:val="both"/>
      </w:pPr>
      <w:r>
        <w:t xml:space="preserve">    8. Перечень приложений к предложению:</w:t>
      </w:r>
    </w:p>
    <w:p w:rsidR="00C57278" w:rsidRDefault="00C57278">
      <w:pPr>
        <w:pStyle w:val="ConsPlusNonformat"/>
        <w:jc w:val="both"/>
      </w:pPr>
    </w:p>
    <w:p w:rsidR="00C57278" w:rsidRDefault="00C57278">
      <w:pPr>
        <w:pStyle w:val="ConsPlusNonformat"/>
        <w:jc w:val="both"/>
      </w:pPr>
      <w:r>
        <w:t>┌─────┬─────────────────────────────────────────────────┬─────────────────┐</w:t>
      </w:r>
    </w:p>
    <w:p w:rsidR="00C57278" w:rsidRDefault="00C57278">
      <w:pPr>
        <w:pStyle w:val="ConsPlusNonformat"/>
        <w:jc w:val="both"/>
      </w:pPr>
      <w:r>
        <w:t xml:space="preserve">│N </w:t>
      </w:r>
      <w:proofErr w:type="gramStart"/>
      <w:r>
        <w:t>п</w:t>
      </w:r>
      <w:proofErr w:type="gramEnd"/>
      <w:r>
        <w:t>/п│             Наименование документа              │Количество листов│</w:t>
      </w:r>
    </w:p>
    <w:p w:rsidR="00C57278" w:rsidRDefault="00C57278">
      <w:pPr>
        <w:pStyle w:val="ConsPlusNonformat"/>
        <w:jc w:val="both"/>
      </w:pPr>
      <w:r>
        <w:t>├─────┼─────────────────────────────────────────────────┼─────────────────┤</w:t>
      </w:r>
    </w:p>
    <w:p w:rsidR="00C57278" w:rsidRDefault="00C57278">
      <w:pPr>
        <w:pStyle w:val="ConsPlusNonformat"/>
        <w:jc w:val="both"/>
      </w:pPr>
      <w:r>
        <w:t>│     │                                                 │                 │</w:t>
      </w:r>
    </w:p>
    <w:p w:rsidR="00C57278" w:rsidRDefault="00C57278">
      <w:pPr>
        <w:pStyle w:val="ConsPlusNonformat"/>
        <w:jc w:val="both"/>
      </w:pPr>
      <w:r>
        <w:t>├─────┼─────────────────────────────────────────────────┼─────────────────┤</w:t>
      </w:r>
    </w:p>
    <w:p w:rsidR="00C57278" w:rsidRDefault="00C57278">
      <w:pPr>
        <w:pStyle w:val="ConsPlusNonformat"/>
        <w:jc w:val="both"/>
      </w:pPr>
      <w:r>
        <w:t>│     │                                                 │                 │</w:t>
      </w:r>
    </w:p>
    <w:p w:rsidR="00C57278" w:rsidRDefault="00C57278">
      <w:pPr>
        <w:pStyle w:val="ConsPlusNonformat"/>
        <w:jc w:val="both"/>
      </w:pPr>
      <w:r>
        <w:t>├─────┼─────────────────────────────────────────────────┼─────────────────┤</w:t>
      </w:r>
    </w:p>
    <w:p w:rsidR="00C57278" w:rsidRDefault="00C57278">
      <w:pPr>
        <w:pStyle w:val="ConsPlusNonformat"/>
        <w:jc w:val="both"/>
      </w:pPr>
      <w:r>
        <w:t>│     │                                                 │                 │</w:t>
      </w:r>
    </w:p>
    <w:p w:rsidR="00C57278" w:rsidRDefault="00C57278">
      <w:pPr>
        <w:pStyle w:val="ConsPlusNonformat"/>
        <w:jc w:val="both"/>
      </w:pPr>
      <w:r>
        <w:t>├─────┼─────────────────────────────────────────────────┼─────────────────┤</w:t>
      </w:r>
    </w:p>
    <w:p w:rsidR="00C57278" w:rsidRDefault="00C57278">
      <w:pPr>
        <w:pStyle w:val="ConsPlusNonformat"/>
        <w:jc w:val="both"/>
      </w:pPr>
      <w:r>
        <w:t>│     │                                                 │                 │</w:t>
      </w:r>
    </w:p>
    <w:p w:rsidR="00C57278" w:rsidRDefault="00C57278">
      <w:pPr>
        <w:pStyle w:val="ConsPlusNonformat"/>
        <w:jc w:val="both"/>
      </w:pPr>
      <w:r>
        <w:t>└─────┴─────────────────────────────────────────────────┴─────────────────┘</w:t>
      </w:r>
    </w:p>
    <w:p w:rsidR="00C57278" w:rsidRDefault="00C57278">
      <w:pPr>
        <w:pStyle w:val="ConsPlusNonformat"/>
        <w:jc w:val="both"/>
      </w:pPr>
    </w:p>
    <w:p w:rsidR="00C57278" w:rsidRDefault="00C57278">
      <w:pPr>
        <w:pStyle w:val="ConsPlusNonformat"/>
        <w:jc w:val="both"/>
      </w:pPr>
      <w:r>
        <w:t>________________________________                         __________________</w:t>
      </w:r>
    </w:p>
    <w:p w:rsidR="00C57278" w:rsidRDefault="00C57278">
      <w:pPr>
        <w:pStyle w:val="ConsPlusNonformat"/>
        <w:jc w:val="both"/>
      </w:pPr>
      <w:r>
        <w:t>подпись представителя инициатора                            Фамилия, И.О.</w:t>
      </w:r>
    </w:p>
    <w:p w:rsidR="00C57278" w:rsidRDefault="00C57278">
      <w:pPr>
        <w:pStyle w:val="ConsPlusNonformat"/>
        <w:jc w:val="both"/>
      </w:pPr>
    </w:p>
    <w:p w:rsidR="00C57278" w:rsidRDefault="00C57278">
      <w:pPr>
        <w:pStyle w:val="ConsPlusNonformat"/>
        <w:jc w:val="both"/>
      </w:pPr>
      <w:r>
        <w:t>__________________</w:t>
      </w:r>
    </w:p>
    <w:p w:rsidR="00C57278" w:rsidRDefault="00C57278">
      <w:pPr>
        <w:pStyle w:val="ConsPlusNonformat"/>
        <w:jc w:val="both"/>
      </w:pPr>
      <w:r>
        <w:t xml:space="preserve">       дата</w:t>
      </w:r>
    </w:p>
    <w:p w:rsidR="00C57278" w:rsidRDefault="00C57278">
      <w:pPr>
        <w:pStyle w:val="ConsPlusNormal"/>
        <w:jc w:val="both"/>
      </w:pPr>
    </w:p>
    <w:p w:rsidR="00C57278" w:rsidRDefault="00C57278">
      <w:pPr>
        <w:pStyle w:val="ConsPlusNormal"/>
        <w:jc w:val="both"/>
      </w:pPr>
    </w:p>
    <w:p w:rsidR="00C57278" w:rsidRDefault="00C57278">
      <w:pPr>
        <w:pStyle w:val="ConsPlusNormal"/>
        <w:pBdr>
          <w:bottom w:val="single" w:sz="6" w:space="0" w:color="auto"/>
        </w:pBdr>
        <w:spacing w:before="100" w:after="100"/>
        <w:jc w:val="both"/>
        <w:rPr>
          <w:sz w:val="2"/>
          <w:szCs w:val="2"/>
        </w:rPr>
      </w:pPr>
    </w:p>
    <w:p w:rsidR="0032421A" w:rsidRDefault="0032421A">
      <w:bookmarkStart w:id="13" w:name="_GoBack"/>
      <w:bookmarkEnd w:id="13"/>
    </w:p>
    <w:sectPr w:rsidR="0032421A" w:rsidSect="00FC0D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278"/>
    <w:rsid w:val="0032421A"/>
    <w:rsid w:val="00C57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727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572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727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C57278"/>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727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572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727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C5727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1298" TargetMode="External"/><Relationship Id="rId18" Type="http://schemas.openxmlformats.org/officeDocument/2006/relationships/hyperlink" Target="https://login.consultant.ru/link/?req=doc&amp;base=RLAW087&amp;n=13574" TargetMode="External"/><Relationship Id="rId26" Type="http://schemas.openxmlformats.org/officeDocument/2006/relationships/hyperlink" Target="https://login.consultant.ru/link/?req=doc&amp;base=RLAW087&amp;n=138560&amp;dst=100019" TargetMode="External"/><Relationship Id="rId39" Type="http://schemas.openxmlformats.org/officeDocument/2006/relationships/hyperlink" Target="https://login.consultant.ru/link/?req=doc&amp;base=RLAW087&amp;n=36385&amp;dst=100006" TargetMode="External"/><Relationship Id="rId21" Type="http://schemas.openxmlformats.org/officeDocument/2006/relationships/hyperlink" Target="https://login.consultant.ru/link/?req=doc&amp;base=RLAW087&amp;n=108214&amp;dst=100005" TargetMode="External"/><Relationship Id="rId34" Type="http://schemas.openxmlformats.org/officeDocument/2006/relationships/hyperlink" Target="https://login.consultant.ru/link/?req=doc&amp;base=RLAW087&amp;n=116070&amp;dst=100006" TargetMode="External"/><Relationship Id="rId42" Type="http://schemas.openxmlformats.org/officeDocument/2006/relationships/hyperlink" Target="https://login.consultant.ru/link/?req=doc&amp;base=RLAW087&amp;n=89775&amp;dst=100042" TargetMode="External"/><Relationship Id="rId47" Type="http://schemas.openxmlformats.org/officeDocument/2006/relationships/hyperlink" Target="https://login.consultant.ru/link/?req=doc&amp;base=RLAW087&amp;n=89775&amp;dst=100043" TargetMode="External"/><Relationship Id="rId50" Type="http://schemas.openxmlformats.org/officeDocument/2006/relationships/hyperlink" Target="https://login.consultant.ru/link/?req=doc&amp;base=RLAW087&amp;n=89775&amp;dst=100049" TargetMode="External"/><Relationship Id="rId55" Type="http://schemas.openxmlformats.org/officeDocument/2006/relationships/hyperlink" Target="https://login.consultant.ru/link/?req=doc&amp;base=RLAW087&amp;n=138560&amp;dst=100044" TargetMode="External"/><Relationship Id="rId63" Type="http://schemas.openxmlformats.org/officeDocument/2006/relationships/theme" Target="theme/theme1.xml"/><Relationship Id="rId7" Type="http://schemas.openxmlformats.org/officeDocument/2006/relationships/hyperlink" Target="https://login.consultant.ru/link/?req=doc&amp;base=RLAW087&amp;n=89775&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RLAW087&amp;n=13601" TargetMode="External"/><Relationship Id="rId20" Type="http://schemas.openxmlformats.org/officeDocument/2006/relationships/hyperlink" Target="https://login.consultant.ru/link/?req=doc&amp;base=RLAW087&amp;n=89775&amp;dst=100005" TargetMode="External"/><Relationship Id="rId29" Type="http://schemas.openxmlformats.org/officeDocument/2006/relationships/hyperlink" Target="https://login.consultant.ru/link/?req=doc&amp;base=RLAW087&amp;n=89775&amp;dst=100026" TargetMode="External"/><Relationship Id="rId41" Type="http://schemas.openxmlformats.org/officeDocument/2006/relationships/hyperlink" Target="https://login.consultant.ru/link/?req=doc&amp;base=RLAW087&amp;n=115193&amp;dst=100018" TargetMode="External"/><Relationship Id="rId54" Type="http://schemas.openxmlformats.org/officeDocument/2006/relationships/hyperlink" Target="https://login.consultant.ru/link/?req=doc&amp;base=RLAW087&amp;n=138560&amp;dst=100042"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87&amp;n=36385&amp;dst=100005" TargetMode="External"/><Relationship Id="rId11" Type="http://schemas.openxmlformats.org/officeDocument/2006/relationships/hyperlink" Target="https://login.consultant.ru/link/?req=doc&amp;base=LAW&amp;n=480999&amp;dst=101041" TargetMode="External"/><Relationship Id="rId24" Type="http://schemas.openxmlformats.org/officeDocument/2006/relationships/hyperlink" Target="https://login.consultant.ru/link/?req=doc&amp;base=RLAW087&amp;n=138560&amp;dst=100016" TargetMode="External"/><Relationship Id="rId32" Type="http://schemas.openxmlformats.org/officeDocument/2006/relationships/hyperlink" Target="https://login.consultant.ru/link/?req=doc&amp;base=RLAW087&amp;n=89775&amp;dst=100040" TargetMode="External"/><Relationship Id="rId37" Type="http://schemas.openxmlformats.org/officeDocument/2006/relationships/hyperlink" Target="https://login.consultant.ru/link/?req=doc&amp;base=RLAW087&amp;n=138560&amp;dst=100033" TargetMode="External"/><Relationship Id="rId40" Type="http://schemas.openxmlformats.org/officeDocument/2006/relationships/hyperlink" Target="https://login.consultant.ru/link/?req=doc&amp;base=RLAW087&amp;n=138560&amp;dst=100036" TargetMode="External"/><Relationship Id="rId45" Type="http://schemas.openxmlformats.org/officeDocument/2006/relationships/hyperlink" Target="https://login.consultant.ru/link/?req=doc&amp;base=RLAW087&amp;n=138560&amp;dst=100039" TargetMode="External"/><Relationship Id="rId53" Type="http://schemas.openxmlformats.org/officeDocument/2006/relationships/hyperlink" Target="https://login.consultant.ru/link/?req=doc&amp;base=RLAW087&amp;n=138560&amp;dst=100042" TargetMode="External"/><Relationship Id="rId58" Type="http://schemas.openxmlformats.org/officeDocument/2006/relationships/hyperlink" Target="https://login.consultant.ru/link/?req=doc&amp;base=RLAW087&amp;n=138560&amp;dst=100047"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87&amp;n=138560&amp;dst=100006" TargetMode="External"/><Relationship Id="rId23" Type="http://schemas.openxmlformats.org/officeDocument/2006/relationships/hyperlink" Target="https://login.consultant.ru/link/?req=doc&amp;base=RLAW087&amp;n=138560&amp;dst=100007" TargetMode="External"/><Relationship Id="rId28" Type="http://schemas.openxmlformats.org/officeDocument/2006/relationships/hyperlink" Target="https://login.consultant.ru/link/?req=doc&amp;base=RLAW087&amp;n=89775&amp;dst=100014" TargetMode="External"/><Relationship Id="rId36" Type="http://schemas.openxmlformats.org/officeDocument/2006/relationships/hyperlink" Target="https://login.consultant.ru/link/?req=doc&amp;base=RLAW087&amp;n=108214&amp;dst=100015" TargetMode="External"/><Relationship Id="rId49" Type="http://schemas.openxmlformats.org/officeDocument/2006/relationships/hyperlink" Target="https://login.consultant.ru/link/?req=doc&amp;base=RLAW087&amp;n=89775&amp;dst=100046" TargetMode="External"/><Relationship Id="rId57" Type="http://schemas.openxmlformats.org/officeDocument/2006/relationships/hyperlink" Target="https://login.consultant.ru/link/?req=doc&amp;base=RLAW087&amp;n=89775&amp;dst=100059" TargetMode="External"/><Relationship Id="rId61" Type="http://schemas.openxmlformats.org/officeDocument/2006/relationships/hyperlink" Target="https://login.consultant.ru/link/?req=doc&amp;base=RLAW087&amp;n=138560&amp;dst=100048" TargetMode="External"/><Relationship Id="rId10" Type="http://schemas.openxmlformats.org/officeDocument/2006/relationships/hyperlink" Target="https://login.consultant.ru/link/?req=doc&amp;base=RLAW087&amp;n=138560&amp;dst=100005" TargetMode="External"/><Relationship Id="rId19" Type="http://schemas.openxmlformats.org/officeDocument/2006/relationships/hyperlink" Target="https://login.consultant.ru/link/?req=doc&amp;base=RLAW087&amp;n=36385&amp;dst=100005" TargetMode="External"/><Relationship Id="rId31" Type="http://schemas.openxmlformats.org/officeDocument/2006/relationships/hyperlink" Target="https://login.consultant.ru/link/?req=doc&amp;base=RLAW087&amp;n=89775&amp;dst=100031" TargetMode="External"/><Relationship Id="rId44" Type="http://schemas.openxmlformats.org/officeDocument/2006/relationships/hyperlink" Target="https://login.consultant.ru/link/?req=doc&amp;base=RLAW087&amp;n=138560&amp;dst=100039" TargetMode="External"/><Relationship Id="rId52" Type="http://schemas.openxmlformats.org/officeDocument/2006/relationships/hyperlink" Target="https://login.consultant.ru/link/?req=doc&amp;base=RLAW087&amp;n=138560&amp;dst=100042" TargetMode="External"/><Relationship Id="rId60" Type="http://schemas.openxmlformats.org/officeDocument/2006/relationships/hyperlink" Target="https://login.consultant.ru/link/?req=doc&amp;base=RLAW087&amp;n=138560&amp;dst=100048" TargetMode="External"/><Relationship Id="rId4" Type="http://schemas.openxmlformats.org/officeDocument/2006/relationships/webSettings" Target="webSettings.xml"/><Relationship Id="rId9" Type="http://schemas.openxmlformats.org/officeDocument/2006/relationships/hyperlink" Target="https://login.consultant.ru/link/?req=doc&amp;base=RLAW087&amp;n=116070&amp;dst=100005" TargetMode="External"/><Relationship Id="rId14" Type="http://schemas.openxmlformats.org/officeDocument/2006/relationships/hyperlink" Target="https://login.consultant.ru/link/?req=doc&amp;base=RLAW087&amp;n=138004&amp;dst=100080" TargetMode="External"/><Relationship Id="rId22" Type="http://schemas.openxmlformats.org/officeDocument/2006/relationships/hyperlink" Target="https://login.consultant.ru/link/?req=doc&amp;base=RLAW087&amp;n=116070&amp;dst=100005" TargetMode="External"/><Relationship Id="rId27" Type="http://schemas.openxmlformats.org/officeDocument/2006/relationships/hyperlink" Target="https://login.consultant.ru/link/?req=doc&amp;base=RLAW087&amp;n=138560&amp;dst=100020" TargetMode="External"/><Relationship Id="rId30" Type="http://schemas.openxmlformats.org/officeDocument/2006/relationships/hyperlink" Target="https://login.consultant.ru/link/?req=doc&amp;base=RLAW087&amp;n=89775&amp;dst=100029" TargetMode="External"/><Relationship Id="rId35" Type="http://schemas.openxmlformats.org/officeDocument/2006/relationships/hyperlink" Target="https://login.consultant.ru/link/?req=doc&amp;base=RLAW087&amp;n=138560&amp;dst=100030" TargetMode="External"/><Relationship Id="rId43" Type="http://schemas.openxmlformats.org/officeDocument/2006/relationships/hyperlink" Target="https://login.consultant.ru/link/?req=doc&amp;base=RLAW087&amp;n=138560&amp;dst=100037" TargetMode="External"/><Relationship Id="rId48" Type="http://schemas.openxmlformats.org/officeDocument/2006/relationships/hyperlink" Target="https://login.consultant.ru/link/?req=doc&amp;base=RLAW087&amp;n=138560&amp;dst=100041" TargetMode="External"/><Relationship Id="rId56" Type="http://schemas.openxmlformats.org/officeDocument/2006/relationships/hyperlink" Target="https://login.consultant.ru/link/?req=doc&amp;base=RLAW087&amp;n=89775&amp;dst=100050" TargetMode="External"/><Relationship Id="rId8" Type="http://schemas.openxmlformats.org/officeDocument/2006/relationships/hyperlink" Target="https://login.consultant.ru/link/?req=doc&amp;base=RLAW087&amp;n=108214&amp;dst=100005" TargetMode="External"/><Relationship Id="rId51" Type="http://schemas.openxmlformats.org/officeDocument/2006/relationships/hyperlink" Target="https://login.consultant.ru/link/?req=doc&amp;base=RLAW087&amp;n=138560&amp;dst=100042" TargetMode="External"/><Relationship Id="rId3" Type="http://schemas.openxmlformats.org/officeDocument/2006/relationships/settings" Target="settings.xml"/><Relationship Id="rId12" Type="http://schemas.openxmlformats.org/officeDocument/2006/relationships/hyperlink" Target="https://login.consultant.ru/link/?req=doc&amp;base=LAW&amp;n=451746" TargetMode="External"/><Relationship Id="rId17" Type="http://schemas.openxmlformats.org/officeDocument/2006/relationships/hyperlink" Target="https://login.consultant.ru/link/?req=doc&amp;base=RLAW087&amp;n=12010" TargetMode="External"/><Relationship Id="rId25" Type="http://schemas.openxmlformats.org/officeDocument/2006/relationships/hyperlink" Target="https://login.consultant.ru/link/?req=doc&amp;base=RLAW087&amp;n=138560&amp;dst=100018" TargetMode="External"/><Relationship Id="rId33" Type="http://schemas.openxmlformats.org/officeDocument/2006/relationships/hyperlink" Target="https://login.consultant.ru/link/?req=doc&amp;base=RLAW087&amp;n=138560&amp;dst=100022" TargetMode="External"/><Relationship Id="rId38" Type="http://schemas.openxmlformats.org/officeDocument/2006/relationships/hyperlink" Target="https://login.consultant.ru/link/?req=doc&amp;base=RLAW087&amp;n=108214&amp;dst=100027" TargetMode="External"/><Relationship Id="rId46" Type="http://schemas.openxmlformats.org/officeDocument/2006/relationships/hyperlink" Target="https://login.consultant.ru/link/?req=doc&amp;base=RLAW087&amp;n=138560&amp;dst=100039" TargetMode="External"/><Relationship Id="rId59" Type="http://schemas.openxmlformats.org/officeDocument/2006/relationships/hyperlink" Target="https://login.consultant.ru/link/?req=doc&amp;base=RLAW087&amp;n=108214&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8916</Words>
  <Characters>50822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Наталья Валерьевна</dc:creator>
  <cp:lastModifiedBy>Козырева Наталья Валерьевна</cp:lastModifiedBy>
  <cp:revision>1</cp:revision>
  <dcterms:created xsi:type="dcterms:W3CDTF">2025-05-14T07:10:00Z</dcterms:created>
  <dcterms:modified xsi:type="dcterms:W3CDTF">2025-05-14T07:11:00Z</dcterms:modified>
</cp:coreProperties>
</file>