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2368" w:rsidRDefault="007E2368">
      <w:pPr>
        <w:pStyle w:val="ConsPlusTitlePage"/>
      </w:pPr>
      <w:r>
        <w:t xml:space="preserve">Документ предоставлен </w:t>
      </w:r>
      <w:hyperlink r:id="rId5" w:history="1">
        <w:r>
          <w:rPr>
            <w:color w:val="0000FF"/>
          </w:rPr>
          <w:t>КонсультантПлюс</w:t>
        </w:r>
      </w:hyperlink>
      <w:r>
        <w:br/>
      </w:r>
    </w:p>
    <w:p w:rsidR="007E2368" w:rsidRDefault="007E2368">
      <w:pPr>
        <w:pStyle w:val="ConsPlusNormal"/>
        <w:jc w:val="both"/>
        <w:outlineLvl w:val="0"/>
      </w:pPr>
    </w:p>
    <w:p w:rsidR="007E2368" w:rsidRDefault="007E2368">
      <w:pPr>
        <w:pStyle w:val="ConsPlusTitle"/>
        <w:jc w:val="center"/>
        <w:outlineLvl w:val="0"/>
      </w:pPr>
      <w:r>
        <w:t>ПРАВИТЕЛЬСТВО МУРМАНСКОЙ ОБЛАСТИ</w:t>
      </w:r>
    </w:p>
    <w:p w:rsidR="007E2368" w:rsidRDefault="007E2368">
      <w:pPr>
        <w:pStyle w:val="ConsPlusTitle"/>
        <w:jc w:val="center"/>
      </w:pPr>
    </w:p>
    <w:p w:rsidR="007E2368" w:rsidRDefault="007E2368">
      <w:pPr>
        <w:pStyle w:val="ConsPlusTitle"/>
        <w:jc w:val="center"/>
      </w:pPr>
      <w:r>
        <w:t>ПОСТАНОВЛЕНИЕ</w:t>
      </w:r>
    </w:p>
    <w:p w:rsidR="007E2368" w:rsidRDefault="007E2368">
      <w:pPr>
        <w:pStyle w:val="ConsPlusTitle"/>
        <w:jc w:val="center"/>
      </w:pPr>
      <w:r>
        <w:t>от 28 февраля 2012 г. N 58-ПП</w:t>
      </w:r>
    </w:p>
    <w:p w:rsidR="007E2368" w:rsidRDefault="007E2368">
      <w:pPr>
        <w:pStyle w:val="ConsPlusTitle"/>
        <w:jc w:val="center"/>
      </w:pPr>
    </w:p>
    <w:p w:rsidR="007E2368" w:rsidRDefault="007E2368">
      <w:pPr>
        <w:pStyle w:val="ConsPlusTitle"/>
        <w:jc w:val="center"/>
      </w:pPr>
      <w:r>
        <w:t>О ПРАВИЛАХ УЧЕТА МНОГОДЕТНЫХ СЕМЕЙ И ПРАВИЛАХ ОРГАНИЗАЦИИ</w:t>
      </w:r>
    </w:p>
    <w:p w:rsidR="007E2368" w:rsidRDefault="007E2368">
      <w:pPr>
        <w:pStyle w:val="ConsPlusTitle"/>
        <w:jc w:val="center"/>
      </w:pPr>
      <w:r>
        <w:t>ОБРАЗОВАНИЯ И БЕСПЛАТНОГО ПРЕДОСТАВЛЕНИЯ ЗЕМЕЛЬНЫХ УЧАСТКОВ,</w:t>
      </w:r>
    </w:p>
    <w:p w:rsidR="007E2368" w:rsidRDefault="007E2368">
      <w:pPr>
        <w:pStyle w:val="ConsPlusTitle"/>
        <w:jc w:val="center"/>
      </w:pPr>
      <w:r>
        <w:t>НАХОДЯЩИХСЯ В ГОСУДАРСТВЕННОЙ ИЛИ МУНИЦИПАЛЬНОЙ</w:t>
      </w:r>
    </w:p>
    <w:p w:rsidR="007E2368" w:rsidRDefault="007E2368">
      <w:pPr>
        <w:pStyle w:val="ConsPlusTitle"/>
        <w:jc w:val="center"/>
      </w:pPr>
      <w:r>
        <w:t>СОБСТВЕННОСТИ, МНОГОДЕТНЫМ СЕМЬЯМ ДЛЯ ИНДИВИДУАЛЬНОГО</w:t>
      </w:r>
    </w:p>
    <w:p w:rsidR="007E2368" w:rsidRDefault="007E2368">
      <w:pPr>
        <w:pStyle w:val="ConsPlusTitle"/>
        <w:jc w:val="center"/>
      </w:pPr>
      <w:r>
        <w:t>ЖИЛИЩНОГО СТРОИТЕЛЬСТВА</w:t>
      </w:r>
    </w:p>
    <w:p w:rsidR="007E2368" w:rsidRDefault="007E23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(в ред. постановлений Правительства Мурманской области</w:t>
            </w:r>
          </w:p>
          <w:p w:rsidR="007E2368" w:rsidRDefault="007E2368">
            <w:pPr>
              <w:pStyle w:val="ConsPlusNormal"/>
              <w:jc w:val="center"/>
            </w:pPr>
            <w:r>
              <w:rPr>
                <w:color w:val="392C69"/>
              </w:rPr>
              <w:t xml:space="preserve">от 05.06.2012 </w:t>
            </w:r>
            <w:hyperlink r:id="rId6" w:history="1">
              <w:r>
                <w:rPr>
                  <w:color w:val="0000FF"/>
                </w:rPr>
                <w:t>N 268-ПП</w:t>
              </w:r>
            </w:hyperlink>
            <w:r>
              <w:rPr>
                <w:color w:val="392C69"/>
              </w:rPr>
              <w:t xml:space="preserve">, от 29.06.2012 </w:t>
            </w:r>
            <w:hyperlink r:id="rId7" w:history="1">
              <w:r>
                <w:rPr>
                  <w:color w:val="0000FF"/>
                </w:rPr>
                <w:t>N 317-ПП</w:t>
              </w:r>
            </w:hyperlink>
            <w:r>
              <w:rPr>
                <w:color w:val="392C69"/>
              </w:rPr>
              <w:t xml:space="preserve">, от 27.12.2012 </w:t>
            </w:r>
            <w:hyperlink r:id="rId8" w:history="1">
              <w:r>
                <w:rPr>
                  <w:color w:val="0000FF"/>
                </w:rPr>
                <w:t>N 675-ПП</w:t>
              </w:r>
            </w:hyperlink>
            <w:r>
              <w:rPr>
                <w:color w:val="392C69"/>
              </w:rPr>
              <w:t>,</w:t>
            </w:r>
          </w:p>
          <w:p w:rsidR="007E2368" w:rsidRDefault="007E2368">
            <w:pPr>
              <w:pStyle w:val="ConsPlusNormal"/>
              <w:jc w:val="center"/>
            </w:pPr>
            <w:r>
              <w:rPr>
                <w:color w:val="392C69"/>
              </w:rPr>
              <w:t xml:space="preserve">от 20.02.2013 </w:t>
            </w:r>
            <w:hyperlink r:id="rId9" w:history="1">
              <w:r>
                <w:rPr>
                  <w:color w:val="0000FF"/>
                </w:rPr>
                <w:t>N 74-ПП</w:t>
              </w:r>
            </w:hyperlink>
            <w:r>
              <w:rPr>
                <w:color w:val="392C69"/>
              </w:rPr>
              <w:t xml:space="preserve">, от 21.08.2014 </w:t>
            </w:r>
            <w:hyperlink r:id="rId10" w:history="1">
              <w:r>
                <w:rPr>
                  <w:color w:val="0000FF"/>
                </w:rPr>
                <w:t>N 431-ПП</w:t>
              </w:r>
            </w:hyperlink>
            <w:r>
              <w:rPr>
                <w:color w:val="392C69"/>
              </w:rPr>
              <w:t xml:space="preserve">, от 14.10.2015 </w:t>
            </w:r>
            <w:hyperlink r:id="rId11" w:history="1">
              <w:r>
                <w:rPr>
                  <w:color w:val="0000FF"/>
                </w:rPr>
                <w:t>N 443-ПП</w:t>
              </w:r>
            </w:hyperlink>
            <w:r>
              <w:rPr>
                <w:color w:val="392C69"/>
              </w:rPr>
              <w:t>,</w:t>
            </w:r>
          </w:p>
          <w:p w:rsidR="007E2368" w:rsidRDefault="007E2368">
            <w:pPr>
              <w:pStyle w:val="ConsPlusNormal"/>
              <w:jc w:val="center"/>
            </w:pPr>
            <w:r>
              <w:rPr>
                <w:color w:val="392C69"/>
              </w:rPr>
              <w:t xml:space="preserve">от 29.11.2017 </w:t>
            </w:r>
            <w:hyperlink r:id="rId12" w:history="1">
              <w:r>
                <w:rPr>
                  <w:color w:val="0000FF"/>
                </w:rPr>
                <w:t>N 564-ПП</w:t>
              </w:r>
            </w:hyperlink>
            <w:r>
              <w:rPr>
                <w:color w:val="392C69"/>
              </w:rPr>
              <w:t xml:space="preserve">, от 21.11.2018 </w:t>
            </w:r>
            <w:hyperlink r:id="rId13" w:history="1">
              <w:r>
                <w:rPr>
                  <w:color w:val="0000FF"/>
                </w:rPr>
                <w:t>N 539-ПП</w:t>
              </w:r>
            </w:hyperlink>
            <w:r>
              <w:rPr>
                <w:color w:val="392C69"/>
              </w:rPr>
              <w:t xml:space="preserve">, от 23.10.2019 </w:t>
            </w:r>
            <w:hyperlink r:id="rId14" w:history="1">
              <w:r>
                <w:rPr>
                  <w:color w:val="0000FF"/>
                </w:rPr>
                <w:t>N 480-ПП</w:t>
              </w:r>
            </w:hyperlink>
            <w:r>
              <w:rPr>
                <w:color w:val="392C69"/>
              </w:rPr>
              <w:t>,</w:t>
            </w:r>
          </w:p>
          <w:p w:rsidR="007E2368" w:rsidRDefault="007E2368">
            <w:pPr>
              <w:pStyle w:val="ConsPlusNormal"/>
              <w:jc w:val="center"/>
            </w:pPr>
            <w:r>
              <w:rPr>
                <w:color w:val="392C69"/>
              </w:rPr>
              <w:t xml:space="preserve">от 13.03.2020 </w:t>
            </w:r>
            <w:hyperlink r:id="rId15" w:history="1">
              <w:r>
                <w:rPr>
                  <w:color w:val="0000FF"/>
                </w:rPr>
                <w:t>N 110-ПП</w:t>
              </w:r>
            </w:hyperlink>
            <w:r>
              <w:rPr>
                <w:color w:val="392C69"/>
              </w:rPr>
              <w:t xml:space="preserve">, от 25.03.2020 </w:t>
            </w:r>
            <w:hyperlink r:id="rId16" w:history="1">
              <w:r>
                <w:rPr>
                  <w:color w:val="0000FF"/>
                </w:rPr>
                <w:t>N 132-ПП</w:t>
              </w:r>
            </w:hyperlink>
            <w:r>
              <w:rPr>
                <w:color w:val="392C69"/>
              </w:rPr>
              <w:t xml:space="preserve">, от 14.08.2020 </w:t>
            </w:r>
            <w:hyperlink r:id="rId17" w:history="1">
              <w:r>
                <w:rPr>
                  <w:color w:val="0000FF"/>
                </w:rPr>
                <w:t>N 574-ПП</w:t>
              </w:r>
            </w:hyperlink>
            <w:r>
              <w:rPr>
                <w:color w:val="392C69"/>
              </w:rPr>
              <w:t>)</w:t>
            </w:r>
          </w:p>
        </w:tc>
      </w:tr>
    </w:tbl>
    <w:p w:rsidR="007E2368" w:rsidRDefault="007E2368">
      <w:pPr>
        <w:pStyle w:val="ConsPlusNormal"/>
        <w:jc w:val="both"/>
      </w:pPr>
    </w:p>
    <w:p w:rsidR="007E2368" w:rsidRDefault="007E2368">
      <w:pPr>
        <w:pStyle w:val="ConsPlusNormal"/>
        <w:ind w:firstLine="540"/>
        <w:jc w:val="both"/>
      </w:pPr>
      <w:r>
        <w:t xml:space="preserve">В соответствии со </w:t>
      </w:r>
      <w:hyperlink r:id="rId18" w:history="1">
        <w:r>
          <w:rPr>
            <w:color w:val="0000FF"/>
          </w:rPr>
          <w:t>статьей 39.5</w:t>
        </w:r>
      </w:hyperlink>
      <w:r>
        <w:t xml:space="preserve"> Земельного кодекса Российской Федерации, </w:t>
      </w:r>
      <w:hyperlink r:id="rId19" w:history="1">
        <w:r>
          <w:rPr>
            <w:color w:val="0000FF"/>
          </w:rPr>
          <w:t>статьей 15.1</w:t>
        </w:r>
      </w:hyperlink>
      <w:r>
        <w:t xml:space="preserve"> Закона Мурманской области от 31.12.2003 N 462-01-ЗМО "Об основах регулирования земельных отношений в Мурманской области", в целях бесплатного предоставления в собственность многодетным семьям земельных участков для индивидуального жилищного строительства Правительство Мурманской области постановляет:</w:t>
      </w:r>
    </w:p>
    <w:p w:rsidR="007E2368" w:rsidRDefault="007E2368">
      <w:pPr>
        <w:pStyle w:val="ConsPlusNormal"/>
        <w:jc w:val="both"/>
      </w:pPr>
      <w:r>
        <w:t xml:space="preserve">(в ред. </w:t>
      </w:r>
      <w:hyperlink r:id="rId20" w:history="1">
        <w:r>
          <w:rPr>
            <w:color w:val="0000FF"/>
          </w:rPr>
          <w:t>постановления</w:t>
        </w:r>
      </w:hyperlink>
      <w:r>
        <w:t xml:space="preserve"> Правительства Мурманской области от 14.10.2015 N 443-ПП)</w:t>
      </w:r>
    </w:p>
    <w:p w:rsidR="007E2368" w:rsidRDefault="007E2368">
      <w:pPr>
        <w:pStyle w:val="ConsPlusNormal"/>
        <w:spacing w:before="220"/>
        <w:ind w:firstLine="540"/>
        <w:jc w:val="both"/>
      </w:pPr>
      <w:r>
        <w:t>1. Утвердить прилагаемые:</w:t>
      </w:r>
    </w:p>
    <w:p w:rsidR="007E2368" w:rsidRDefault="007E2368">
      <w:pPr>
        <w:pStyle w:val="ConsPlusNormal"/>
        <w:spacing w:before="220"/>
        <w:ind w:firstLine="540"/>
        <w:jc w:val="both"/>
      </w:pPr>
      <w:r>
        <w:t xml:space="preserve">- </w:t>
      </w:r>
      <w:hyperlink w:anchor="P82" w:history="1">
        <w:r>
          <w:rPr>
            <w:color w:val="0000FF"/>
          </w:rPr>
          <w:t>форму</w:t>
        </w:r>
      </w:hyperlink>
      <w:r>
        <w:t xml:space="preserve"> заявления о предоставлении земельного участка в собственность бесплатно;</w:t>
      </w:r>
    </w:p>
    <w:p w:rsidR="007E2368" w:rsidRDefault="007E2368">
      <w:pPr>
        <w:pStyle w:val="ConsPlusNormal"/>
        <w:spacing w:before="220"/>
        <w:ind w:firstLine="540"/>
        <w:jc w:val="both"/>
      </w:pPr>
      <w:r>
        <w:t xml:space="preserve">- </w:t>
      </w:r>
      <w:hyperlink w:anchor="P169" w:history="1">
        <w:r>
          <w:rPr>
            <w:color w:val="0000FF"/>
          </w:rPr>
          <w:t>Правила</w:t>
        </w:r>
      </w:hyperlink>
      <w:r>
        <w:t xml:space="preserve">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rsidR="007E2368" w:rsidRDefault="007E2368">
      <w:pPr>
        <w:pStyle w:val="ConsPlusNormal"/>
        <w:jc w:val="both"/>
      </w:pPr>
      <w:r>
        <w:t xml:space="preserve">(в ред. постановлений Правительства Мурманской области от 20.02.2013 </w:t>
      </w:r>
      <w:hyperlink r:id="rId21" w:history="1">
        <w:r>
          <w:rPr>
            <w:color w:val="0000FF"/>
          </w:rPr>
          <w:t>N 74-ПП</w:t>
        </w:r>
      </w:hyperlink>
      <w:r>
        <w:t xml:space="preserve">, от 14.10.2015 </w:t>
      </w:r>
      <w:hyperlink r:id="rId22" w:history="1">
        <w:r>
          <w:rPr>
            <w:color w:val="0000FF"/>
          </w:rPr>
          <w:t>N 443-ПП</w:t>
        </w:r>
      </w:hyperlink>
      <w:r>
        <w:t xml:space="preserve">, от 29.11.2017 </w:t>
      </w:r>
      <w:hyperlink r:id="rId23" w:history="1">
        <w:r>
          <w:rPr>
            <w:color w:val="0000FF"/>
          </w:rPr>
          <w:t>N 564-ПП</w:t>
        </w:r>
      </w:hyperlink>
      <w:r>
        <w:t>)</w:t>
      </w:r>
    </w:p>
    <w:p w:rsidR="007E2368" w:rsidRDefault="007E2368">
      <w:pPr>
        <w:pStyle w:val="ConsPlusNormal"/>
        <w:spacing w:before="220"/>
        <w:ind w:firstLine="540"/>
        <w:jc w:val="both"/>
      </w:pPr>
      <w:r>
        <w:t xml:space="preserve">- </w:t>
      </w:r>
      <w:hyperlink w:anchor="P468" w:history="1">
        <w:r>
          <w:rPr>
            <w:color w:val="0000FF"/>
          </w:rPr>
          <w:t>Правила</w:t>
        </w:r>
      </w:hyperlink>
      <w:r>
        <w:t xml:space="preserve"> организации образования и бесплатного предоставления земельных участков, находящихся в государственной собственности Мурманской области, многодетным семьям для индивидуального жилищного строительства.</w:t>
      </w:r>
    </w:p>
    <w:p w:rsidR="007E2368" w:rsidRDefault="007E2368">
      <w:pPr>
        <w:pStyle w:val="ConsPlusNormal"/>
        <w:jc w:val="both"/>
      </w:pPr>
      <w:r>
        <w:t xml:space="preserve">(в ред. постановлений Правительства Мурманской области от 20.02.2013 </w:t>
      </w:r>
      <w:hyperlink r:id="rId24" w:history="1">
        <w:r>
          <w:rPr>
            <w:color w:val="0000FF"/>
          </w:rPr>
          <w:t>N 74-ПП</w:t>
        </w:r>
      </w:hyperlink>
      <w:r>
        <w:t xml:space="preserve">, от 14.10.2015 </w:t>
      </w:r>
      <w:hyperlink r:id="rId25" w:history="1">
        <w:r>
          <w:rPr>
            <w:color w:val="0000FF"/>
          </w:rPr>
          <w:t>N 443-ПП</w:t>
        </w:r>
      </w:hyperlink>
      <w:r>
        <w:t xml:space="preserve">, от 29.11.2017 </w:t>
      </w:r>
      <w:hyperlink r:id="rId26" w:history="1">
        <w:r>
          <w:rPr>
            <w:color w:val="0000FF"/>
          </w:rPr>
          <w:t>N 564-ПП</w:t>
        </w:r>
      </w:hyperlink>
      <w:r>
        <w:t>)</w:t>
      </w:r>
    </w:p>
    <w:p w:rsidR="007E2368" w:rsidRDefault="007E2368">
      <w:pPr>
        <w:pStyle w:val="ConsPlusNormal"/>
        <w:spacing w:before="220"/>
        <w:ind w:firstLine="540"/>
        <w:jc w:val="both"/>
      </w:pPr>
      <w:r>
        <w:t>2. Определить Министерство труда и социального развития Мурманской области уполномоченным органом по ведению единой региональной информационной базы многодетных семей, поставленных на учет в целях бесплатного предоставления в собственность земельных участков, и многодетных семей, которым земельные участки предоставлены бесплатно в собственность (далее - Единая база данных).</w:t>
      </w:r>
    </w:p>
    <w:p w:rsidR="007E2368" w:rsidRDefault="007E2368">
      <w:pPr>
        <w:pStyle w:val="ConsPlusNormal"/>
        <w:jc w:val="both"/>
      </w:pPr>
      <w:r>
        <w:t xml:space="preserve">(в ред. постановлений Правительства Мурманской области от 13.03.2020 </w:t>
      </w:r>
      <w:hyperlink r:id="rId27" w:history="1">
        <w:r>
          <w:rPr>
            <w:color w:val="0000FF"/>
          </w:rPr>
          <w:t>N 110-ПП</w:t>
        </w:r>
      </w:hyperlink>
      <w:r>
        <w:t xml:space="preserve">, от 25.03.2020 </w:t>
      </w:r>
      <w:hyperlink r:id="rId28" w:history="1">
        <w:r>
          <w:rPr>
            <w:color w:val="0000FF"/>
          </w:rPr>
          <w:t>N 132-ПП</w:t>
        </w:r>
      </w:hyperlink>
      <w:r>
        <w:t>)</w:t>
      </w:r>
    </w:p>
    <w:p w:rsidR="007E2368" w:rsidRDefault="007E2368">
      <w:pPr>
        <w:pStyle w:val="ConsPlusNormal"/>
        <w:spacing w:before="220"/>
        <w:ind w:firstLine="540"/>
        <w:jc w:val="both"/>
      </w:pPr>
      <w:r>
        <w:t>3. Определить Министерство строительства Мурманской области уполномоченным органом:</w:t>
      </w:r>
    </w:p>
    <w:p w:rsidR="007E2368" w:rsidRDefault="007E2368">
      <w:pPr>
        <w:pStyle w:val="ConsPlusNormal"/>
        <w:spacing w:before="220"/>
        <w:ind w:firstLine="540"/>
        <w:jc w:val="both"/>
      </w:pPr>
      <w:r>
        <w:lastRenderedPageBreak/>
        <w:t>- по организации планировки территорий для образования земельных участков, находящихся в государственной собственности Мурманской области, в целях их предоставления многодетным семьям для индивидуального жилищного строительства, их обеспечению объектами коммунальной инфраструктуры, получению технических условий подключения к инженерно-техническим сетям объектов капитального строительства;</w:t>
      </w:r>
    </w:p>
    <w:p w:rsidR="007E2368" w:rsidRDefault="007E2368">
      <w:pPr>
        <w:pStyle w:val="ConsPlusNormal"/>
        <w:spacing w:before="220"/>
        <w:ind w:firstLine="540"/>
        <w:jc w:val="both"/>
      </w:pPr>
      <w:r>
        <w:t>- на предоставление субвенции из областного бюджета бюджетам муниципальных образований на осуществление органами местного самоуправления отдельных государственных полномочий по предоставлению многодетным семьям единовременной денежной выплаты на улучшение жилищных условий.</w:t>
      </w:r>
    </w:p>
    <w:p w:rsidR="007E2368" w:rsidRDefault="007E2368">
      <w:pPr>
        <w:pStyle w:val="ConsPlusNormal"/>
        <w:jc w:val="both"/>
      </w:pPr>
      <w:r>
        <w:t xml:space="preserve">(п. 3 в ред. </w:t>
      </w:r>
      <w:hyperlink r:id="rId29" w:history="1">
        <w:r>
          <w:rPr>
            <w:color w:val="0000FF"/>
          </w:rPr>
          <w:t>постановления</w:t>
        </w:r>
      </w:hyperlink>
      <w:r>
        <w:t xml:space="preserve"> Правительства Мурманской области от 13.03.2020 N 110-ПП)</w:t>
      </w:r>
    </w:p>
    <w:p w:rsidR="007E2368" w:rsidRDefault="007E2368">
      <w:pPr>
        <w:pStyle w:val="ConsPlusNormal"/>
        <w:spacing w:before="220"/>
        <w:ind w:firstLine="540"/>
        <w:jc w:val="both"/>
      </w:pPr>
      <w:r>
        <w:t>4. Определить Министерство имущественных отношений Мурманской области уполномоченным органом по организации работ по образованию земельных участков из земель, находящихся в государственной собственности Мурманской области, в целях предоставления многодетным семьям для индивидуального жилищного строительства, размещению информации о них на официальном сайте Правительства Мурманской области в сети Интернет, подготовке проектов решений о предоставлении земельных участков многодетным семьям.</w:t>
      </w:r>
    </w:p>
    <w:p w:rsidR="007E2368" w:rsidRDefault="007E2368">
      <w:pPr>
        <w:pStyle w:val="ConsPlusNormal"/>
        <w:jc w:val="both"/>
      </w:pPr>
      <w:r>
        <w:t xml:space="preserve">(в ред. постановлений Правительства Мурманской области от 27.12.2012 </w:t>
      </w:r>
      <w:hyperlink r:id="rId30" w:history="1">
        <w:r>
          <w:rPr>
            <w:color w:val="0000FF"/>
          </w:rPr>
          <w:t>N 675-ПП</w:t>
        </w:r>
      </w:hyperlink>
      <w:r>
        <w:t xml:space="preserve">, от 29.11.2017 </w:t>
      </w:r>
      <w:hyperlink r:id="rId31" w:history="1">
        <w:r>
          <w:rPr>
            <w:color w:val="0000FF"/>
          </w:rPr>
          <w:t>N 564-ПП</w:t>
        </w:r>
      </w:hyperlink>
      <w:r>
        <w:t>)</w:t>
      </w:r>
    </w:p>
    <w:p w:rsidR="007E2368" w:rsidRDefault="007E2368">
      <w:pPr>
        <w:pStyle w:val="ConsPlusNormal"/>
        <w:spacing w:before="220"/>
        <w:ind w:firstLine="540"/>
        <w:jc w:val="both"/>
      </w:pPr>
      <w:r>
        <w:t xml:space="preserve">5 - 6. Утратили силу. - </w:t>
      </w:r>
      <w:hyperlink r:id="rId32" w:history="1">
        <w:r>
          <w:rPr>
            <w:color w:val="0000FF"/>
          </w:rPr>
          <w:t>Постановление</w:t>
        </w:r>
      </w:hyperlink>
      <w:r>
        <w:t xml:space="preserve"> Правительства Мурманской области от 14.10.2015 N 443-ПП.</w:t>
      </w:r>
    </w:p>
    <w:p w:rsidR="007E2368" w:rsidRDefault="007E2368">
      <w:pPr>
        <w:pStyle w:val="ConsPlusNormal"/>
        <w:spacing w:before="220"/>
        <w:ind w:firstLine="540"/>
        <w:jc w:val="both"/>
      </w:pPr>
      <w:r>
        <w:t>7. Финансирование расходов, связанных с проведением работ по планировке территорий, образованию земельных участков из земель, находящихся в государственной собственности Мурманской области, осуществляется за счет средств областного бюджета, предусмотренных государственными программами.</w:t>
      </w:r>
    </w:p>
    <w:p w:rsidR="007E2368" w:rsidRDefault="007E2368">
      <w:pPr>
        <w:pStyle w:val="ConsPlusNormal"/>
        <w:jc w:val="both"/>
      </w:pPr>
      <w:r>
        <w:t xml:space="preserve">(в ред. постановлений Правительства Мурманской области от 14.10.2015 </w:t>
      </w:r>
      <w:hyperlink r:id="rId33" w:history="1">
        <w:r>
          <w:rPr>
            <w:color w:val="0000FF"/>
          </w:rPr>
          <w:t>N 443-ПП</w:t>
        </w:r>
      </w:hyperlink>
      <w:r>
        <w:t xml:space="preserve">, от 29.11.2017 </w:t>
      </w:r>
      <w:hyperlink r:id="rId34" w:history="1">
        <w:r>
          <w:rPr>
            <w:color w:val="0000FF"/>
          </w:rPr>
          <w:t>N 564-ПП</w:t>
        </w:r>
      </w:hyperlink>
      <w:r>
        <w:t>)</w:t>
      </w:r>
    </w:p>
    <w:p w:rsidR="007E2368" w:rsidRDefault="007E2368">
      <w:pPr>
        <w:pStyle w:val="ConsPlusNormal"/>
        <w:spacing w:before="220"/>
        <w:ind w:firstLine="540"/>
        <w:jc w:val="both"/>
      </w:pPr>
      <w:r>
        <w:t>8. Порядок финансирования расходов, связанных с проведением работ по образованию и бесплатному предоставлению в собственность многодетным семьям земельных участков, находящихся в муниципальной собственности, и земельных участков, государственная собственность на которые не разграничена, для индивидуального жилищного строительства за счет бюджетных и (или) внебюджетных средств, определяется уполномоченными органами местного самоуправления муниципальных образований Мурманской области.</w:t>
      </w:r>
    </w:p>
    <w:p w:rsidR="007E2368" w:rsidRDefault="007E2368">
      <w:pPr>
        <w:pStyle w:val="ConsPlusNormal"/>
        <w:jc w:val="both"/>
      </w:pPr>
      <w:r>
        <w:t xml:space="preserve">(в ред. постановлений Правительства Мурманской области от 14.10.2015 </w:t>
      </w:r>
      <w:hyperlink r:id="rId35" w:history="1">
        <w:r>
          <w:rPr>
            <w:color w:val="0000FF"/>
          </w:rPr>
          <w:t>N 443-ПП</w:t>
        </w:r>
      </w:hyperlink>
      <w:r>
        <w:t xml:space="preserve">, от 29.11.2017 </w:t>
      </w:r>
      <w:hyperlink r:id="rId36" w:history="1">
        <w:r>
          <w:rPr>
            <w:color w:val="0000FF"/>
          </w:rPr>
          <w:t>N 564-ПП</w:t>
        </w:r>
      </w:hyperlink>
      <w:r>
        <w:t>)</w:t>
      </w:r>
    </w:p>
    <w:p w:rsidR="007E2368" w:rsidRDefault="007E2368">
      <w:pPr>
        <w:pStyle w:val="ConsPlusNormal"/>
        <w:spacing w:before="220"/>
        <w:ind w:firstLine="540"/>
        <w:jc w:val="both"/>
      </w:pPr>
      <w:r>
        <w:t xml:space="preserve">9. Утратил силу. - </w:t>
      </w:r>
      <w:hyperlink r:id="rId37" w:history="1">
        <w:r>
          <w:rPr>
            <w:color w:val="0000FF"/>
          </w:rPr>
          <w:t>Постановление</w:t>
        </w:r>
      </w:hyperlink>
      <w:r>
        <w:t xml:space="preserve"> Правительства Мурманской области от 14.10.2015 N 443-ПП.</w:t>
      </w:r>
    </w:p>
    <w:p w:rsidR="007E2368" w:rsidRDefault="007E2368">
      <w:pPr>
        <w:pStyle w:val="ConsPlusNormal"/>
        <w:spacing w:before="220"/>
        <w:ind w:firstLine="540"/>
        <w:jc w:val="both"/>
      </w:pPr>
      <w:r>
        <w:t>10. Органам местного самоуправления муниципальных образований Мурманской области в срок до 01.07.2012:</w:t>
      </w:r>
    </w:p>
    <w:p w:rsidR="007E2368" w:rsidRDefault="007E2368">
      <w:pPr>
        <w:pStyle w:val="ConsPlusNormal"/>
        <w:jc w:val="both"/>
      </w:pPr>
      <w:r>
        <w:t xml:space="preserve">(в ред. </w:t>
      </w:r>
      <w:hyperlink r:id="rId38" w:history="1">
        <w:r>
          <w:rPr>
            <w:color w:val="0000FF"/>
          </w:rPr>
          <w:t>постановления</w:t>
        </w:r>
      </w:hyperlink>
      <w:r>
        <w:t xml:space="preserve"> Правительства Мурманской области от 05.06.2012 N 268-ПП)</w:t>
      </w:r>
    </w:p>
    <w:p w:rsidR="007E2368" w:rsidRDefault="007E2368">
      <w:pPr>
        <w:pStyle w:val="ConsPlusNormal"/>
        <w:spacing w:before="220"/>
        <w:ind w:firstLine="540"/>
        <w:jc w:val="both"/>
      </w:pPr>
      <w:r>
        <w:t xml:space="preserve">10.1. Разработать и утвердить порядок организации образования и предоставления земельных участков в собственность многодетным семьям для индивидуального жилищного строительства в соответствии с </w:t>
      </w:r>
      <w:hyperlink r:id="rId39" w:history="1">
        <w:r>
          <w:rPr>
            <w:color w:val="0000FF"/>
          </w:rPr>
          <w:t>Законом</w:t>
        </w:r>
      </w:hyperlink>
      <w:r>
        <w:t xml:space="preserve"> Мурманской области "Об основах регулирования земельных отношений в Мурманской области".</w:t>
      </w:r>
    </w:p>
    <w:p w:rsidR="007E2368" w:rsidRDefault="007E2368">
      <w:pPr>
        <w:pStyle w:val="ConsPlusNormal"/>
        <w:jc w:val="both"/>
      </w:pPr>
      <w:r>
        <w:t xml:space="preserve">(в ред. постановлений Правительства Мурманской области от 20.02.2013 </w:t>
      </w:r>
      <w:hyperlink r:id="rId40" w:history="1">
        <w:r>
          <w:rPr>
            <w:color w:val="0000FF"/>
          </w:rPr>
          <w:t>N 74-ПП</w:t>
        </w:r>
      </w:hyperlink>
      <w:r>
        <w:t xml:space="preserve">, от 29.11.2017 </w:t>
      </w:r>
      <w:hyperlink r:id="rId41" w:history="1">
        <w:r>
          <w:rPr>
            <w:color w:val="0000FF"/>
          </w:rPr>
          <w:t>N 564-ПП</w:t>
        </w:r>
      </w:hyperlink>
      <w:r>
        <w:t>)</w:t>
      </w:r>
    </w:p>
    <w:p w:rsidR="007E2368" w:rsidRDefault="007E2368">
      <w:pPr>
        <w:pStyle w:val="ConsPlusNormal"/>
        <w:spacing w:before="220"/>
        <w:ind w:firstLine="540"/>
        <w:jc w:val="both"/>
      </w:pPr>
      <w:r>
        <w:t xml:space="preserve">10.2. Определить уполномоченные органы местного самоуправления по учету многодетных </w:t>
      </w:r>
      <w:r>
        <w:lastRenderedPageBreak/>
        <w:t>семей в целях бесплатного предоставления в собственность земельных участков и по организации образования и бесплатного предоставления в собственность многодетным семьям земельных участков, находящихся в муниципальной собственности, и земельных участков, государственная собственность на которые не разграничена.</w:t>
      </w:r>
    </w:p>
    <w:p w:rsidR="007E2368" w:rsidRDefault="007E2368">
      <w:pPr>
        <w:pStyle w:val="ConsPlusNormal"/>
        <w:jc w:val="both"/>
      </w:pPr>
      <w:r>
        <w:t xml:space="preserve">(в ред. постановлений Правительства Мурманской области от 27.12.2012 </w:t>
      </w:r>
      <w:hyperlink r:id="rId42" w:history="1">
        <w:r>
          <w:rPr>
            <w:color w:val="0000FF"/>
          </w:rPr>
          <w:t>N 675-ПП</w:t>
        </w:r>
      </w:hyperlink>
      <w:r>
        <w:t xml:space="preserve">, от 29.11.2017 </w:t>
      </w:r>
      <w:hyperlink r:id="rId43" w:history="1">
        <w:r>
          <w:rPr>
            <w:color w:val="0000FF"/>
          </w:rPr>
          <w:t>N 564-ПП</w:t>
        </w:r>
      </w:hyperlink>
      <w:r>
        <w:t>)</w:t>
      </w:r>
    </w:p>
    <w:p w:rsidR="007E2368" w:rsidRDefault="007E2368">
      <w:pPr>
        <w:pStyle w:val="ConsPlusNormal"/>
        <w:spacing w:before="220"/>
        <w:ind w:firstLine="540"/>
        <w:jc w:val="both"/>
      </w:pPr>
      <w:r>
        <w:t>11. Рекомендовать органам местного самоуправления муниципальных образований Мурманской области:</w:t>
      </w:r>
    </w:p>
    <w:p w:rsidR="007E2368" w:rsidRDefault="007E2368">
      <w:pPr>
        <w:pStyle w:val="ConsPlusNormal"/>
        <w:spacing w:before="220"/>
        <w:ind w:firstLine="540"/>
        <w:jc w:val="both"/>
      </w:pPr>
      <w:r>
        <w:t>11.1. При формировании местных бюджетов на очередной финансовый год предусматривать средства, необходимые для образования земельных участков и их предоставления многодетным семьям.</w:t>
      </w:r>
    </w:p>
    <w:p w:rsidR="007E2368" w:rsidRDefault="007E2368">
      <w:pPr>
        <w:pStyle w:val="ConsPlusNormal"/>
        <w:jc w:val="both"/>
      </w:pPr>
      <w:r>
        <w:t xml:space="preserve">(в ред. </w:t>
      </w:r>
      <w:hyperlink r:id="rId44" w:history="1">
        <w:r>
          <w:rPr>
            <w:color w:val="0000FF"/>
          </w:rPr>
          <w:t>постановления</w:t>
        </w:r>
      </w:hyperlink>
      <w:r>
        <w:t xml:space="preserve"> Правительства Мурманской области от 29.11.2017 N 564-ПП)</w:t>
      </w:r>
    </w:p>
    <w:p w:rsidR="007E2368" w:rsidRDefault="007E2368">
      <w:pPr>
        <w:pStyle w:val="ConsPlusNormal"/>
        <w:spacing w:before="220"/>
        <w:ind w:firstLine="540"/>
        <w:jc w:val="both"/>
      </w:pPr>
      <w:r>
        <w:t>11.2. Сформировать жеребьевочные комиссии по выбору земельных участков из перечня земельных участков, предлагаемых к предоставлению многодетным семьям, с участием представителей правоохранительных органов и общественности (по согласованию), определить их состав, утвердить положения о комиссиях.</w:t>
      </w:r>
    </w:p>
    <w:p w:rsidR="007E2368" w:rsidRDefault="007E2368">
      <w:pPr>
        <w:pStyle w:val="ConsPlusNormal"/>
        <w:spacing w:before="220"/>
        <w:ind w:firstLine="540"/>
        <w:jc w:val="both"/>
      </w:pPr>
      <w:r>
        <w:t xml:space="preserve">12. Утратил силу. - </w:t>
      </w:r>
      <w:hyperlink r:id="rId45" w:history="1">
        <w:r>
          <w:rPr>
            <w:color w:val="0000FF"/>
          </w:rPr>
          <w:t>Постановление</w:t>
        </w:r>
      </w:hyperlink>
      <w:r>
        <w:t xml:space="preserve"> Правительства Мурманской области от 14.10.2015 N 443-ПП.</w:t>
      </w:r>
    </w:p>
    <w:p w:rsidR="007E2368" w:rsidRDefault="007E2368">
      <w:pPr>
        <w:pStyle w:val="ConsPlusNormal"/>
        <w:jc w:val="both"/>
      </w:pPr>
    </w:p>
    <w:p w:rsidR="007E2368" w:rsidRDefault="007E2368">
      <w:pPr>
        <w:pStyle w:val="ConsPlusNormal"/>
        <w:jc w:val="right"/>
      </w:pPr>
      <w:r>
        <w:t>Губернатор</w:t>
      </w:r>
    </w:p>
    <w:p w:rsidR="007E2368" w:rsidRDefault="007E2368">
      <w:pPr>
        <w:pStyle w:val="ConsPlusNormal"/>
        <w:jc w:val="right"/>
      </w:pPr>
      <w:r>
        <w:t>Мурманской области</w:t>
      </w:r>
    </w:p>
    <w:p w:rsidR="007E2368" w:rsidRDefault="007E2368">
      <w:pPr>
        <w:pStyle w:val="ConsPlusNormal"/>
        <w:jc w:val="right"/>
      </w:pPr>
      <w:r>
        <w:t>Д.В.ДМИТРИЕНКО</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0"/>
      </w:pPr>
      <w:r>
        <w:t>Утверждено</w:t>
      </w:r>
    </w:p>
    <w:p w:rsidR="007E2368" w:rsidRDefault="007E2368">
      <w:pPr>
        <w:pStyle w:val="ConsPlusNormal"/>
        <w:jc w:val="right"/>
      </w:pPr>
      <w:r>
        <w:t>постановлением</w:t>
      </w:r>
    </w:p>
    <w:p w:rsidR="007E2368" w:rsidRDefault="007E2368">
      <w:pPr>
        <w:pStyle w:val="ConsPlusNormal"/>
        <w:jc w:val="right"/>
      </w:pPr>
      <w:r>
        <w:t>Правительства Мурманской области</w:t>
      </w:r>
    </w:p>
    <w:p w:rsidR="007E2368" w:rsidRDefault="007E2368">
      <w:pPr>
        <w:pStyle w:val="ConsPlusNormal"/>
        <w:jc w:val="right"/>
      </w:pPr>
      <w:r>
        <w:t>от 28 февраля 2012 г. N 58-ПП</w:t>
      </w:r>
    </w:p>
    <w:p w:rsidR="007E2368" w:rsidRDefault="007E23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(в ред. постановлений Правительства Мурманской области</w:t>
            </w:r>
          </w:p>
          <w:p w:rsidR="007E2368" w:rsidRDefault="007E2368">
            <w:pPr>
              <w:pStyle w:val="ConsPlusNormal"/>
              <w:jc w:val="center"/>
            </w:pPr>
            <w:r>
              <w:rPr>
                <w:color w:val="392C69"/>
              </w:rPr>
              <w:t xml:space="preserve">от 29.11.2017 </w:t>
            </w:r>
            <w:hyperlink r:id="rId46" w:history="1">
              <w:r>
                <w:rPr>
                  <w:color w:val="0000FF"/>
                </w:rPr>
                <w:t>N 564-ПП</w:t>
              </w:r>
            </w:hyperlink>
            <w:r>
              <w:rPr>
                <w:color w:val="392C69"/>
              </w:rPr>
              <w:t xml:space="preserve">, от 21.11.2018 </w:t>
            </w:r>
            <w:hyperlink r:id="rId47" w:history="1">
              <w:r>
                <w:rPr>
                  <w:color w:val="0000FF"/>
                </w:rPr>
                <w:t>N 539-ПП</w:t>
              </w:r>
            </w:hyperlink>
            <w:r>
              <w:rPr>
                <w:color w:val="392C69"/>
              </w:rPr>
              <w:t xml:space="preserve">, от 13.03.2020 </w:t>
            </w:r>
            <w:hyperlink r:id="rId48" w:history="1">
              <w:r>
                <w:rPr>
                  <w:color w:val="0000FF"/>
                </w:rPr>
                <w:t>N 110-ПП</w:t>
              </w:r>
            </w:hyperlink>
            <w:r>
              <w:rPr>
                <w:color w:val="392C69"/>
              </w:rPr>
              <w:t>)</w:t>
            </w:r>
          </w:p>
        </w:tc>
      </w:tr>
    </w:tbl>
    <w:p w:rsidR="007E2368" w:rsidRDefault="007E2368">
      <w:pPr>
        <w:pStyle w:val="ConsPlusNormal"/>
        <w:jc w:val="both"/>
      </w:pPr>
    </w:p>
    <w:p w:rsidR="007E2368" w:rsidRDefault="007E2368">
      <w:pPr>
        <w:pStyle w:val="ConsPlusNormal"/>
        <w:jc w:val="right"/>
      </w:pPr>
      <w:r>
        <w:t>Форма</w:t>
      </w:r>
    </w:p>
    <w:p w:rsidR="007E2368" w:rsidRDefault="007E2368">
      <w:pPr>
        <w:pStyle w:val="ConsPlusNormal"/>
        <w:jc w:val="both"/>
      </w:pPr>
    </w:p>
    <w:p w:rsidR="007E2368" w:rsidRDefault="007E2368">
      <w:pPr>
        <w:pStyle w:val="ConsPlusNonformat"/>
        <w:jc w:val="both"/>
      </w:pPr>
      <w:r>
        <w:t xml:space="preserve">                                  В _______________________________________</w:t>
      </w:r>
    </w:p>
    <w:p w:rsidR="007E2368" w:rsidRDefault="007E2368">
      <w:pPr>
        <w:pStyle w:val="ConsPlusNonformat"/>
        <w:jc w:val="both"/>
      </w:pPr>
      <w:r>
        <w:t xml:space="preserve">                                  _________________________________________</w:t>
      </w:r>
    </w:p>
    <w:p w:rsidR="007E2368" w:rsidRDefault="007E2368">
      <w:pPr>
        <w:pStyle w:val="ConsPlusNonformat"/>
        <w:jc w:val="both"/>
      </w:pPr>
      <w:r>
        <w:t xml:space="preserve">                                        (уполномоченный орган местного</w:t>
      </w:r>
    </w:p>
    <w:p w:rsidR="007E2368" w:rsidRDefault="007E2368">
      <w:pPr>
        <w:pStyle w:val="ConsPlusNonformat"/>
        <w:jc w:val="both"/>
      </w:pPr>
      <w:r>
        <w:t xml:space="preserve">                                  самоуправления муниципального образования</w:t>
      </w:r>
    </w:p>
    <w:p w:rsidR="007E2368" w:rsidRDefault="007E2368">
      <w:pPr>
        <w:pStyle w:val="ConsPlusNonformat"/>
        <w:jc w:val="both"/>
      </w:pPr>
      <w:r>
        <w:t xml:space="preserve">                                      по месту жительства Заявителя &lt;*&gt;)</w:t>
      </w:r>
    </w:p>
    <w:p w:rsidR="007E2368" w:rsidRDefault="007E2368">
      <w:pPr>
        <w:pStyle w:val="ConsPlusNonformat"/>
        <w:jc w:val="both"/>
      </w:pPr>
      <w:r>
        <w:t xml:space="preserve">                                  от ______________________________________</w:t>
      </w:r>
    </w:p>
    <w:p w:rsidR="007E2368" w:rsidRDefault="007E2368">
      <w:pPr>
        <w:pStyle w:val="ConsPlusNonformat"/>
        <w:jc w:val="both"/>
      </w:pPr>
      <w:r>
        <w:t xml:space="preserve">                                  _________________________________________</w:t>
      </w:r>
    </w:p>
    <w:p w:rsidR="007E2368" w:rsidRDefault="007E2368">
      <w:pPr>
        <w:pStyle w:val="ConsPlusNonformat"/>
        <w:jc w:val="both"/>
      </w:pPr>
      <w:r>
        <w:t xml:space="preserve">                                      (фамилия, имя, отчество, адрес,</w:t>
      </w:r>
    </w:p>
    <w:p w:rsidR="007E2368" w:rsidRDefault="007E2368">
      <w:pPr>
        <w:pStyle w:val="ConsPlusNonformat"/>
        <w:jc w:val="both"/>
      </w:pPr>
      <w:r>
        <w:t xml:space="preserve">                                             контактный телефон)</w:t>
      </w:r>
    </w:p>
    <w:p w:rsidR="007E2368" w:rsidRDefault="007E2368">
      <w:pPr>
        <w:pStyle w:val="ConsPlusNormal"/>
        <w:ind w:firstLine="540"/>
        <w:jc w:val="both"/>
      </w:pPr>
      <w:r>
        <w:t>--------------------------------</w:t>
      </w:r>
    </w:p>
    <w:p w:rsidR="007E2368" w:rsidRDefault="007E2368">
      <w:pPr>
        <w:pStyle w:val="ConsPlusNormal"/>
        <w:spacing w:before="220"/>
        <w:ind w:firstLine="540"/>
        <w:jc w:val="both"/>
      </w:pPr>
      <w:r>
        <w:t>&lt;*&gt; Для предоставления земельного участка на территории населенных пунктов других муниципальных образований.</w:t>
      </w:r>
    </w:p>
    <w:p w:rsidR="007E2368" w:rsidRDefault="007E2368">
      <w:pPr>
        <w:pStyle w:val="ConsPlusNormal"/>
        <w:jc w:val="both"/>
      </w:pPr>
    </w:p>
    <w:p w:rsidR="007E2368" w:rsidRDefault="007E2368">
      <w:pPr>
        <w:pStyle w:val="ConsPlusNormal"/>
        <w:jc w:val="center"/>
      </w:pPr>
      <w:bookmarkStart w:id="0" w:name="P82"/>
      <w:bookmarkEnd w:id="0"/>
      <w:r>
        <w:t>ЗАЯВЛЕНИЕ</w:t>
      </w:r>
    </w:p>
    <w:p w:rsidR="007E2368" w:rsidRDefault="007E2368">
      <w:pPr>
        <w:pStyle w:val="ConsPlusNormal"/>
        <w:jc w:val="both"/>
      </w:pPr>
    </w:p>
    <w:p w:rsidR="007E2368" w:rsidRDefault="007E2368">
      <w:pPr>
        <w:pStyle w:val="ConsPlusNonformat"/>
        <w:jc w:val="both"/>
      </w:pPr>
      <w:r>
        <w:t xml:space="preserve">    Прошу  поставить  на  учет  и  предоставить  в  собственность бесплатно</w:t>
      </w:r>
    </w:p>
    <w:p w:rsidR="007E2368" w:rsidRDefault="007E2368">
      <w:pPr>
        <w:pStyle w:val="ConsPlusNonformat"/>
        <w:jc w:val="both"/>
      </w:pPr>
      <w:r>
        <w:t>земельный   участок   многодетной  семье,  членом  которой  я  являюсь,  на</w:t>
      </w:r>
    </w:p>
    <w:p w:rsidR="007E2368" w:rsidRDefault="007E2368">
      <w:pPr>
        <w:pStyle w:val="ConsPlusNonformat"/>
        <w:jc w:val="both"/>
      </w:pPr>
      <w:r>
        <w:t>территории ________________________________________________________________</w:t>
      </w:r>
    </w:p>
    <w:p w:rsidR="007E2368" w:rsidRDefault="007E2368">
      <w:pPr>
        <w:pStyle w:val="ConsPlusNonformat"/>
        <w:jc w:val="both"/>
      </w:pPr>
      <w:r>
        <w:t xml:space="preserve">            (наименование муниципального образования, населенного пункта,</w:t>
      </w:r>
    </w:p>
    <w:p w:rsidR="007E2368" w:rsidRDefault="007E2368">
      <w:pPr>
        <w:pStyle w:val="ConsPlusNonformat"/>
        <w:jc w:val="both"/>
      </w:pPr>
      <w:r>
        <w:t xml:space="preserve">                             района населенного пункта)</w:t>
      </w:r>
    </w:p>
    <w:p w:rsidR="007E2368" w:rsidRDefault="007E2368">
      <w:pPr>
        <w:pStyle w:val="ConsPlusNonformat"/>
        <w:jc w:val="both"/>
      </w:pPr>
      <w:r>
        <w:t>площадью  от  _____  до  _______  кв.  м  для осуществления индивидуального</w:t>
      </w:r>
    </w:p>
    <w:p w:rsidR="007E2368" w:rsidRDefault="007E2368">
      <w:pPr>
        <w:pStyle w:val="ConsPlusNonformat"/>
        <w:jc w:val="both"/>
      </w:pPr>
      <w:r>
        <w:t>жилищного строительства.</w:t>
      </w:r>
    </w:p>
    <w:p w:rsidR="007E2368" w:rsidRDefault="007E2368">
      <w:pPr>
        <w:pStyle w:val="ConsPlusNonformat"/>
        <w:jc w:val="both"/>
      </w:pPr>
      <w:r>
        <w:t xml:space="preserve">    На предоставление единовременной денежной выплаты на улучшение жилищных</w:t>
      </w:r>
    </w:p>
    <w:p w:rsidR="007E2368" w:rsidRDefault="007E2368">
      <w:pPr>
        <w:pStyle w:val="ConsPlusNonformat"/>
        <w:jc w:val="both"/>
      </w:pPr>
      <w:r>
        <w:t>условий взамен получения земельного участка согласен/не согласен.</w:t>
      </w:r>
    </w:p>
    <w:p w:rsidR="007E2368" w:rsidRDefault="007E2368">
      <w:pPr>
        <w:pStyle w:val="ConsPlusNonformat"/>
        <w:jc w:val="both"/>
      </w:pPr>
      <w:r>
        <w:t xml:space="preserve">    Состав многодетной семьи:</w:t>
      </w:r>
    </w:p>
    <w:p w:rsidR="007E2368" w:rsidRDefault="007E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71"/>
        <w:gridCol w:w="2268"/>
        <w:gridCol w:w="1304"/>
        <w:gridCol w:w="1077"/>
        <w:gridCol w:w="2464"/>
        <w:gridCol w:w="1361"/>
      </w:tblGrid>
      <w:tr w:rsidR="007E2368">
        <w:tc>
          <w:tcPr>
            <w:tcW w:w="571" w:type="dxa"/>
          </w:tcPr>
          <w:p w:rsidR="007E2368" w:rsidRDefault="007E2368">
            <w:pPr>
              <w:pStyle w:val="ConsPlusNormal"/>
              <w:jc w:val="center"/>
            </w:pPr>
            <w:r>
              <w:t>N п/п</w:t>
            </w:r>
          </w:p>
        </w:tc>
        <w:tc>
          <w:tcPr>
            <w:tcW w:w="2268" w:type="dxa"/>
          </w:tcPr>
          <w:p w:rsidR="007E2368" w:rsidRDefault="007E2368">
            <w:pPr>
              <w:pStyle w:val="ConsPlusNormal"/>
              <w:jc w:val="center"/>
            </w:pPr>
            <w:r>
              <w:t>Ф.И.О. (полностью) члена многодетной семьи</w:t>
            </w:r>
          </w:p>
        </w:tc>
        <w:tc>
          <w:tcPr>
            <w:tcW w:w="1304" w:type="dxa"/>
          </w:tcPr>
          <w:p w:rsidR="007E2368" w:rsidRDefault="007E2368">
            <w:pPr>
              <w:pStyle w:val="ConsPlusNormal"/>
              <w:jc w:val="center"/>
            </w:pPr>
            <w:r>
              <w:t>Дата рождения (число, месяц, год)</w:t>
            </w:r>
          </w:p>
        </w:tc>
        <w:tc>
          <w:tcPr>
            <w:tcW w:w="1077" w:type="dxa"/>
          </w:tcPr>
          <w:p w:rsidR="007E2368" w:rsidRDefault="007E2368">
            <w:pPr>
              <w:pStyle w:val="ConsPlusNormal"/>
              <w:jc w:val="center"/>
            </w:pPr>
            <w:r>
              <w:t>Степень родства</w:t>
            </w:r>
          </w:p>
        </w:tc>
        <w:tc>
          <w:tcPr>
            <w:tcW w:w="2464" w:type="dxa"/>
          </w:tcPr>
          <w:p w:rsidR="007E2368" w:rsidRDefault="007E2368">
            <w:pPr>
              <w:pStyle w:val="ConsPlusNormal"/>
              <w:jc w:val="center"/>
            </w:pPr>
            <w:r>
              <w:t>Паспорт (совершеннолетних членов семьи)/свидетельство о рождении (для несовершеннолетних членов семьи) (серия, номер, кем, когда выдан, код подразделения)</w:t>
            </w:r>
          </w:p>
        </w:tc>
        <w:tc>
          <w:tcPr>
            <w:tcW w:w="1361" w:type="dxa"/>
          </w:tcPr>
          <w:p w:rsidR="007E2368" w:rsidRDefault="007E2368">
            <w:pPr>
              <w:pStyle w:val="ConsPlusNormal"/>
              <w:jc w:val="center"/>
            </w:pPr>
            <w:r>
              <w:t>Место жительства (адрес)</w:t>
            </w:r>
          </w:p>
        </w:tc>
      </w:tr>
      <w:tr w:rsidR="007E2368">
        <w:tc>
          <w:tcPr>
            <w:tcW w:w="571" w:type="dxa"/>
          </w:tcPr>
          <w:p w:rsidR="007E2368" w:rsidRDefault="007E2368">
            <w:pPr>
              <w:pStyle w:val="ConsPlusNormal"/>
              <w:jc w:val="center"/>
            </w:pPr>
            <w:r>
              <w:t>1</w:t>
            </w:r>
          </w:p>
        </w:tc>
        <w:tc>
          <w:tcPr>
            <w:tcW w:w="2268" w:type="dxa"/>
          </w:tcPr>
          <w:p w:rsidR="007E2368" w:rsidRDefault="007E2368">
            <w:pPr>
              <w:pStyle w:val="ConsPlusNormal"/>
              <w:jc w:val="center"/>
            </w:pPr>
            <w:r>
              <w:t>2</w:t>
            </w:r>
          </w:p>
        </w:tc>
        <w:tc>
          <w:tcPr>
            <w:tcW w:w="1304" w:type="dxa"/>
          </w:tcPr>
          <w:p w:rsidR="007E2368" w:rsidRDefault="007E2368">
            <w:pPr>
              <w:pStyle w:val="ConsPlusNormal"/>
              <w:jc w:val="center"/>
            </w:pPr>
            <w:r>
              <w:t>3</w:t>
            </w:r>
          </w:p>
        </w:tc>
        <w:tc>
          <w:tcPr>
            <w:tcW w:w="1077" w:type="dxa"/>
          </w:tcPr>
          <w:p w:rsidR="007E2368" w:rsidRDefault="007E2368">
            <w:pPr>
              <w:pStyle w:val="ConsPlusNormal"/>
              <w:jc w:val="center"/>
            </w:pPr>
            <w:r>
              <w:t>4</w:t>
            </w:r>
          </w:p>
        </w:tc>
        <w:tc>
          <w:tcPr>
            <w:tcW w:w="2464" w:type="dxa"/>
          </w:tcPr>
          <w:p w:rsidR="007E2368" w:rsidRDefault="007E2368">
            <w:pPr>
              <w:pStyle w:val="ConsPlusNormal"/>
              <w:jc w:val="center"/>
            </w:pPr>
            <w:r>
              <w:t>5</w:t>
            </w:r>
          </w:p>
        </w:tc>
        <w:tc>
          <w:tcPr>
            <w:tcW w:w="1361" w:type="dxa"/>
          </w:tcPr>
          <w:p w:rsidR="007E2368" w:rsidRDefault="007E2368">
            <w:pPr>
              <w:pStyle w:val="ConsPlusNormal"/>
              <w:jc w:val="center"/>
            </w:pPr>
            <w:r>
              <w:t>6</w:t>
            </w:r>
          </w:p>
        </w:tc>
      </w:tr>
      <w:tr w:rsidR="007E2368">
        <w:tc>
          <w:tcPr>
            <w:tcW w:w="571" w:type="dxa"/>
          </w:tcPr>
          <w:p w:rsidR="007E2368" w:rsidRDefault="007E2368">
            <w:pPr>
              <w:pStyle w:val="ConsPlusNormal"/>
            </w:pPr>
          </w:p>
        </w:tc>
        <w:tc>
          <w:tcPr>
            <w:tcW w:w="2268" w:type="dxa"/>
          </w:tcPr>
          <w:p w:rsidR="007E2368" w:rsidRDefault="007E2368">
            <w:pPr>
              <w:pStyle w:val="ConsPlusNormal"/>
            </w:pPr>
          </w:p>
        </w:tc>
        <w:tc>
          <w:tcPr>
            <w:tcW w:w="1304" w:type="dxa"/>
          </w:tcPr>
          <w:p w:rsidR="007E2368" w:rsidRDefault="007E2368">
            <w:pPr>
              <w:pStyle w:val="ConsPlusNormal"/>
            </w:pPr>
          </w:p>
        </w:tc>
        <w:tc>
          <w:tcPr>
            <w:tcW w:w="1077" w:type="dxa"/>
          </w:tcPr>
          <w:p w:rsidR="007E2368" w:rsidRDefault="007E2368">
            <w:pPr>
              <w:pStyle w:val="ConsPlusNormal"/>
            </w:pPr>
          </w:p>
        </w:tc>
        <w:tc>
          <w:tcPr>
            <w:tcW w:w="2464" w:type="dxa"/>
          </w:tcPr>
          <w:p w:rsidR="007E2368" w:rsidRDefault="007E2368">
            <w:pPr>
              <w:pStyle w:val="ConsPlusNormal"/>
            </w:pPr>
          </w:p>
        </w:tc>
        <w:tc>
          <w:tcPr>
            <w:tcW w:w="1361" w:type="dxa"/>
          </w:tcPr>
          <w:p w:rsidR="007E2368" w:rsidRDefault="007E2368">
            <w:pPr>
              <w:pStyle w:val="ConsPlusNormal"/>
            </w:pPr>
          </w:p>
        </w:tc>
      </w:tr>
      <w:tr w:rsidR="007E2368">
        <w:tc>
          <w:tcPr>
            <w:tcW w:w="571" w:type="dxa"/>
          </w:tcPr>
          <w:p w:rsidR="007E2368" w:rsidRDefault="007E2368">
            <w:pPr>
              <w:pStyle w:val="ConsPlusNormal"/>
            </w:pPr>
          </w:p>
        </w:tc>
        <w:tc>
          <w:tcPr>
            <w:tcW w:w="2268" w:type="dxa"/>
          </w:tcPr>
          <w:p w:rsidR="007E2368" w:rsidRDefault="007E2368">
            <w:pPr>
              <w:pStyle w:val="ConsPlusNormal"/>
            </w:pPr>
          </w:p>
        </w:tc>
        <w:tc>
          <w:tcPr>
            <w:tcW w:w="1304" w:type="dxa"/>
          </w:tcPr>
          <w:p w:rsidR="007E2368" w:rsidRDefault="007E2368">
            <w:pPr>
              <w:pStyle w:val="ConsPlusNormal"/>
            </w:pPr>
          </w:p>
        </w:tc>
        <w:tc>
          <w:tcPr>
            <w:tcW w:w="1077" w:type="dxa"/>
          </w:tcPr>
          <w:p w:rsidR="007E2368" w:rsidRDefault="007E2368">
            <w:pPr>
              <w:pStyle w:val="ConsPlusNormal"/>
            </w:pPr>
          </w:p>
        </w:tc>
        <w:tc>
          <w:tcPr>
            <w:tcW w:w="2464" w:type="dxa"/>
          </w:tcPr>
          <w:p w:rsidR="007E2368" w:rsidRDefault="007E2368">
            <w:pPr>
              <w:pStyle w:val="ConsPlusNormal"/>
            </w:pPr>
          </w:p>
        </w:tc>
        <w:tc>
          <w:tcPr>
            <w:tcW w:w="1361" w:type="dxa"/>
          </w:tcPr>
          <w:p w:rsidR="007E2368" w:rsidRDefault="007E2368">
            <w:pPr>
              <w:pStyle w:val="ConsPlusNormal"/>
            </w:pPr>
          </w:p>
        </w:tc>
      </w:tr>
      <w:tr w:rsidR="007E2368">
        <w:tc>
          <w:tcPr>
            <w:tcW w:w="571" w:type="dxa"/>
          </w:tcPr>
          <w:p w:rsidR="007E2368" w:rsidRDefault="007E2368">
            <w:pPr>
              <w:pStyle w:val="ConsPlusNormal"/>
            </w:pPr>
          </w:p>
        </w:tc>
        <w:tc>
          <w:tcPr>
            <w:tcW w:w="2268" w:type="dxa"/>
          </w:tcPr>
          <w:p w:rsidR="007E2368" w:rsidRDefault="007E2368">
            <w:pPr>
              <w:pStyle w:val="ConsPlusNormal"/>
            </w:pPr>
          </w:p>
        </w:tc>
        <w:tc>
          <w:tcPr>
            <w:tcW w:w="1304" w:type="dxa"/>
          </w:tcPr>
          <w:p w:rsidR="007E2368" w:rsidRDefault="007E2368">
            <w:pPr>
              <w:pStyle w:val="ConsPlusNormal"/>
            </w:pPr>
          </w:p>
        </w:tc>
        <w:tc>
          <w:tcPr>
            <w:tcW w:w="1077" w:type="dxa"/>
          </w:tcPr>
          <w:p w:rsidR="007E2368" w:rsidRDefault="007E2368">
            <w:pPr>
              <w:pStyle w:val="ConsPlusNormal"/>
            </w:pPr>
          </w:p>
        </w:tc>
        <w:tc>
          <w:tcPr>
            <w:tcW w:w="2464" w:type="dxa"/>
          </w:tcPr>
          <w:p w:rsidR="007E2368" w:rsidRDefault="007E2368">
            <w:pPr>
              <w:pStyle w:val="ConsPlusNormal"/>
            </w:pPr>
          </w:p>
        </w:tc>
        <w:tc>
          <w:tcPr>
            <w:tcW w:w="1361" w:type="dxa"/>
          </w:tcPr>
          <w:p w:rsidR="007E2368" w:rsidRDefault="007E2368">
            <w:pPr>
              <w:pStyle w:val="ConsPlusNormal"/>
            </w:pPr>
          </w:p>
        </w:tc>
      </w:tr>
      <w:tr w:rsidR="007E2368">
        <w:tc>
          <w:tcPr>
            <w:tcW w:w="571" w:type="dxa"/>
          </w:tcPr>
          <w:p w:rsidR="007E2368" w:rsidRDefault="007E2368">
            <w:pPr>
              <w:pStyle w:val="ConsPlusNormal"/>
            </w:pPr>
          </w:p>
        </w:tc>
        <w:tc>
          <w:tcPr>
            <w:tcW w:w="2268" w:type="dxa"/>
          </w:tcPr>
          <w:p w:rsidR="007E2368" w:rsidRDefault="007E2368">
            <w:pPr>
              <w:pStyle w:val="ConsPlusNormal"/>
            </w:pPr>
          </w:p>
        </w:tc>
        <w:tc>
          <w:tcPr>
            <w:tcW w:w="1304" w:type="dxa"/>
          </w:tcPr>
          <w:p w:rsidR="007E2368" w:rsidRDefault="007E2368">
            <w:pPr>
              <w:pStyle w:val="ConsPlusNormal"/>
            </w:pPr>
          </w:p>
        </w:tc>
        <w:tc>
          <w:tcPr>
            <w:tcW w:w="1077" w:type="dxa"/>
          </w:tcPr>
          <w:p w:rsidR="007E2368" w:rsidRDefault="007E2368">
            <w:pPr>
              <w:pStyle w:val="ConsPlusNormal"/>
            </w:pPr>
          </w:p>
        </w:tc>
        <w:tc>
          <w:tcPr>
            <w:tcW w:w="2464" w:type="dxa"/>
          </w:tcPr>
          <w:p w:rsidR="007E2368" w:rsidRDefault="007E2368">
            <w:pPr>
              <w:pStyle w:val="ConsPlusNormal"/>
            </w:pPr>
          </w:p>
        </w:tc>
        <w:tc>
          <w:tcPr>
            <w:tcW w:w="1361" w:type="dxa"/>
          </w:tcPr>
          <w:p w:rsidR="007E2368" w:rsidRDefault="007E2368">
            <w:pPr>
              <w:pStyle w:val="ConsPlusNormal"/>
            </w:pPr>
          </w:p>
        </w:tc>
      </w:tr>
      <w:tr w:rsidR="007E2368">
        <w:tc>
          <w:tcPr>
            <w:tcW w:w="571" w:type="dxa"/>
          </w:tcPr>
          <w:p w:rsidR="007E2368" w:rsidRDefault="007E2368">
            <w:pPr>
              <w:pStyle w:val="ConsPlusNormal"/>
            </w:pPr>
          </w:p>
        </w:tc>
        <w:tc>
          <w:tcPr>
            <w:tcW w:w="2268" w:type="dxa"/>
          </w:tcPr>
          <w:p w:rsidR="007E2368" w:rsidRDefault="007E2368">
            <w:pPr>
              <w:pStyle w:val="ConsPlusNormal"/>
            </w:pPr>
          </w:p>
        </w:tc>
        <w:tc>
          <w:tcPr>
            <w:tcW w:w="1304" w:type="dxa"/>
          </w:tcPr>
          <w:p w:rsidR="007E2368" w:rsidRDefault="007E2368">
            <w:pPr>
              <w:pStyle w:val="ConsPlusNormal"/>
            </w:pPr>
          </w:p>
        </w:tc>
        <w:tc>
          <w:tcPr>
            <w:tcW w:w="1077" w:type="dxa"/>
          </w:tcPr>
          <w:p w:rsidR="007E2368" w:rsidRDefault="007E2368">
            <w:pPr>
              <w:pStyle w:val="ConsPlusNormal"/>
            </w:pPr>
          </w:p>
        </w:tc>
        <w:tc>
          <w:tcPr>
            <w:tcW w:w="2464" w:type="dxa"/>
          </w:tcPr>
          <w:p w:rsidR="007E2368" w:rsidRDefault="007E2368">
            <w:pPr>
              <w:pStyle w:val="ConsPlusNormal"/>
            </w:pPr>
          </w:p>
        </w:tc>
        <w:tc>
          <w:tcPr>
            <w:tcW w:w="1361" w:type="dxa"/>
          </w:tcPr>
          <w:p w:rsidR="007E2368" w:rsidRDefault="007E2368">
            <w:pPr>
              <w:pStyle w:val="ConsPlusNormal"/>
            </w:pPr>
          </w:p>
        </w:tc>
      </w:tr>
    </w:tbl>
    <w:p w:rsidR="007E2368" w:rsidRDefault="007E2368">
      <w:pPr>
        <w:pStyle w:val="ConsPlusNormal"/>
        <w:jc w:val="both"/>
      </w:pPr>
    </w:p>
    <w:p w:rsidR="007E2368" w:rsidRDefault="007E2368">
      <w:pPr>
        <w:pStyle w:val="ConsPlusNormal"/>
        <w:ind w:firstLine="540"/>
        <w:jc w:val="both"/>
      </w:pPr>
      <w:r>
        <w:t>Подлинность прилагаемых документов подтверждаю.</w:t>
      </w:r>
    </w:p>
    <w:p w:rsidR="007E2368" w:rsidRDefault="007E2368">
      <w:pPr>
        <w:pStyle w:val="ConsPlusNormal"/>
        <w:spacing w:before="220"/>
        <w:ind w:firstLine="540"/>
        <w:jc w:val="both"/>
      </w:pPr>
      <w:r>
        <w:t>Приложение:</w:t>
      </w:r>
    </w:p>
    <w:p w:rsidR="007E2368" w:rsidRDefault="007E2368">
      <w:pPr>
        <w:pStyle w:val="ConsPlusNormal"/>
        <w:spacing w:before="220"/>
        <w:ind w:firstLine="540"/>
        <w:jc w:val="both"/>
      </w:pPr>
      <w:r>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7E2368" w:rsidRDefault="007E2368">
      <w:pPr>
        <w:pStyle w:val="ConsPlusNormal"/>
        <w:spacing w:before="220"/>
        <w:ind w:firstLine="540"/>
        <w:jc w:val="both"/>
      </w:pPr>
      <w:r>
        <w:t>2) копии страниц паспортов гражданина Российской Федерации всех совершеннолетних членов многодетной семьи, содержащих информацию о владельце (персональные данные, место жительства, семейное положение, сведения о детях);</w:t>
      </w:r>
    </w:p>
    <w:p w:rsidR="007E2368" w:rsidRDefault="007E2368">
      <w:pPr>
        <w:pStyle w:val="ConsPlusNormal"/>
        <w:spacing w:before="220"/>
        <w:ind w:firstLine="540"/>
        <w:jc w:val="both"/>
      </w:pPr>
      <w:r>
        <w:t xml:space="preserve">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w:t>
      </w:r>
      <w:r>
        <w:lastRenderedPageBreak/>
        <w:t>учреждениями Российской Федерации (при наличии усыновленных (удочеренных) детей);</w:t>
      </w:r>
    </w:p>
    <w:p w:rsidR="007E2368" w:rsidRDefault="007E2368">
      <w:pPr>
        <w:pStyle w:val="ConsPlusNormal"/>
        <w:spacing w:before="220"/>
        <w:ind w:firstLine="540"/>
        <w:jc w:val="both"/>
      </w:pPr>
      <w:r>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w:t>
      </w:r>
    </w:p>
    <w:p w:rsidR="007E2368" w:rsidRDefault="007E2368">
      <w:pPr>
        <w:pStyle w:val="ConsPlusNormal"/>
        <w:spacing w:before="220"/>
        <w:ind w:firstLine="540"/>
        <w:jc w:val="both"/>
      </w:pPr>
      <w:r>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7E2368" w:rsidRDefault="007E2368">
      <w:pPr>
        <w:pStyle w:val="ConsPlusNormal"/>
        <w:spacing w:before="220"/>
        <w:ind w:firstLine="540"/>
        <w:jc w:val="both"/>
      </w:pPr>
      <w:r>
        <w:t>6) копия справки об установлении ребенку инвалидности;</w:t>
      </w:r>
    </w:p>
    <w:p w:rsidR="007E2368" w:rsidRDefault="007E2368">
      <w:pPr>
        <w:pStyle w:val="ConsPlusNormal"/>
        <w:spacing w:before="220"/>
        <w:ind w:firstLine="540"/>
        <w:jc w:val="both"/>
      </w:pPr>
      <w:r>
        <w:t>7) копия документа, подтверждающего полномочия представителя физического лица в соответствии с законодательством Российской Федерации;</w:t>
      </w:r>
    </w:p>
    <w:p w:rsidR="007E2368" w:rsidRDefault="007E2368">
      <w:pPr>
        <w:pStyle w:val="ConsPlusNormal"/>
        <w:spacing w:before="220"/>
        <w:ind w:firstLine="540"/>
        <w:jc w:val="both"/>
      </w:pPr>
      <w:r>
        <w:t xml:space="preserve">8) копии иных документов, в том числе, указанных в </w:t>
      </w:r>
      <w:hyperlink w:anchor="P208" w:history="1">
        <w:r>
          <w:rPr>
            <w:color w:val="0000FF"/>
          </w:rPr>
          <w:t>пункте 5.1</w:t>
        </w:r>
      </w:hyperlink>
      <w:r>
        <w:t xml:space="preserve"> Правил учета многодетных семей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w:t>
      </w:r>
    </w:p>
    <w:p w:rsidR="007E2368" w:rsidRDefault="007E2368">
      <w:pPr>
        <w:pStyle w:val="ConsPlusNormal"/>
        <w:spacing w:before="220"/>
        <w:ind w:firstLine="540"/>
        <w:jc w:val="both"/>
      </w:pPr>
      <w:r>
        <w:t>а) ______________________________________________________;</w:t>
      </w:r>
    </w:p>
    <w:p w:rsidR="007E2368" w:rsidRDefault="007E2368">
      <w:pPr>
        <w:pStyle w:val="ConsPlusNormal"/>
        <w:spacing w:before="220"/>
        <w:ind w:firstLine="540"/>
        <w:jc w:val="both"/>
      </w:pPr>
      <w:r>
        <w:t>б) ______________________________________________________;</w:t>
      </w:r>
    </w:p>
    <w:p w:rsidR="007E2368" w:rsidRDefault="007E2368">
      <w:pPr>
        <w:pStyle w:val="ConsPlusNormal"/>
        <w:spacing w:before="220"/>
        <w:ind w:firstLine="540"/>
        <w:jc w:val="both"/>
      </w:pPr>
      <w:r>
        <w:t>...</w:t>
      </w:r>
    </w:p>
    <w:p w:rsidR="007E2368" w:rsidRDefault="007E2368">
      <w:pPr>
        <w:pStyle w:val="ConsPlusNormal"/>
        <w:jc w:val="both"/>
      </w:pPr>
    </w:p>
    <w:p w:rsidR="007E2368" w:rsidRDefault="007E2368">
      <w:pPr>
        <w:pStyle w:val="ConsPlusNonformat"/>
        <w:jc w:val="both"/>
      </w:pPr>
      <w:r>
        <w:t>____________________                  _____________________________________</w:t>
      </w:r>
    </w:p>
    <w:p w:rsidR="007E2368" w:rsidRDefault="007E2368">
      <w:pPr>
        <w:pStyle w:val="ConsPlusNonformat"/>
        <w:jc w:val="both"/>
      </w:pPr>
      <w:r>
        <w:t xml:space="preserve">      (подпись)                             (фамилия, имя, отчество)</w:t>
      </w:r>
    </w:p>
    <w:p w:rsidR="007E2368" w:rsidRDefault="007E2368">
      <w:pPr>
        <w:pStyle w:val="ConsPlusNonformat"/>
        <w:jc w:val="both"/>
      </w:pPr>
    </w:p>
    <w:p w:rsidR="007E2368" w:rsidRDefault="007E2368">
      <w:pPr>
        <w:pStyle w:val="ConsPlusNonformat"/>
        <w:jc w:val="both"/>
      </w:pPr>
      <w:r>
        <w:t>Дата</w:t>
      </w:r>
    </w:p>
    <w:p w:rsidR="007E2368" w:rsidRDefault="007E2368">
      <w:pPr>
        <w:pStyle w:val="ConsPlusNonformat"/>
        <w:jc w:val="both"/>
      </w:pPr>
      <w:r>
        <w:t>Штамп о регистрации с указанием даты,</w:t>
      </w:r>
    </w:p>
    <w:p w:rsidR="007E2368" w:rsidRDefault="007E2368">
      <w:pPr>
        <w:pStyle w:val="ConsPlusNonformat"/>
        <w:jc w:val="both"/>
      </w:pPr>
      <w:r>
        <w:t>времени регистрации, фамилии, имени,</w:t>
      </w:r>
    </w:p>
    <w:p w:rsidR="007E2368" w:rsidRDefault="007E2368">
      <w:pPr>
        <w:pStyle w:val="ConsPlusNonformat"/>
        <w:jc w:val="both"/>
      </w:pPr>
      <w:r>
        <w:t>отчества и должности лица, принявшего заявление.</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0"/>
      </w:pPr>
      <w:r>
        <w:t>Утвержден</w:t>
      </w:r>
    </w:p>
    <w:p w:rsidR="007E2368" w:rsidRDefault="007E2368">
      <w:pPr>
        <w:pStyle w:val="ConsPlusNormal"/>
        <w:jc w:val="right"/>
      </w:pPr>
      <w:r>
        <w:t>постановлением</w:t>
      </w:r>
    </w:p>
    <w:p w:rsidR="007E2368" w:rsidRDefault="007E2368">
      <w:pPr>
        <w:pStyle w:val="ConsPlusNormal"/>
        <w:jc w:val="right"/>
      </w:pPr>
      <w:r>
        <w:t>Правительства Мурманской области</w:t>
      </w:r>
    </w:p>
    <w:p w:rsidR="007E2368" w:rsidRDefault="007E2368">
      <w:pPr>
        <w:pStyle w:val="ConsPlusNormal"/>
        <w:jc w:val="right"/>
      </w:pPr>
      <w:r>
        <w:t>от 28 февраля 2012 г. N 58-ПП</w:t>
      </w:r>
    </w:p>
    <w:p w:rsidR="007E2368" w:rsidRDefault="007E2368">
      <w:pPr>
        <w:pStyle w:val="ConsPlusNormal"/>
        <w:jc w:val="both"/>
      </w:pPr>
    </w:p>
    <w:p w:rsidR="007E2368" w:rsidRDefault="007E2368">
      <w:pPr>
        <w:pStyle w:val="ConsPlusTitle"/>
        <w:jc w:val="center"/>
      </w:pPr>
      <w:bookmarkStart w:id="1" w:name="P169"/>
      <w:bookmarkEnd w:id="1"/>
      <w:r>
        <w:t>ПРАВИЛА</w:t>
      </w:r>
    </w:p>
    <w:p w:rsidR="007E2368" w:rsidRDefault="007E2368">
      <w:pPr>
        <w:pStyle w:val="ConsPlusTitle"/>
        <w:jc w:val="center"/>
      </w:pPr>
      <w:r>
        <w:t>УЧЕТА МНОГОДЕТНЫХ СЕМЕЙ В ЦЕЛЯХ БЕСПЛАТНОГО ПРЕДОСТАВЛЕНИЯ</w:t>
      </w:r>
    </w:p>
    <w:p w:rsidR="007E2368" w:rsidRDefault="007E2368">
      <w:pPr>
        <w:pStyle w:val="ConsPlusTitle"/>
        <w:jc w:val="center"/>
      </w:pPr>
      <w:r>
        <w:t>В СОБСТВЕННОСТЬ ЗЕМЕЛЬНЫХ УЧАСТКОВ, НАХОДЯЩИХСЯ</w:t>
      </w:r>
    </w:p>
    <w:p w:rsidR="007E2368" w:rsidRDefault="007E2368">
      <w:pPr>
        <w:pStyle w:val="ConsPlusTitle"/>
        <w:jc w:val="center"/>
      </w:pPr>
      <w:r>
        <w:t>В ГОСУДАРСТВЕННОЙ ИЛИ МУНИЦИПАЛЬНОЙ СОБСТВЕННОСТИ,</w:t>
      </w:r>
    </w:p>
    <w:p w:rsidR="007E2368" w:rsidRDefault="007E2368">
      <w:pPr>
        <w:pStyle w:val="ConsPlusTitle"/>
        <w:jc w:val="center"/>
      </w:pPr>
      <w:r>
        <w:t>ДЛЯ ИНДИВИДУАЛЬНОГО ЖИЛИЩНОГО СТРОИТЕЛЬСТВА</w:t>
      </w:r>
    </w:p>
    <w:p w:rsidR="007E2368" w:rsidRDefault="007E23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(в ред. постановлений Правительства Мурманской области</w:t>
            </w:r>
          </w:p>
          <w:p w:rsidR="007E2368" w:rsidRDefault="007E2368">
            <w:pPr>
              <w:pStyle w:val="ConsPlusNormal"/>
              <w:jc w:val="center"/>
            </w:pPr>
            <w:r>
              <w:rPr>
                <w:color w:val="392C69"/>
              </w:rPr>
              <w:t xml:space="preserve">от 14.10.2015 </w:t>
            </w:r>
            <w:hyperlink r:id="rId49" w:history="1">
              <w:r>
                <w:rPr>
                  <w:color w:val="0000FF"/>
                </w:rPr>
                <w:t>N 443-ПП</w:t>
              </w:r>
            </w:hyperlink>
            <w:r>
              <w:rPr>
                <w:color w:val="392C69"/>
              </w:rPr>
              <w:t xml:space="preserve">, от 29.11.2017 </w:t>
            </w:r>
            <w:hyperlink r:id="rId50" w:history="1">
              <w:r>
                <w:rPr>
                  <w:color w:val="0000FF"/>
                </w:rPr>
                <w:t>N 564-ПП</w:t>
              </w:r>
            </w:hyperlink>
            <w:r>
              <w:rPr>
                <w:color w:val="392C69"/>
              </w:rPr>
              <w:t xml:space="preserve">, от 21.11.2018 </w:t>
            </w:r>
            <w:hyperlink r:id="rId51" w:history="1">
              <w:r>
                <w:rPr>
                  <w:color w:val="0000FF"/>
                </w:rPr>
                <w:t>N 539-ПП</w:t>
              </w:r>
            </w:hyperlink>
            <w:r>
              <w:rPr>
                <w:color w:val="392C69"/>
              </w:rPr>
              <w:t>,</w:t>
            </w:r>
          </w:p>
          <w:p w:rsidR="007E2368" w:rsidRDefault="007E2368">
            <w:pPr>
              <w:pStyle w:val="ConsPlusNormal"/>
              <w:jc w:val="center"/>
            </w:pPr>
            <w:r>
              <w:rPr>
                <w:color w:val="392C69"/>
              </w:rPr>
              <w:t xml:space="preserve">от 23.10.2019 </w:t>
            </w:r>
            <w:hyperlink r:id="rId52" w:history="1">
              <w:r>
                <w:rPr>
                  <w:color w:val="0000FF"/>
                </w:rPr>
                <w:t>N 480-ПП</w:t>
              </w:r>
            </w:hyperlink>
            <w:r>
              <w:rPr>
                <w:color w:val="392C69"/>
              </w:rPr>
              <w:t xml:space="preserve">, от 13.03.2020 </w:t>
            </w:r>
            <w:hyperlink r:id="rId53" w:history="1">
              <w:r>
                <w:rPr>
                  <w:color w:val="0000FF"/>
                </w:rPr>
                <w:t>N 110-ПП</w:t>
              </w:r>
            </w:hyperlink>
            <w:r>
              <w:rPr>
                <w:color w:val="392C69"/>
              </w:rPr>
              <w:t xml:space="preserve">, от 25.03.2020 </w:t>
            </w:r>
            <w:hyperlink r:id="rId54" w:history="1">
              <w:r>
                <w:rPr>
                  <w:color w:val="0000FF"/>
                </w:rPr>
                <w:t>N 132-ПП</w:t>
              </w:r>
            </w:hyperlink>
            <w:r>
              <w:rPr>
                <w:color w:val="392C69"/>
              </w:rPr>
              <w:t>,</w:t>
            </w:r>
          </w:p>
          <w:p w:rsidR="007E2368" w:rsidRDefault="007E2368">
            <w:pPr>
              <w:pStyle w:val="ConsPlusNormal"/>
              <w:jc w:val="center"/>
            </w:pPr>
            <w:r>
              <w:rPr>
                <w:color w:val="392C69"/>
              </w:rPr>
              <w:t xml:space="preserve">от 14.08.2020 </w:t>
            </w:r>
            <w:hyperlink r:id="rId55" w:history="1">
              <w:r>
                <w:rPr>
                  <w:color w:val="0000FF"/>
                </w:rPr>
                <w:t>N 574-ПП</w:t>
              </w:r>
            </w:hyperlink>
            <w:r>
              <w:rPr>
                <w:color w:val="392C69"/>
              </w:rPr>
              <w:t>)</w:t>
            </w:r>
          </w:p>
        </w:tc>
      </w:tr>
    </w:tbl>
    <w:p w:rsidR="007E2368" w:rsidRDefault="007E2368">
      <w:pPr>
        <w:pStyle w:val="ConsPlusNormal"/>
        <w:jc w:val="both"/>
      </w:pPr>
    </w:p>
    <w:p w:rsidR="007E2368" w:rsidRDefault="007E2368">
      <w:pPr>
        <w:pStyle w:val="ConsPlusNormal"/>
        <w:ind w:firstLine="540"/>
        <w:jc w:val="both"/>
      </w:pPr>
      <w:r>
        <w:t xml:space="preserve">1. Настоящие Правила разработаны в целях реализации </w:t>
      </w:r>
      <w:hyperlink r:id="rId56" w:history="1">
        <w:r>
          <w:rPr>
            <w:color w:val="0000FF"/>
          </w:rPr>
          <w:t>статьи 39.5</w:t>
        </w:r>
      </w:hyperlink>
      <w:r>
        <w:t xml:space="preserve"> Земельного кодекса </w:t>
      </w:r>
      <w:r>
        <w:lastRenderedPageBreak/>
        <w:t xml:space="preserve">Российской Федерации, </w:t>
      </w:r>
      <w:hyperlink r:id="rId57" w:history="1">
        <w:r>
          <w:rPr>
            <w:color w:val="0000FF"/>
          </w:rPr>
          <w:t>статьи 15.1</w:t>
        </w:r>
      </w:hyperlink>
      <w:r>
        <w:t xml:space="preserve"> Закона Мурманской области от 31.12.2003 N 462-01-ЗМО "Об основах регулирования земельных отношений в Мурманской области" (далее - Закон).</w:t>
      </w:r>
    </w:p>
    <w:p w:rsidR="007E2368" w:rsidRDefault="007E2368">
      <w:pPr>
        <w:pStyle w:val="ConsPlusNormal"/>
        <w:spacing w:before="220"/>
        <w:ind w:firstLine="540"/>
        <w:jc w:val="both"/>
      </w:pPr>
      <w:r>
        <w:t>2. С заявлением о предоставлении земельного участка в собственность бесплатно вправе обратиться любой полностью дееспособный член многодетной семьи (далее соответственно - Заявление, Заявитель).</w:t>
      </w:r>
    </w:p>
    <w:p w:rsidR="007E2368" w:rsidRDefault="007E2368">
      <w:pPr>
        <w:pStyle w:val="ConsPlusNormal"/>
        <w:spacing w:before="220"/>
        <w:ind w:firstLine="540"/>
        <w:jc w:val="both"/>
      </w:pPr>
      <w:r>
        <w:t xml:space="preserve">Право на постановку на учет в целях получения бесплатно в собственность земельного участка имеет многодетная семья, за исключением многодетных семей, указанных в </w:t>
      </w:r>
      <w:hyperlink r:id="rId58" w:history="1">
        <w:r>
          <w:rPr>
            <w:color w:val="0000FF"/>
          </w:rPr>
          <w:t>пункте 6 статьи 15.1</w:t>
        </w:r>
      </w:hyperlink>
      <w:r>
        <w:t xml:space="preserve"> Закона, в случае если она состоит на учете в качестве нуждающейся в предоставлении жилых помещений по договорам социального найма из жилищного фонда Мурманской области и (или) жилищных фондов муниципальных образований Мурманской области, при условии ее постоянного проживания на территории Мурманской области и отсутствия в собственности членов многодетной семьи земельного участка, предоставленного для индивидуального жилищного строительства, личного подсобного хозяйства (с правом возведения жилого дома) или дачного строительства (с правом возведения жилого строения или жилого дома) на территории Мурманской области.</w:t>
      </w:r>
    </w:p>
    <w:p w:rsidR="007E2368" w:rsidRDefault="007E2368">
      <w:pPr>
        <w:pStyle w:val="ConsPlusNormal"/>
        <w:spacing w:before="220"/>
        <w:ind w:firstLine="540"/>
        <w:jc w:val="both"/>
      </w:pPr>
      <w:r>
        <w:t xml:space="preserve">Многодетные семьи, состоящие на учете в целях бесплатного предоставления в их собственность земельных участков, находящихся в государственной собственности Мурманской области, муниципальной собственности, или земельных участков, государственная собственность на которые не разграничена, имеют право на предоставление с их согласия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 в соответствии с </w:t>
      </w:r>
      <w:hyperlink r:id="rId59" w:history="1">
        <w:r>
          <w:rPr>
            <w:color w:val="0000FF"/>
          </w:rPr>
          <w:t>Законом</w:t>
        </w:r>
      </w:hyperlink>
      <w:r>
        <w:t xml:space="preserve"> Мурманской области от 19.12.2019 N 2454-01-ЗМО "О единовременной денежной выплате многодетным семьям на улучшение жилищных условий и о внесении изменений в отдельные законодательные акты Мурманской области" (далее - единовременная денежная выплата, Закон N 2454-01-ЗМО).</w:t>
      </w:r>
    </w:p>
    <w:p w:rsidR="007E2368" w:rsidRDefault="007E2368">
      <w:pPr>
        <w:pStyle w:val="ConsPlusNormal"/>
        <w:jc w:val="both"/>
      </w:pPr>
      <w:r>
        <w:t xml:space="preserve">(в ред. </w:t>
      </w:r>
      <w:hyperlink r:id="rId60" w:history="1">
        <w:r>
          <w:rPr>
            <w:color w:val="0000FF"/>
          </w:rPr>
          <w:t>постановления</w:t>
        </w:r>
      </w:hyperlink>
      <w:r>
        <w:t xml:space="preserve"> Правительства Мурманской области от 14.08.2020 N 574-ПП)</w:t>
      </w:r>
    </w:p>
    <w:p w:rsidR="007E2368" w:rsidRDefault="007E2368">
      <w:pPr>
        <w:pStyle w:val="ConsPlusNormal"/>
        <w:spacing w:before="220"/>
        <w:ind w:firstLine="540"/>
        <w:jc w:val="both"/>
      </w:pPr>
      <w:r>
        <w:t>Правила подачи заявления о предоставлении единовременной денежной выплаты, форма заявления и перечень необходимых документов утверждаются Правительством Мурманской области.</w:t>
      </w:r>
    </w:p>
    <w:p w:rsidR="007E2368" w:rsidRDefault="007E2368">
      <w:pPr>
        <w:pStyle w:val="ConsPlusNormal"/>
        <w:jc w:val="both"/>
      </w:pPr>
      <w:r>
        <w:t xml:space="preserve">(абзац введен </w:t>
      </w:r>
      <w:hyperlink r:id="rId61" w:history="1">
        <w:r>
          <w:rPr>
            <w:color w:val="0000FF"/>
          </w:rPr>
          <w:t>постановлением</w:t>
        </w:r>
      </w:hyperlink>
      <w:r>
        <w:t xml:space="preserve"> Правительства Мурманской области от 13.03.2020 N 110-ПП)</w:t>
      </w:r>
    </w:p>
    <w:p w:rsidR="007E2368" w:rsidRDefault="007E2368">
      <w:pPr>
        <w:pStyle w:val="ConsPlusNormal"/>
        <w:jc w:val="both"/>
      </w:pPr>
      <w:r>
        <w:t xml:space="preserve">(п. 2 в ред. </w:t>
      </w:r>
      <w:hyperlink r:id="rId62" w:history="1">
        <w:r>
          <w:rPr>
            <w:color w:val="0000FF"/>
          </w:rPr>
          <w:t>постановления</w:t>
        </w:r>
      </w:hyperlink>
      <w:r>
        <w:t xml:space="preserve"> Правительства Мурманской области от 21.11.2018 N 539-ПП)</w:t>
      </w:r>
    </w:p>
    <w:p w:rsidR="007E2368" w:rsidRDefault="007E2368">
      <w:pPr>
        <w:pStyle w:val="ConsPlusNormal"/>
        <w:spacing w:before="220"/>
        <w:ind w:firstLine="540"/>
        <w:jc w:val="both"/>
      </w:pPr>
      <w:bookmarkStart w:id="2" w:name="P188"/>
      <w:bookmarkEnd w:id="2"/>
      <w:r>
        <w:t>3. Заявление подается в уполномоченный орган местного самоуправления городского или сельского поселения в составе муниципального района (далее - городское или сельское поселение) либо городского округа по месту проживания многодетной семьи.</w:t>
      </w:r>
    </w:p>
    <w:p w:rsidR="007E2368" w:rsidRDefault="007E2368">
      <w:pPr>
        <w:pStyle w:val="ConsPlusNormal"/>
        <w:spacing w:before="220"/>
        <w:ind w:firstLine="540"/>
        <w:jc w:val="both"/>
      </w:pPr>
      <w:r>
        <w:t>Право выбора городского или сельского поселения, городского округа или населенного пункта в границах муниципального района или городского округа, на территории которого многодетная семья испрашивает земельный участок для индивидуального жилищного строительства, принадлежит многодетной семье.</w:t>
      </w:r>
    </w:p>
    <w:p w:rsidR="007E2368" w:rsidRDefault="007E2368">
      <w:pPr>
        <w:pStyle w:val="ConsPlusNormal"/>
        <w:spacing w:before="220"/>
        <w:ind w:firstLine="540"/>
        <w:jc w:val="both"/>
      </w:pPr>
      <w:r>
        <w:t xml:space="preserve">4. Заявление по форме, утвержденной Правительством Мурманской области, подается Заявителем или его представителем, действующим по доверенности, заверенной в установленном законодательством Российской Федерации порядке, непосредственно в орган местного самоуправления, указанный в </w:t>
      </w:r>
      <w:hyperlink w:anchor="P188" w:history="1">
        <w:r>
          <w:rPr>
            <w:color w:val="0000FF"/>
          </w:rPr>
          <w:t>пункте 3</w:t>
        </w:r>
      </w:hyperlink>
      <w:r>
        <w:t xml:space="preserve"> настоящих Правил, либо посредством почтового отправления, либо через многофункциональный центр.</w:t>
      </w:r>
    </w:p>
    <w:p w:rsidR="007E2368" w:rsidRDefault="007E2368">
      <w:pPr>
        <w:pStyle w:val="ConsPlusNormal"/>
        <w:jc w:val="both"/>
      </w:pPr>
      <w:r>
        <w:t xml:space="preserve">(п. 4 в ред. </w:t>
      </w:r>
      <w:hyperlink r:id="rId63" w:history="1">
        <w:r>
          <w:rPr>
            <w:color w:val="0000FF"/>
          </w:rPr>
          <w:t>постановления</w:t>
        </w:r>
      </w:hyperlink>
      <w:r>
        <w:t xml:space="preserve"> Правительства Мурманской области от 23.10.2019 N 480-ПП)</w:t>
      </w:r>
    </w:p>
    <w:p w:rsidR="007E2368" w:rsidRDefault="007E2368">
      <w:pPr>
        <w:pStyle w:val="ConsPlusNormal"/>
        <w:spacing w:before="220"/>
        <w:ind w:firstLine="540"/>
        <w:jc w:val="both"/>
      </w:pPr>
      <w:bookmarkStart w:id="3" w:name="P192"/>
      <w:bookmarkEnd w:id="3"/>
      <w:r>
        <w:t>5. К заявлению прилагаются:</w:t>
      </w:r>
    </w:p>
    <w:p w:rsidR="007E2368" w:rsidRDefault="007E2368">
      <w:pPr>
        <w:pStyle w:val="ConsPlusNormal"/>
        <w:jc w:val="both"/>
      </w:pPr>
      <w:r>
        <w:t xml:space="preserve">(в ред. </w:t>
      </w:r>
      <w:hyperlink r:id="rId64" w:history="1">
        <w:r>
          <w:rPr>
            <w:color w:val="0000FF"/>
          </w:rPr>
          <w:t>постановления</w:t>
        </w:r>
      </w:hyperlink>
      <w:r>
        <w:t xml:space="preserve"> Правительства Мурманской области от 23.10.2019 N 480-ПП)</w:t>
      </w:r>
    </w:p>
    <w:p w:rsidR="007E2368" w:rsidRDefault="007E2368">
      <w:pPr>
        <w:pStyle w:val="ConsPlusNormal"/>
        <w:spacing w:before="220"/>
        <w:ind w:firstLine="540"/>
        <w:jc w:val="both"/>
      </w:pPr>
      <w:r>
        <w:lastRenderedPageBreak/>
        <w:t>1) копии свидетельств о государственной регистрации актов гражданского состояния (заключение (расторжение) брака, смерть, перемена фамилии, имени, отчества, на несовершеннолетних членов многодетной семьи также копии свидетельств об установлении отцовства, рождении, усыновлении (удочерении)), выданных компетентными органами иностранного государства, и их нотариально удостоверенный перевод на русский язык (предоставляется гражданами в случае регистрации заключения (расторжения) брака, смерти, перемены фамилии, имени, отчества, установления отцовства, рождения, усыновления (удочерения) на территории иностранного государства);</w:t>
      </w:r>
    </w:p>
    <w:p w:rsidR="007E2368" w:rsidRDefault="007E2368">
      <w:pPr>
        <w:pStyle w:val="ConsPlusNormal"/>
        <w:spacing w:before="220"/>
        <w:ind w:firstLine="540"/>
        <w:jc w:val="both"/>
      </w:pPr>
      <w:r>
        <w:t>2) копии страниц паспортов гражданина Российской Федерации всех совершеннолетних членов многодетной семьи, а также граждан Российской Федерации, достигших возраста 14 лет, содержащих информацию о владельце (персональные данные, место жительства, семейное положение, сведения о детях);</w:t>
      </w:r>
    </w:p>
    <w:p w:rsidR="007E2368" w:rsidRDefault="007E2368">
      <w:pPr>
        <w:pStyle w:val="ConsPlusNormal"/>
        <w:spacing w:before="220"/>
        <w:ind w:firstLine="540"/>
        <w:jc w:val="both"/>
      </w:pPr>
      <w:r>
        <w:t>3) копии свидетельств об усыновлении (удочерении) несовершеннолетних членов многодетной семьи, выданных органами записи актов гражданского состояния или консульскими учреждениями Российской Федерации (при наличии усыновленных (удочеренных) детей);</w:t>
      </w:r>
    </w:p>
    <w:p w:rsidR="007E2368" w:rsidRDefault="007E2368">
      <w:pPr>
        <w:pStyle w:val="ConsPlusNormal"/>
        <w:spacing w:before="220"/>
        <w:ind w:firstLine="540"/>
        <w:jc w:val="both"/>
      </w:pPr>
      <w:r>
        <w:t>4) копии свидетельств о заключении (расторжении) брака, о смерти, о перемене фамилии, имени, отчества, о рождении каждого из детей, об установлении отцовства (при наличии данного юридического факта);</w:t>
      </w:r>
    </w:p>
    <w:p w:rsidR="007E2368" w:rsidRDefault="007E2368">
      <w:pPr>
        <w:pStyle w:val="ConsPlusNormal"/>
        <w:spacing w:before="220"/>
        <w:ind w:firstLine="540"/>
        <w:jc w:val="both"/>
      </w:pPr>
      <w:r>
        <w:t>5) документы, подтверждающие обучение членов многодетной семьи в возрасте от 18 до 23 лет в образовательных организациях по очной форме обучения;</w:t>
      </w:r>
    </w:p>
    <w:p w:rsidR="007E2368" w:rsidRDefault="007E2368">
      <w:pPr>
        <w:pStyle w:val="ConsPlusNormal"/>
        <w:spacing w:before="220"/>
        <w:ind w:firstLine="540"/>
        <w:jc w:val="both"/>
      </w:pPr>
      <w:r>
        <w:t>6) копия справки об установлении ребенку инвалидности;</w:t>
      </w:r>
    </w:p>
    <w:p w:rsidR="007E2368" w:rsidRDefault="007E2368">
      <w:pPr>
        <w:pStyle w:val="ConsPlusNormal"/>
        <w:spacing w:before="220"/>
        <w:ind w:firstLine="540"/>
        <w:jc w:val="both"/>
      </w:pPr>
      <w:r>
        <w:t>7) копия документа, подтверждающего полномочия представителя физического лица в соответствии с законодательством Российской Федерации;</w:t>
      </w:r>
    </w:p>
    <w:p w:rsidR="007E2368" w:rsidRDefault="007E2368">
      <w:pPr>
        <w:pStyle w:val="ConsPlusNormal"/>
        <w:spacing w:before="220"/>
        <w:ind w:firstLine="540"/>
        <w:jc w:val="both"/>
      </w:pPr>
      <w:r>
        <w:t>8) согласия совершеннолетних членов семьи на обработку их персональных данных.</w:t>
      </w:r>
    </w:p>
    <w:p w:rsidR="007E2368" w:rsidRDefault="007E2368">
      <w:pPr>
        <w:pStyle w:val="ConsPlusNormal"/>
        <w:spacing w:before="220"/>
        <w:ind w:firstLine="540"/>
        <w:jc w:val="both"/>
      </w:pPr>
      <w:r>
        <w:t>Копии документов представляются одновременно с подлинниками, после проверки их соответствия оригиналам заверяются лицом, принимающим документы, оригиналы возвращаются Заявителю.</w:t>
      </w:r>
    </w:p>
    <w:p w:rsidR="007E2368" w:rsidRDefault="007E2368">
      <w:pPr>
        <w:pStyle w:val="ConsPlusNormal"/>
        <w:spacing w:before="220"/>
        <w:ind w:firstLine="540"/>
        <w:jc w:val="both"/>
      </w:pPr>
      <w:r>
        <w:t>В случае представления Заявителем нотариально заверенных копий представления оригиналов документов не требуется.</w:t>
      </w:r>
    </w:p>
    <w:p w:rsidR="007E2368" w:rsidRDefault="007E2368">
      <w:pPr>
        <w:pStyle w:val="ConsPlusNormal"/>
        <w:spacing w:before="220"/>
        <w:ind w:firstLine="540"/>
        <w:jc w:val="both"/>
      </w:pPr>
      <w:r>
        <w:t>При представлении Заявителем документов, выполненных не на государственном языке Российской Федерации, одновременно представляется их перевод на русский язык, удостоверенный нотариусом.</w:t>
      </w:r>
    </w:p>
    <w:p w:rsidR="007E2368" w:rsidRDefault="007E2368">
      <w:pPr>
        <w:pStyle w:val="ConsPlusNormal"/>
        <w:spacing w:before="220"/>
        <w:ind w:firstLine="540"/>
        <w:jc w:val="both"/>
      </w:pPr>
      <w:r>
        <w:t>При направлении Заявления почтовым отправлением копии документов, за исключением копии паспорта, подлежат нотариальному заверению.</w:t>
      </w:r>
    </w:p>
    <w:p w:rsidR="007E2368" w:rsidRDefault="007E2368">
      <w:pPr>
        <w:pStyle w:val="ConsPlusNormal"/>
        <w:jc w:val="both"/>
      </w:pPr>
      <w:r>
        <w:t xml:space="preserve">(в ред. </w:t>
      </w:r>
      <w:hyperlink r:id="rId65" w:history="1">
        <w:r>
          <w:rPr>
            <w:color w:val="0000FF"/>
          </w:rPr>
          <w:t>постановления</w:t>
        </w:r>
      </w:hyperlink>
      <w:r>
        <w:t xml:space="preserve"> Правительства Мурманской области от 23.10.2019 N 480-ПП)</w:t>
      </w:r>
    </w:p>
    <w:p w:rsidR="007E2368" w:rsidRDefault="007E2368">
      <w:pPr>
        <w:pStyle w:val="ConsPlusNormal"/>
        <w:jc w:val="both"/>
      </w:pPr>
      <w:r>
        <w:t xml:space="preserve">(п. 5 в ред. </w:t>
      </w:r>
      <w:hyperlink r:id="rId66" w:history="1">
        <w:r>
          <w:rPr>
            <w:color w:val="0000FF"/>
          </w:rPr>
          <w:t>постановления</w:t>
        </w:r>
      </w:hyperlink>
      <w:r>
        <w:t xml:space="preserve"> Правительства Мурманской области от 21.11.2018 N 539-ПП)</w:t>
      </w:r>
    </w:p>
    <w:p w:rsidR="007E2368" w:rsidRDefault="007E2368">
      <w:pPr>
        <w:pStyle w:val="ConsPlusNormal"/>
        <w:spacing w:before="220"/>
        <w:ind w:firstLine="540"/>
        <w:jc w:val="both"/>
      </w:pPr>
      <w:bookmarkStart w:id="4" w:name="P208"/>
      <w:bookmarkEnd w:id="4"/>
      <w:r>
        <w:t>5.1. Заявитель при подаче Заявления вправе по собственной инициативе представить иные документы и (или) информацию:</w:t>
      </w:r>
    </w:p>
    <w:p w:rsidR="007E2368" w:rsidRDefault="007E2368">
      <w:pPr>
        <w:pStyle w:val="ConsPlusNormal"/>
        <w:spacing w:before="220"/>
        <w:ind w:firstLine="540"/>
        <w:jc w:val="both"/>
      </w:pPr>
      <w:r>
        <w:t>- документы и (или) информацию, подтверждающие проживание Заявителя и членов его семьи на территории муниципального образования;</w:t>
      </w:r>
    </w:p>
    <w:p w:rsidR="007E2368" w:rsidRDefault="007E2368">
      <w:pPr>
        <w:pStyle w:val="ConsPlusNormal"/>
        <w:spacing w:before="220"/>
        <w:ind w:firstLine="540"/>
        <w:jc w:val="both"/>
      </w:pPr>
      <w:r>
        <w:t xml:space="preserve">- копии решения уполномоченного органа местного самоуправления о признании многодетной семьи нуждающейся в предоставлении жилого помещения по договору социального </w:t>
      </w:r>
      <w:r>
        <w:lastRenderedPageBreak/>
        <w:t>найма.</w:t>
      </w:r>
    </w:p>
    <w:p w:rsidR="007E2368" w:rsidRDefault="007E2368">
      <w:pPr>
        <w:pStyle w:val="ConsPlusNormal"/>
        <w:spacing w:before="220"/>
        <w:ind w:firstLine="540"/>
        <w:jc w:val="both"/>
      </w:pPr>
      <w:r>
        <w:t xml:space="preserve">Уполномоченный орган местного самоуправления, в который поступает Заявление, запрашивает следующие документы и (или) информацию в государственных органах, органах местного самоуправления и организациях, указанных в </w:t>
      </w:r>
      <w:hyperlink r:id="rId67" w:history="1">
        <w:r>
          <w:rPr>
            <w:color w:val="0000FF"/>
          </w:rPr>
          <w:t>подпункте 2 пункта 1 статьи 7</w:t>
        </w:r>
      </w:hyperlink>
      <w:r>
        <w:t xml:space="preserve"> Федерального закона от 27.07.2010 N 210-ФЗ "Об организации предоставления государственных и муниципальных услуг", в том числе, при наличии технической возможности, в электронной форме с использованием средств обеспечения межведомственного электронного взаимодействия в случае, если Заявитель не представил указанные документы по собственной инициативе:</w:t>
      </w:r>
    </w:p>
    <w:p w:rsidR="007E2368" w:rsidRDefault="007E2368">
      <w:pPr>
        <w:pStyle w:val="ConsPlusNormal"/>
        <w:spacing w:before="220"/>
        <w:ind w:firstLine="540"/>
        <w:jc w:val="both"/>
      </w:pPr>
      <w:r>
        <w:t>1) документы и (или) информацию о регистрации членов многодетной семьи по месту жительства (месту пребывания);</w:t>
      </w:r>
    </w:p>
    <w:p w:rsidR="007E2368" w:rsidRDefault="007E2368">
      <w:pPr>
        <w:pStyle w:val="ConsPlusNormal"/>
        <w:spacing w:before="220"/>
        <w:ind w:firstLine="540"/>
        <w:jc w:val="both"/>
      </w:pPr>
      <w:r>
        <w:t>2) документы и (или) информацию, подтверждающие, что родители не лишены родительских прав;</w:t>
      </w:r>
    </w:p>
    <w:p w:rsidR="007E2368" w:rsidRDefault="007E2368">
      <w:pPr>
        <w:pStyle w:val="ConsPlusNormal"/>
        <w:spacing w:before="220"/>
        <w:ind w:firstLine="540"/>
        <w:jc w:val="both"/>
      </w:pPr>
      <w:r>
        <w:t>3) выписку из решения или копию решения органа местного самоуправления о постановке гражданина на учет в качестве нуждающегося в предоставлении жилого помещения по договору социального найма;</w:t>
      </w:r>
    </w:p>
    <w:p w:rsidR="007E2368" w:rsidRDefault="007E2368">
      <w:pPr>
        <w:pStyle w:val="ConsPlusNormal"/>
        <w:spacing w:before="220"/>
        <w:ind w:firstLine="540"/>
        <w:jc w:val="both"/>
      </w:pPr>
      <w:r>
        <w:t>4) выписку из Единого государственного реестра недвижимости о правах отдельного лица на имевшиеся (имеющиеся) у него объекты недвижимости.</w:t>
      </w:r>
    </w:p>
    <w:p w:rsidR="007E2368" w:rsidRDefault="007E2368">
      <w:pPr>
        <w:pStyle w:val="ConsPlusNormal"/>
        <w:spacing w:before="220"/>
        <w:ind w:firstLine="540"/>
        <w:jc w:val="both"/>
      </w:pPr>
      <w:r>
        <w:t>Органы и организации, представившие указанные в настоящем подпункте документы и (или) информацию, несут ответственность за достоверность содержащихся в них сведений в соответствии с законодательством Российской Федерации.</w:t>
      </w:r>
    </w:p>
    <w:p w:rsidR="007E2368" w:rsidRDefault="007E2368">
      <w:pPr>
        <w:pStyle w:val="ConsPlusNormal"/>
        <w:jc w:val="both"/>
      </w:pPr>
      <w:r>
        <w:t xml:space="preserve">(п. 5.1 в ред. </w:t>
      </w:r>
      <w:hyperlink r:id="rId68" w:history="1">
        <w:r>
          <w:rPr>
            <w:color w:val="0000FF"/>
          </w:rPr>
          <w:t>постановления</w:t>
        </w:r>
      </w:hyperlink>
      <w:r>
        <w:t xml:space="preserve"> Правительства Мурманской области от 21.11.2018 N 539-ПП)</w:t>
      </w:r>
    </w:p>
    <w:p w:rsidR="007E2368" w:rsidRDefault="007E2368">
      <w:pPr>
        <w:pStyle w:val="ConsPlusNormal"/>
        <w:spacing w:before="220"/>
        <w:ind w:firstLine="540"/>
        <w:jc w:val="both"/>
      </w:pPr>
      <w:r>
        <w:t xml:space="preserve">6. Уполномоченный орган в день подачи Заявления регистрирует его в </w:t>
      </w:r>
      <w:hyperlink w:anchor="P268" w:history="1">
        <w:r>
          <w:rPr>
            <w:color w:val="0000FF"/>
          </w:rPr>
          <w:t>журнале</w:t>
        </w:r>
      </w:hyperlink>
      <w:r>
        <w:t xml:space="preserve"> регистрации Заявлений, форма которого установлена приложением N 1 к настоящим Правилам, с указанием даты и времени регистрации Заявления в часах и минутах. В случае подачи заявления через многофункциональный центр датой и временем приема заявления считается дата и время его регистрации в многофункциональном центре.</w:t>
      </w:r>
    </w:p>
    <w:p w:rsidR="007E2368" w:rsidRDefault="007E2368">
      <w:pPr>
        <w:pStyle w:val="ConsPlusNormal"/>
        <w:jc w:val="both"/>
      </w:pPr>
      <w:r>
        <w:t xml:space="preserve">(в ред. </w:t>
      </w:r>
      <w:hyperlink r:id="rId69" w:history="1">
        <w:r>
          <w:rPr>
            <w:color w:val="0000FF"/>
          </w:rPr>
          <w:t>постановления</w:t>
        </w:r>
      </w:hyperlink>
      <w:r>
        <w:t xml:space="preserve"> Правительства Мурманской области от 23.10.2019 N 480-ПП)</w:t>
      </w:r>
    </w:p>
    <w:p w:rsidR="007E2368" w:rsidRDefault="007E2368">
      <w:pPr>
        <w:pStyle w:val="ConsPlusNormal"/>
        <w:spacing w:before="220"/>
        <w:ind w:firstLine="540"/>
        <w:jc w:val="both"/>
      </w:pPr>
      <w:r>
        <w:t>Журналы регистрации Заявлений должны быть пронумерованы, прошнурованы и скреплены печатью уполномоченного органа.</w:t>
      </w:r>
    </w:p>
    <w:p w:rsidR="007E2368" w:rsidRDefault="007E2368">
      <w:pPr>
        <w:pStyle w:val="ConsPlusNormal"/>
        <w:spacing w:before="220"/>
        <w:ind w:firstLine="540"/>
        <w:jc w:val="both"/>
      </w:pPr>
      <w:r>
        <w:t xml:space="preserve">При предоставлении неполного пакета документов, указанного в </w:t>
      </w:r>
      <w:hyperlink w:anchor="P192" w:history="1">
        <w:r>
          <w:rPr>
            <w:color w:val="0000FF"/>
          </w:rPr>
          <w:t>пункте 5</w:t>
        </w:r>
      </w:hyperlink>
      <w:r>
        <w:t xml:space="preserve"> настоящих Правил, а также при несоблюдении требований, предъявляемых к содержанию документов, документы возвращаются Заявителю без рассмотрения в десятидневный срок со дня регистрации Заявления с указанием причин возврата.</w:t>
      </w:r>
    </w:p>
    <w:p w:rsidR="007E2368" w:rsidRDefault="007E2368">
      <w:pPr>
        <w:pStyle w:val="ConsPlusNormal"/>
        <w:jc w:val="both"/>
      </w:pPr>
      <w:r>
        <w:t xml:space="preserve">(абзац введен </w:t>
      </w:r>
      <w:hyperlink r:id="rId70" w:history="1">
        <w:r>
          <w:rPr>
            <w:color w:val="0000FF"/>
          </w:rPr>
          <w:t>постановлением</w:t>
        </w:r>
      </w:hyperlink>
      <w:r>
        <w:t xml:space="preserve"> Правительства Мурманской области от 21.11.2018 N 539-ПП)</w:t>
      </w:r>
    </w:p>
    <w:p w:rsidR="007E2368" w:rsidRDefault="007E2368">
      <w:pPr>
        <w:pStyle w:val="ConsPlusNormal"/>
        <w:spacing w:before="220"/>
        <w:ind w:firstLine="540"/>
        <w:jc w:val="both"/>
      </w:pPr>
      <w:r>
        <w:t>7. Основаниями для отказа в постановке многодетной семьи на учет в целях бесплатного предоставления земельного участка являются:</w:t>
      </w:r>
    </w:p>
    <w:p w:rsidR="007E2368" w:rsidRDefault="007E2368">
      <w:pPr>
        <w:pStyle w:val="ConsPlusNormal"/>
        <w:spacing w:before="220"/>
        <w:ind w:firstLine="540"/>
        <w:jc w:val="both"/>
      </w:pPr>
      <w:r>
        <w:t>- сведения, полученные в порядке межведомственного взаимодействия в администрации городского или сельского поселения, на территории которого ранее проживала многодетная семья, о том, что в отношении данной семьи уже принято решение о предоставлении земельного участка в собственность бесплатно;</w:t>
      </w:r>
    </w:p>
    <w:p w:rsidR="007E2368" w:rsidRDefault="007E2368">
      <w:pPr>
        <w:pStyle w:val="ConsPlusNormal"/>
        <w:jc w:val="both"/>
      </w:pPr>
      <w:r>
        <w:t xml:space="preserve">(в ред. </w:t>
      </w:r>
      <w:hyperlink r:id="rId71" w:history="1">
        <w:r>
          <w:rPr>
            <w:color w:val="0000FF"/>
          </w:rPr>
          <w:t>постановления</w:t>
        </w:r>
      </w:hyperlink>
      <w:r>
        <w:t xml:space="preserve"> Правительства Мурманской области от 21.11.2018 N 539-ПП)</w:t>
      </w:r>
    </w:p>
    <w:p w:rsidR="007E2368" w:rsidRDefault="007E2368">
      <w:pPr>
        <w:pStyle w:val="ConsPlusNormal"/>
        <w:spacing w:before="220"/>
        <w:ind w:firstLine="540"/>
        <w:jc w:val="both"/>
      </w:pPr>
      <w:r>
        <w:t xml:space="preserve">- наличие в документах, указанных в </w:t>
      </w:r>
      <w:hyperlink w:anchor="P192" w:history="1">
        <w:r>
          <w:rPr>
            <w:color w:val="0000FF"/>
          </w:rPr>
          <w:t>пункте 5</w:t>
        </w:r>
      </w:hyperlink>
      <w:r>
        <w:t xml:space="preserve"> настоящих Правил, недостоверных сведений;</w:t>
      </w:r>
    </w:p>
    <w:p w:rsidR="007E2368" w:rsidRDefault="007E2368">
      <w:pPr>
        <w:pStyle w:val="ConsPlusNormal"/>
        <w:jc w:val="both"/>
      </w:pPr>
      <w:r>
        <w:t xml:space="preserve">(в ред. </w:t>
      </w:r>
      <w:hyperlink r:id="rId72" w:history="1">
        <w:r>
          <w:rPr>
            <w:color w:val="0000FF"/>
          </w:rPr>
          <w:t>постановления</w:t>
        </w:r>
      </w:hyperlink>
      <w:r>
        <w:t xml:space="preserve"> Правительства Мурманской области от 21.11.2018 N 539-ПП)</w:t>
      </w:r>
    </w:p>
    <w:p w:rsidR="007E2368" w:rsidRDefault="007E2368">
      <w:pPr>
        <w:pStyle w:val="ConsPlusNormal"/>
        <w:spacing w:before="220"/>
        <w:ind w:firstLine="540"/>
        <w:jc w:val="both"/>
      </w:pPr>
      <w:r>
        <w:lastRenderedPageBreak/>
        <w:t xml:space="preserve">- несоответствие многодетной семьи требованиям и условиям, указанным в </w:t>
      </w:r>
      <w:hyperlink r:id="rId73" w:history="1">
        <w:r>
          <w:rPr>
            <w:color w:val="0000FF"/>
          </w:rPr>
          <w:t>статье 15.1</w:t>
        </w:r>
      </w:hyperlink>
      <w:r>
        <w:t xml:space="preserve"> Закона;</w:t>
      </w:r>
    </w:p>
    <w:p w:rsidR="007E2368" w:rsidRDefault="007E2368">
      <w:pPr>
        <w:pStyle w:val="ConsPlusNormal"/>
        <w:spacing w:before="220"/>
        <w:ind w:firstLine="540"/>
        <w:jc w:val="both"/>
      </w:pPr>
      <w:r>
        <w:t xml:space="preserve">- получение многодетной семьей единовременной денежной выплаты в соответствии с </w:t>
      </w:r>
      <w:hyperlink r:id="rId74" w:history="1">
        <w:r>
          <w:rPr>
            <w:color w:val="0000FF"/>
          </w:rPr>
          <w:t>Законом</w:t>
        </w:r>
      </w:hyperlink>
      <w:r>
        <w:t xml:space="preserve"> N 2454-01-ЗМО.</w:t>
      </w:r>
    </w:p>
    <w:p w:rsidR="007E2368" w:rsidRDefault="007E2368">
      <w:pPr>
        <w:pStyle w:val="ConsPlusNormal"/>
        <w:jc w:val="both"/>
      </w:pPr>
      <w:r>
        <w:t xml:space="preserve">(абзац введен </w:t>
      </w:r>
      <w:hyperlink r:id="rId75" w:history="1">
        <w:r>
          <w:rPr>
            <w:color w:val="0000FF"/>
          </w:rPr>
          <w:t>постановлением</w:t>
        </w:r>
      </w:hyperlink>
      <w:r>
        <w:t xml:space="preserve"> Правительства Мурманской области от 13.03.2020 N 110-ПП)</w:t>
      </w:r>
    </w:p>
    <w:p w:rsidR="007E2368" w:rsidRDefault="007E2368">
      <w:pPr>
        <w:pStyle w:val="ConsPlusNormal"/>
        <w:jc w:val="both"/>
      </w:pPr>
      <w:r>
        <w:t xml:space="preserve">(п. 7 в ред. </w:t>
      </w:r>
      <w:hyperlink r:id="rId76" w:history="1">
        <w:r>
          <w:rPr>
            <w:color w:val="0000FF"/>
          </w:rPr>
          <w:t>постановления</w:t>
        </w:r>
      </w:hyperlink>
      <w:r>
        <w:t xml:space="preserve"> Правительства Мурманской области от 29.11.2017 N 564-ПП)</w:t>
      </w:r>
    </w:p>
    <w:p w:rsidR="007E2368" w:rsidRDefault="007E2368">
      <w:pPr>
        <w:pStyle w:val="ConsPlusNormal"/>
        <w:spacing w:before="220"/>
        <w:ind w:firstLine="540"/>
        <w:jc w:val="both"/>
      </w:pPr>
      <w:r>
        <w:t xml:space="preserve">8. Уполномоченный орган городского или сельского поселения, городского округа в течение пяти рабочих дней со дня регистрации Заявления направляет запросы в соответствующие органы государственной власти и местного самоуправления о наличии либо отсутствии обстоятельств, предусмотренных </w:t>
      </w:r>
      <w:hyperlink r:id="rId77" w:history="1">
        <w:r>
          <w:rPr>
            <w:color w:val="0000FF"/>
          </w:rPr>
          <w:t>пунктом 6 статьи 15.1</w:t>
        </w:r>
      </w:hyperlink>
      <w:r>
        <w:t xml:space="preserve"> Закона, а также запрашивает документы (сведения), указанные в </w:t>
      </w:r>
      <w:hyperlink w:anchor="P208" w:history="1">
        <w:r>
          <w:rPr>
            <w:color w:val="0000FF"/>
          </w:rPr>
          <w:t>пункте 5.1</w:t>
        </w:r>
      </w:hyperlink>
      <w:r>
        <w:t xml:space="preserve"> настоящих Правил, и с учетом представленных документов (сведений) в течение пяти рабочих дней со дня их получения принимает решение о постановке многодетной семьи на учет для предоставления земельного участка в собственность бесплатно либо об отказе в ее постановке на учет.</w:t>
      </w:r>
    </w:p>
    <w:p w:rsidR="007E2368" w:rsidRDefault="007E2368">
      <w:pPr>
        <w:pStyle w:val="ConsPlusNormal"/>
        <w:jc w:val="both"/>
      </w:pPr>
      <w:r>
        <w:t xml:space="preserve">(в ред. постановлений Правительства Мурманской области от 29.11.2017 </w:t>
      </w:r>
      <w:hyperlink r:id="rId78" w:history="1">
        <w:r>
          <w:rPr>
            <w:color w:val="0000FF"/>
          </w:rPr>
          <w:t>N 564-ПП</w:t>
        </w:r>
      </w:hyperlink>
      <w:r>
        <w:t xml:space="preserve">, от 23.10.2019 </w:t>
      </w:r>
      <w:hyperlink r:id="rId79" w:history="1">
        <w:r>
          <w:rPr>
            <w:color w:val="0000FF"/>
          </w:rPr>
          <w:t>N 480-ПП</w:t>
        </w:r>
      </w:hyperlink>
      <w:r>
        <w:t>)</w:t>
      </w:r>
    </w:p>
    <w:p w:rsidR="007E2368" w:rsidRDefault="007E2368">
      <w:pPr>
        <w:pStyle w:val="ConsPlusNormal"/>
        <w:spacing w:before="220"/>
        <w:ind w:firstLine="540"/>
        <w:jc w:val="both"/>
      </w:pPr>
      <w:r>
        <w:t>Решение о постановке многодетной семьи на учет либо об отказе в постановке многодетной семьи на учет оформляется в форме распоряжения уполномоченного органа и в течение двух рабочих дней со дня принятия направляется Заявителю либо передается в многофункциональный центр для передачи Заявителю (в зависимости от выбранного заявителем способа получения документа).</w:t>
      </w:r>
    </w:p>
    <w:p w:rsidR="007E2368" w:rsidRDefault="007E2368">
      <w:pPr>
        <w:pStyle w:val="ConsPlusNormal"/>
        <w:jc w:val="both"/>
      </w:pPr>
      <w:r>
        <w:t xml:space="preserve">(в ред. </w:t>
      </w:r>
      <w:hyperlink r:id="rId80" w:history="1">
        <w:r>
          <w:rPr>
            <w:color w:val="0000FF"/>
          </w:rPr>
          <w:t>постановления</w:t>
        </w:r>
      </w:hyperlink>
      <w:r>
        <w:t xml:space="preserve"> Правительства Мурманской области от 23.10.2019 N 480-ПП)</w:t>
      </w:r>
    </w:p>
    <w:p w:rsidR="007E2368" w:rsidRDefault="007E2368">
      <w:pPr>
        <w:pStyle w:val="ConsPlusNormal"/>
        <w:spacing w:before="220"/>
        <w:ind w:firstLine="540"/>
        <w:jc w:val="both"/>
      </w:pPr>
      <w:r>
        <w:t>Решение об отказе в постановке многодетной семьи на учет может быть обжаловано в судебном порядке.</w:t>
      </w:r>
    </w:p>
    <w:p w:rsidR="007E2368" w:rsidRDefault="007E2368">
      <w:pPr>
        <w:pStyle w:val="ConsPlusNormal"/>
        <w:spacing w:before="220"/>
        <w:ind w:firstLine="540"/>
        <w:jc w:val="both"/>
      </w:pPr>
      <w:bookmarkStart w:id="5" w:name="P237"/>
      <w:bookmarkEnd w:id="5"/>
      <w:r>
        <w:t xml:space="preserve">9. Решение о постановке многодетной семьи на учет (далее - Решение), принятое уполномоченным органом городского или сельского поселения, в течение двух рабочих дней со дня его принятия направляется в уполномоченный орган муниципального района или городского округа, в границах которого испрашивается земельный участок. Одновременно с решением в уполномоченный орган муниципального района или городского округа, в границах которого испрашивается земельный участок, направляются </w:t>
      </w:r>
      <w:hyperlink w:anchor="P297" w:history="1">
        <w:r>
          <w:rPr>
            <w:color w:val="0000FF"/>
          </w:rPr>
          <w:t>сведения</w:t>
        </w:r>
      </w:hyperlink>
      <w:r>
        <w:t xml:space="preserve"> о многодетной семье, поставленной на учет, по форме в соответствии с приложением N 2 к настоящим Правилам на бумажном носителе и в электронном виде.</w:t>
      </w:r>
    </w:p>
    <w:p w:rsidR="007E2368" w:rsidRDefault="007E2368">
      <w:pPr>
        <w:pStyle w:val="ConsPlusNormal"/>
        <w:spacing w:before="220"/>
        <w:ind w:firstLine="540"/>
        <w:jc w:val="both"/>
      </w:pPr>
      <w:r>
        <w:t xml:space="preserve">Документы, представленные многодетной семьей вместе с заявлением о предоставлении земельного участка, а также полученные документы (сведения), указанные в </w:t>
      </w:r>
      <w:hyperlink w:anchor="P208" w:history="1">
        <w:r>
          <w:rPr>
            <w:color w:val="0000FF"/>
          </w:rPr>
          <w:t>пункте 5.1</w:t>
        </w:r>
      </w:hyperlink>
      <w:r>
        <w:t xml:space="preserve"> настоящих Правил, формируются в учетное дело и хранятся в уполномоченном органе городского или сельского поселения, принявшем решение, до предоставления многодетной семье земельного участка либо до ее снятия с учета в целях предоставления земельного участка.</w:t>
      </w:r>
    </w:p>
    <w:p w:rsidR="007E2368" w:rsidRDefault="007E2368">
      <w:pPr>
        <w:pStyle w:val="ConsPlusNormal"/>
        <w:jc w:val="both"/>
      </w:pPr>
      <w:r>
        <w:t xml:space="preserve">(в ред. </w:t>
      </w:r>
      <w:hyperlink r:id="rId81" w:history="1">
        <w:r>
          <w:rPr>
            <w:color w:val="0000FF"/>
          </w:rPr>
          <w:t>постановления</w:t>
        </w:r>
      </w:hyperlink>
      <w:r>
        <w:t xml:space="preserve"> Правительства Мурманской области от 29.11.2017 N 564-ПП)</w:t>
      </w:r>
    </w:p>
    <w:p w:rsidR="007E2368" w:rsidRDefault="007E2368">
      <w:pPr>
        <w:pStyle w:val="ConsPlusNormal"/>
        <w:spacing w:before="220"/>
        <w:ind w:firstLine="540"/>
        <w:jc w:val="both"/>
      </w:pPr>
      <w:r>
        <w:t xml:space="preserve">Уполномоченный орган муниципального района или городского округа в течение двух рабочих дней со дня получения решения определяет очередность многодетной семьи и вносит сведения о ней в единый по муниципальному району или городскому округу </w:t>
      </w:r>
      <w:hyperlink w:anchor="P353" w:history="1">
        <w:r>
          <w:rPr>
            <w:color w:val="0000FF"/>
          </w:rPr>
          <w:t>журнал</w:t>
        </w:r>
      </w:hyperlink>
      <w:r>
        <w:t xml:space="preserve"> очередности, форма которого установлена приложением N 3 к настоящим Правилам.</w:t>
      </w:r>
    </w:p>
    <w:p w:rsidR="007E2368" w:rsidRDefault="007E2368">
      <w:pPr>
        <w:pStyle w:val="ConsPlusNormal"/>
        <w:spacing w:before="220"/>
        <w:ind w:firstLine="540"/>
        <w:jc w:val="both"/>
      </w:pPr>
      <w:r>
        <w:t>Городскими или сельскими поселениями журналы очередности не ведутся.</w:t>
      </w:r>
    </w:p>
    <w:p w:rsidR="007E2368" w:rsidRDefault="007E2368">
      <w:pPr>
        <w:pStyle w:val="ConsPlusNormal"/>
        <w:spacing w:before="220"/>
        <w:ind w:firstLine="540"/>
        <w:jc w:val="both"/>
      </w:pPr>
      <w:r>
        <w:t xml:space="preserve">В случае согласия многодетной семьи на получение иной меры социальной поддержки по обеспечению жилыми помещениями в виде единовременной денежной выплаты взамен предоставления им земельного участка в собственность бесплатно в соответствии с </w:t>
      </w:r>
      <w:hyperlink r:id="rId82" w:history="1">
        <w:r>
          <w:rPr>
            <w:color w:val="0000FF"/>
          </w:rPr>
          <w:t>Законом</w:t>
        </w:r>
      </w:hyperlink>
      <w:r>
        <w:t xml:space="preserve"> N </w:t>
      </w:r>
      <w:r>
        <w:lastRenderedPageBreak/>
        <w:t xml:space="preserve">2454-01-ЗМО решение городского или сельского поселения о постановке на учет, а также </w:t>
      </w:r>
      <w:hyperlink w:anchor="P297" w:history="1">
        <w:r>
          <w:rPr>
            <w:color w:val="0000FF"/>
          </w:rPr>
          <w:t>сведения</w:t>
        </w:r>
      </w:hyperlink>
      <w:r>
        <w:t xml:space="preserve"> о многодетной семье, поставленной на учет в целях получения бесплатно в собственность земельного участка, по форме в соответствии с приложением N 2 к настоящим Правилам направляются на бумажном носителе и в электронном виде в органы местного самоуправления муниципальных образований Мурманской области со статусом городского округа (за исключением закрытых административно-территориальных образований), муниципального района, в границах которого испрашивался земельный участок.</w:t>
      </w:r>
    </w:p>
    <w:p w:rsidR="007E2368" w:rsidRDefault="007E2368">
      <w:pPr>
        <w:pStyle w:val="ConsPlusNormal"/>
        <w:jc w:val="both"/>
      </w:pPr>
      <w:r>
        <w:t xml:space="preserve">(абзац введен </w:t>
      </w:r>
      <w:hyperlink r:id="rId83" w:history="1">
        <w:r>
          <w:rPr>
            <w:color w:val="0000FF"/>
          </w:rPr>
          <w:t>постановлением</w:t>
        </w:r>
      </w:hyperlink>
      <w:r>
        <w:t xml:space="preserve"> Правительства Мурманской области от 13.03.2020 N 110-ПП)</w:t>
      </w:r>
    </w:p>
    <w:p w:rsidR="007E2368" w:rsidRDefault="007E2368">
      <w:pPr>
        <w:pStyle w:val="ConsPlusNormal"/>
        <w:spacing w:before="220"/>
        <w:ind w:firstLine="540"/>
        <w:jc w:val="both"/>
      </w:pPr>
      <w:r>
        <w:t xml:space="preserve">10. Действие </w:t>
      </w:r>
      <w:hyperlink w:anchor="P237" w:history="1">
        <w:r>
          <w:rPr>
            <w:color w:val="0000FF"/>
          </w:rPr>
          <w:t>пункта 9</w:t>
        </w:r>
      </w:hyperlink>
      <w:r>
        <w:t xml:space="preserve"> также распространяется на случаи, когда многодетной семьей, поставленной на учет уполномоченным органом городского округа, земельный участок испрашивается на территории другого городского округа или на территории одного из муниципальных районов Мурманской области.</w:t>
      </w:r>
    </w:p>
    <w:p w:rsidR="007E2368" w:rsidRDefault="007E2368">
      <w:pPr>
        <w:pStyle w:val="ConsPlusNormal"/>
        <w:spacing w:before="220"/>
        <w:ind w:firstLine="540"/>
        <w:jc w:val="both"/>
      </w:pPr>
      <w:r>
        <w:t>11. Уполномоченный орган местного самоуправления городского или сельского поселения для решения вопроса о предоставлении многодетной семье земельного участка не менее чем за месяц до предполагаемой даты предоставления земельного участка направляет запрос в уполномоченный орган муниципального района или городского округа о предоставлении перечня многодетных семей в порядке очередности, установленной уполномоченным органом муниципального района или городского округа, которые испрашивают земельные участки на территории данного городского или сельского поселения, в количестве, соответствующем количеству земельных участков.</w:t>
      </w:r>
    </w:p>
    <w:p w:rsidR="007E2368" w:rsidRDefault="007E2368">
      <w:pPr>
        <w:pStyle w:val="ConsPlusNormal"/>
        <w:spacing w:before="220"/>
        <w:ind w:firstLine="540"/>
        <w:jc w:val="both"/>
      </w:pPr>
      <w:r>
        <w:t>12. Уполномоченный орган муниципального района или городского округа в двухнедельный срок со дня получения запроса осуществляет подготовку перечня многодетных семей в порядке очередности и направляет в адрес уполномоченного органа местного самоуправления городского или сельского поселения.</w:t>
      </w:r>
    </w:p>
    <w:p w:rsidR="007E2368" w:rsidRDefault="007E2368">
      <w:pPr>
        <w:pStyle w:val="ConsPlusNormal"/>
        <w:spacing w:before="220"/>
        <w:ind w:firstLine="540"/>
        <w:jc w:val="both"/>
      </w:pPr>
      <w:r>
        <w:t>Орган местного самоуправления, принявший решение о постановке многодетной семьи на учет, в соответствии с перечнем многодетных семей в порядке очередности осуществляет актуализацию сведений о наличии у многодетной семьи права на получение земельного участка.</w:t>
      </w:r>
    </w:p>
    <w:p w:rsidR="007E2368" w:rsidRDefault="007E2368">
      <w:pPr>
        <w:pStyle w:val="ConsPlusNormal"/>
        <w:spacing w:before="220"/>
        <w:ind w:firstLine="540"/>
        <w:jc w:val="both"/>
      </w:pPr>
      <w:r>
        <w:t>По результатам актуализации руководителем уполномоченного органа выносится заключение о наличии либо отсутствии такого права.</w:t>
      </w:r>
    </w:p>
    <w:p w:rsidR="007E2368" w:rsidRDefault="007E2368">
      <w:pPr>
        <w:pStyle w:val="ConsPlusNormal"/>
        <w:spacing w:before="220"/>
        <w:ind w:firstLine="540"/>
        <w:jc w:val="both"/>
      </w:pPr>
      <w:r>
        <w:t>В случае вынесения отрицательного заключения по результатам актуализации уполномоченным органом выносится решение о снятии многодетной семьи с учета в целях получения земельного участка, копия которого направляется в Министерство труда и социального развития Мурманской области (далее - Минтрудсоцразвития) и в уполномоченный орган городского округа или муниципального района.</w:t>
      </w:r>
    </w:p>
    <w:p w:rsidR="007E2368" w:rsidRDefault="007E2368">
      <w:pPr>
        <w:pStyle w:val="ConsPlusNormal"/>
        <w:jc w:val="both"/>
      </w:pPr>
      <w:r>
        <w:t xml:space="preserve">(в ред. постановлений Правительства Мурманской области от 13.03.2020 </w:t>
      </w:r>
      <w:hyperlink r:id="rId84" w:history="1">
        <w:r>
          <w:rPr>
            <w:color w:val="0000FF"/>
          </w:rPr>
          <w:t>N 110-ПП</w:t>
        </w:r>
      </w:hyperlink>
      <w:r>
        <w:t xml:space="preserve">, от 25.03.2020 </w:t>
      </w:r>
      <w:hyperlink r:id="rId85" w:history="1">
        <w:r>
          <w:rPr>
            <w:color w:val="0000FF"/>
          </w:rPr>
          <w:t>N 132-ПП</w:t>
        </w:r>
      </w:hyperlink>
      <w:r>
        <w:t>)</w:t>
      </w:r>
    </w:p>
    <w:p w:rsidR="007E2368" w:rsidRDefault="007E2368">
      <w:pPr>
        <w:pStyle w:val="ConsPlusNormal"/>
        <w:spacing w:before="220"/>
        <w:ind w:firstLine="540"/>
        <w:jc w:val="both"/>
      </w:pPr>
      <w:r>
        <w:t xml:space="preserve">13. В целях ведения Единой базы данных уполномоченные органы местного самоуправления городских округов и муниципальных районов после внесения сведений о многодетной семье, поставленной на учет для предоставления земельного участка, в журнал очередности в течение двух рабочих дней направляют указанные </w:t>
      </w:r>
      <w:hyperlink w:anchor="P403" w:history="1">
        <w:r>
          <w:rPr>
            <w:color w:val="0000FF"/>
          </w:rPr>
          <w:t>сведения</w:t>
        </w:r>
      </w:hyperlink>
      <w:r>
        <w:t xml:space="preserve"> в Минтрудсоцразвития по форме, предусмотренной приложением N 4 к настоящим Правилам.</w:t>
      </w:r>
    </w:p>
    <w:p w:rsidR="007E2368" w:rsidRDefault="007E2368">
      <w:pPr>
        <w:pStyle w:val="ConsPlusNormal"/>
        <w:jc w:val="both"/>
      </w:pPr>
      <w:r>
        <w:t xml:space="preserve">(в ред. постановлений Правительства Мурманской области от 13.03.2020 </w:t>
      </w:r>
      <w:hyperlink r:id="rId86" w:history="1">
        <w:r>
          <w:rPr>
            <w:color w:val="0000FF"/>
          </w:rPr>
          <w:t>N 110-ПП</w:t>
        </w:r>
      </w:hyperlink>
      <w:r>
        <w:t xml:space="preserve">, от 25.03.2020 </w:t>
      </w:r>
      <w:hyperlink r:id="rId87" w:history="1">
        <w:r>
          <w:rPr>
            <w:color w:val="0000FF"/>
          </w:rPr>
          <w:t>N 132-ПП</w:t>
        </w:r>
      </w:hyperlink>
      <w:r>
        <w:t>)</w:t>
      </w:r>
    </w:p>
    <w:p w:rsidR="007E2368" w:rsidRDefault="007E2368">
      <w:pPr>
        <w:pStyle w:val="ConsPlusNormal"/>
        <w:spacing w:before="220"/>
        <w:ind w:firstLine="540"/>
        <w:jc w:val="both"/>
      </w:pPr>
      <w:r>
        <w:t xml:space="preserve">Копии правовых актов о предоставлении земельных участков многодетным семьям уполномоченные органы муниципальных образований в течение трех рабочих дней со дня их принятия направляют в Минтрудсоцразвития и в уполномоченные органы, принявшие Решения, уполномоченный орган, осуществляющий учет многодетных семей, на территории которого </w:t>
      </w:r>
      <w:r>
        <w:lastRenderedPageBreak/>
        <w:t>испрашивался земельный участок.</w:t>
      </w:r>
    </w:p>
    <w:p w:rsidR="007E2368" w:rsidRDefault="007E2368">
      <w:pPr>
        <w:pStyle w:val="ConsPlusNormal"/>
        <w:jc w:val="both"/>
      </w:pPr>
      <w:r>
        <w:t xml:space="preserve">(в ред. постановлений Правительства Мурманской области от 21.11.2018 </w:t>
      </w:r>
      <w:hyperlink r:id="rId88" w:history="1">
        <w:r>
          <w:rPr>
            <w:color w:val="0000FF"/>
          </w:rPr>
          <w:t>N 539-ПП</w:t>
        </w:r>
      </w:hyperlink>
      <w:r>
        <w:t xml:space="preserve">, от 13.03.2020 </w:t>
      </w:r>
      <w:hyperlink r:id="rId89" w:history="1">
        <w:r>
          <w:rPr>
            <w:color w:val="0000FF"/>
          </w:rPr>
          <w:t>N 110-ПП</w:t>
        </w:r>
      </w:hyperlink>
      <w:r>
        <w:t xml:space="preserve">, от 25.03.2020 </w:t>
      </w:r>
      <w:hyperlink r:id="rId90" w:history="1">
        <w:r>
          <w:rPr>
            <w:color w:val="0000FF"/>
          </w:rPr>
          <w:t>N 132-ПП</w:t>
        </w:r>
      </w:hyperlink>
      <w:r>
        <w:t>)</w:t>
      </w:r>
    </w:p>
    <w:p w:rsidR="007E2368" w:rsidRDefault="007E2368">
      <w:pPr>
        <w:pStyle w:val="ConsPlusNormal"/>
        <w:spacing w:before="220"/>
        <w:ind w:firstLine="540"/>
        <w:jc w:val="both"/>
      </w:pPr>
      <w:r>
        <w:t>При получении из Аппарата Правительства Мурманской области либо от уполномоченного органа местного самоуправления копии правового акта о предоставлении многодетной семье земельного участка Минтрудсоцразвития заносит указанную в нем информацию в Единую базу данных.</w:t>
      </w:r>
    </w:p>
    <w:p w:rsidR="007E2368" w:rsidRDefault="007E2368">
      <w:pPr>
        <w:pStyle w:val="ConsPlusNormal"/>
        <w:jc w:val="both"/>
      </w:pPr>
      <w:r>
        <w:t xml:space="preserve">(в ред. постановлений Правительства Мурманской области от 13.03.2020 </w:t>
      </w:r>
      <w:hyperlink r:id="rId91" w:history="1">
        <w:r>
          <w:rPr>
            <w:color w:val="0000FF"/>
          </w:rPr>
          <w:t>N 110-ПП</w:t>
        </w:r>
      </w:hyperlink>
      <w:r>
        <w:t xml:space="preserve">, от 25.03.2020 </w:t>
      </w:r>
      <w:hyperlink r:id="rId92" w:history="1">
        <w:r>
          <w:rPr>
            <w:color w:val="0000FF"/>
          </w:rPr>
          <w:t>N 132-ПП</w:t>
        </w:r>
      </w:hyperlink>
      <w:r>
        <w:t>)</w:t>
      </w:r>
    </w:p>
    <w:p w:rsidR="007E2368" w:rsidRDefault="007E2368">
      <w:pPr>
        <w:pStyle w:val="ConsPlusNormal"/>
        <w:spacing w:before="220"/>
        <w:ind w:firstLine="540"/>
        <w:jc w:val="both"/>
      </w:pPr>
      <w:r>
        <w:t xml:space="preserve">14. Многодетная семья находится на учете до получения земельного участка или снимается с учета в случаях, установленных </w:t>
      </w:r>
      <w:hyperlink r:id="rId93" w:history="1">
        <w:r>
          <w:rPr>
            <w:color w:val="0000FF"/>
          </w:rPr>
          <w:t>статьей 15.1</w:t>
        </w:r>
      </w:hyperlink>
      <w:r>
        <w:t xml:space="preserve"> Закона и </w:t>
      </w:r>
      <w:hyperlink r:id="rId94" w:history="1">
        <w:r>
          <w:rPr>
            <w:color w:val="0000FF"/>
          </w:rPr>
          <w:t>приложением</w:t>
        </w:r>
      </w:hyperlink>
      <w:r>
        <w:t xml:space="preserve"> к нему.</w:t>
      </w:r>
    </w:p>
    <w:p w:rsidR="007E2368" w:rsidRDefault="007E2368">
      <w:pPr>
        <w:pStyle w:val="ConsPlusNormal"/>
        <w:spacing w:before="220"/>
        <w:ind w:firstLine="540"/>
        <w:jc w:val="both"/>
      </w:pPr>
      <w:r>
        <w:t>15. В случае смерти (гибели) одного из родителей, состоящего на учете в целях бесплатного предоставления в собственность земельных участков, находящихся в государственной или муниципальной собственности, для индивидуального жилищного строительства, очередность многодетной семьи сохраняется.</w:t>
      </w:r>
    </w:p>
    <w:p w:rsidR="007E2368" w:rsidRDefault="007E2368">
      <w:pPr>
        <w:pStyle w:val="ConsPlusNormal"/>
        <w:jc w:val="both"/>
      </w:pPr>
      <w:r>
        <w:t xml:space="preserve">(п. 15 введен </w:t>
      </w:r>
      <w:hyperlink r:id="rId95" w:history="1">
        <w:r>
          <w:rPr>
            <w:color w:val="0000FF"/>
          </w:rPr>
          <w:t>постановлением</w:t>
        </w:r>
      </w:hyperlink>
      <w:r>
        <w:t xml:space="preserve"> Правительства Мурманской области от 29.11.2017 N 564-ПП; в ред. </w:t>
      </w:r>
      <w:hyperlink r:id="rId96" w:history="1">
        <w:r>
          <w:rPr>
            <w:color w:val="0000FF"/>
          </w:rPr>
          <w:t>постановления</w:t>
        </w:r>
      </w:hyperlink>
      <w:r>
        <w:t xml:space="preserve"> Правительства Мурманской области от 21.11.2018 N 539-ПП)</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1"/>
      </w:pPr>
      <w:r>
        <w:t>Приложение N 1</w:t>
      </w:r>
    </w:p>
    <w:p w:rsidR="007E2368" w:rsidRDefault="007E2368">
      <w:pPr>
        <w:pStyle w:val="ConsPlusNormal"/>
        <w:jc w:val="right"/>
      </w:pPr>
      <w:r>
        <w:t>к Правилам</w:t>
      </w:r>
    </w:p>
    <w:p w:rsidR="007E2368" w:rsidRDefault="007E2368">
      <w:pPr>
        <w:pStyle w:val="ConsPlusNormal"/>
        <w:jc w:val="both"/>
      </w:pPr>
    </w:p>
    <w:p w:rsidR="007E2368" w:rsidRDefault="007E2368">
      <w:pPr>
        <w:pStyle w:val="ConsPlusNormal"/>
        <w:jc w:val="center"/>
      </w:pPr>
      <w:bookmarkStart w:id="6" w:name="P268"/>
      <w:bookmarkEnd w:id="6"/>
      <w:r>
        <w:t>ЖУРНАЛ</w:t>
      </w:r>
    </w:p>
    <w:p w:rsidR="007E2368" w:rsidRDefault="007E2368">
      <w:pPr>
        <w:pStyle w:val="ConsPlusNormal"/>
        <w:jc w:val="center"/>
      </w:pPr>
      <w:r>
        <w:t>РЕГИСТРАЦИИ ЗАЯВЛЕНИЙ О БЕСПЛАТНОМ ПРЕДОСТАВЛЕНИИ</w:t>
      </w:r>
    </w:p>
    <w:p w:rsidR="007E2368" w:rsidRDefault="007E2368">
      <w:pPr>
        <w:pStyle w:val="ConsPlusNormal"/>
        <w:jc w:val="center"/>
      </w:pPr>
      <w:r>
        <w:t>В СОБСТВЕННОСТЬ МНОГОДЕТНЫМ СЕМЬЯМ ЗЕМЕЛЬНЫХ УЧАСТКОВ</w:t>
      </w:r>
    </w:p>
    <w:p w:rsidR="007E2368" w:rsidRDefault="007E2368">
      <w:pPr>
        <w:pStyle w:val="ConsPlusNormal"/>
        <w:jc w:val="center"/>
      </w:pPr>
      <w:r>
        <w:t>______________________________________________________</w:t>
      </w:r>
    </w:p>
    <w:p w:rsidR="007E2368" w:rsidRDefault="007E2368">
      <w:pPr>
        <w:pStyle w:val="ConsPlusNormal"/>
        <w:jc w:val="center"/>
      </w:pPr>
      <w:r>
        <w:t>(наименование уполномоченного органа)</w:t>
      </w:r>
    </w:p>
    <w:p w:rsidR="007E2368" w:rsidRDefault="007E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2268"/>
        <w:gridCol w:w="2551"/>
        <w:gridCol w:w="3742"/>
      </w:tblGrid>
      <w:tr w:rsidR="007E2368">
        <w:tc>
          <w:tcPr>
            <w:tcW w:w="454" w:type="dxa"/>
            <w:vAlign w:val="center"/>
          </w:tcPr>
          <w:p w:rsidR="007E2368" w:rsidRDefault="007E2368">
            <w:pPr>
              <w:pStyle w:val="ConsPlusNormal"/>
              <w:jc w:val="center"/>
            </w:pPr>
            <w:r>
              <w:t>N п/п</w:t>
            </w:r>
          </w:p>
        </w:tc>
        <w:tc>
          <w:tcPr>
            <w:tcW w:w="2268" w:type="dxa"/>
            <w:vAlign w:val="center"/>
          </w:tcPr>
          <w:p w:rsidR="007E2368" w:rsidRDefault="007E2368">
            <w:pPr>
              <w:pStyle w:val="ConsPlusNormal"/>
              <w:jc w:val="center"/>
            </w:pPr>
            <w:r>
              <w:t>Фамилия, имя, отчество заявителя</w:t>
            </w:r>
          </w:p>
        </w:tc>
        <w:tc>
          <w:tcPr>
            <w:tcW w:w="2551" w:type="dxa"/>
            <w:vAlign w:val="center"/>
          </w:tcPr>
          <w:p w:rsidR="007E2368" w:rsidRDefault="007E2368">
            <w:pPr>
              <w:pStyle w:val="ConsPlusNormal"/>
              <w:jc w:val="center"/>
            </w:pPr>
            <w:r>
              <w:t>Дата и время регистрации заявления</w:t>
            </w:r>
          </w:p>
        </w:tc>
        <w:tc>
          <w:tcPr>
            <w:tcW w:w="3742" w:type="dxa"/>
            <w:vAlign w:val="center"/>
          </w:tcPr>
          <w:p w:rsidR="007E2368" w:rsidRDefault="007E2368">
            <w:pPr>
              <w:pStyle w:val="ConsPlusNormal"/>
              <w:jc w:val="center"/>
            </w:pPr>
            <w:r>
              <w:t xml:space="preserve">Цель предоставления земельного участка, установленная </w:t>
            </w:r>
            <w:hyperlink r:id="rId97" w:history="1">
              <w:r>
                <w:rPr>
                  <w:color w:val="0000FF"/>
                </w:rPr>
                <w:t>Законом</w:t>
              </w:r>
            </w:hyperlink>
          </w:p>
        </w:tc>
      </w:tr>
      <w:tr w:rsidR="007E2368">
        <w:tc>
          <w:tcPr>
            <w:tcW w:w="454" w:type="dxa"/>
          </w:tcPr>
          <w:p w:rsidR="007E2368" w:rsidRDefault="007E2368">
            <w:pPr>
              <w:pStyle w:val="ConsPlusNormal"/>
              <w:jc w:val="center"/>
            </w:pPr>
            <w:r>
              <w:t>1</w:t>
            </w:r>
          </w:p>
        </w:tc>
        <w:tc>
          <w:tcPr>
            <w:tcW w:w="2268" w:type="dxa"/>
          </w:tcPr>
          <w:p w:rsidR="007E2368" w:rsidRDefault="007E2368">
            <w:pPr>
              <w:pStyle w:val="ConsPlusNormal"/>
              <w:jc w:val="center"/>
            </w:pPr>
            <w:r>
              <w:t>2</w:t>
            </w:r>
          </w:p>
        </w:tc>
        <w:tc>
          <w:tcPr>
            <w:tcW w:w="2551" w:type="dxa"/>
          </w:tcPr>
          <w:p w:rsidR="007E2368" w:rsidRDefault="007E2368">
            <w:pPr>
              <w:pStyle w:val="ConsPlusNormal"/>
              <w:jc w:val="center"/>
            </w:pPr>
            <w:r>
              <w:t>3</w:t>
            </w:r>
          </w:p>
        </w:tc>
        <w:tc>
          <w:tcPr>
            <w:tcW w:w="3742" w:type="dxa"/>
          </w:tcPr>
          <w:p w:rsidR="007E2368" w:rsidRDefault="007E2368">
            <w:pPr>
              <w:pStyle w:val="ConsPlusNormal"/>
              <w:jc w:val="center"/>
            </w:pPr>
            <w:r>
              <w:t>4</w:t>
            </w:r>
          </w:p>
        </w:tc>
      </w:tr>
      <w:tr w:rsidR="007E2368">
        <w:tc>
          <w:tcPr>
            <w:tcW w:w="454" w:type="dxa"/>
          </w:tcPr>
          <w:p w:rsidR="007E2368" w:rsidRDefault="007E2368">
            <w:pPr>
              <w:pStyle w:val="ConsPlusNormal"/>
            </w:pPr>
          </w:p>
        </w:tc>
        <w:tc>
          <w:tcPr>
            <w:tcW w:w="2268" w:type="dxa"/>
          </w:tcPr>
          <w:p w:rsidR="007E2368" w:rsidRDefault="007E2368">
            <w:pPr>
              <w:pStyle w:val="ConsPlusNormal"/>
            </w:pPr>
          </w:p>
        </w:tc>
        <w:tc>
          <w:tcPr>
            <w:tcW w:w="2551" w:type="dxa"/>
          </w:tcPr>
          <w:p w:rsidR="007E2368" w:rsidRDefault="007E2368">
            <w:pPr>
              <w:pStyle w:val="ConsPlusNormal"/>
            </w:pPr>
          </w:p>
        </w:tc>
        <w:tc>
          <w:tcPr>
            <w:tcW w:w="3742" w:type="dxa"/>
          </w:tcPr>
          <w:p w:rsidR="007E2368" w:rsidRDefault="007E2368">
            <w:pPr>
              <w:pStyle w:val="ConsPlusNormal"/>
            </w:pPr>
          </w:p>
        </w:tc>
      </w:tr>
    </w:tbl>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1"/>
      </w:pPr>
      <w:r>
        <w:t>Приложение N 2</w:t>
      </w:r>
    </w:p>
    <w:p w:rsidR="007E2368" w:rsidRDefault="007E2368">
      <w:pPr>
        <w:pStyle w:val="ConsPlusNormal"/>
        <w:jc w:val="right"/>
      </w:pPr>
      <w:r>
        <w:t>к Правилам</w:t>
      </w:r>
    </w:p>
    <w:p w:rsidR="007E2368" w:rsidRDefault="007E23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 xml:space="preserve">(в ред. </w:t>
            </w:r>
            <w:hyperlink r:id="rId98" w:history="1">
              <w:r>
                <w:rPr>
                  <w:color w:val="0000FF"/>
                </w:rPr>
                <w:t>постановления</w:t>
              </w:r>
            </w:hyperlink>
            <w:r>
              <w:rPr>
                <w:color w:val="392C69"/>
              </w:rPr>
              <w:t xml:space="preserve"> Правительства Мурманской области</w:t>
            </w:r>
          </w:p>
          <w:p w:rsidR="007E2368" w:rsidRDefault="007E2368">
            <w:pPr>
              <w:pStyle w:val="ConsPlusNormal"/>
              <w:jc w:val="center"/>
            </w:pPr>
            <w:r>
              <w:rPr>
                <w:color w:val="392C69"/>
              </w:rPr>
              <w:t>от 13.03.2020 N 110-ПП)</w:t>
            </w:r>
          </w:p>
        </w:tc>
      </w:tr>
    </w:tbl>
    <w:p w:rsidR="007E2368" w:rsidRDefault="007E2368">
      <w:pPr>
        <w:pStyle w:val="ConsPlusNormal"/>
        <w:jc w:val="both"/>
      </w:pPr>
    </w:p>
    <w:p w:rsidR="007E2368" w:rsidRDefault="007E2368">
      <w:pPr>
        <w:pStyle w:val="ConsPlusNormal"/>
        <w:jc w:val="center"/>
      </w:pPr>
      <w:bookmarkStart w:id="7" w:name="P297"/>
      <w:bookmarkEnd w:id="7"/>
      <w:r>
        <w:t>СВЕДЕНИЯ</w:t>
      </w:r>
    </w:p>
    <w:p w:rsidR="007E2368" w:rsidRDefault="007E2368">
      <w:pPr>
        <w:pStyle w:val="ConsPlusNormal"/>
        <w:jc w:val="center"/>
      </w:pPr>
      <w:r>
        <w:lastRenderedPageBreak/>
        <w:t>О МНОГОДЕТНОЙ СЕМЬЕ, ПОСТАВЛЕННОЙ НА УЧЕТ В ЦЕЛЯХ</w:t>
      </w:r>
    </w:p>
    <w:p w:rsidR="007E2368" w:rsidRDefault="007E2368">
      <w:pPr>
        <w:pStyle w:val="ConsPlusNormal"/>
        <w:jc w:val="center"/>
      </w:pPr>
      <w:r>
        <w:t>БЕСПЛАТНОГО ПРЕДОСТАВЛЕНИЯ В СОБСТВЕННОСТЬ ЗЕМЕЛЬНОГО</w:t>
      </w:r>
    </w:p>
    <w:p w:rsidR="007E2368" w:rsidRDefault="007E2368">
      <w:pPr>
        <w:pStyle w:val="ConsPlusNormal"/>
        <w:jc w:val="center"/>
      </w:pPr>
      <w:r>
        <w:t>УЧАСТКА, ДЛЯ ВНЕСЕНИЯ В ЖУРНАЛ ОЧЕРЕДНОСТИ</w:t>
      </w:r>
    </w:p>
    <w:p w:rsidR="007E2368" w:rsidRDefault="007E2368">
      <w:pPr>
        <w:pStyle w:val="ConsPlusNormal"/>
        <w:jc w:val="center"/>
      </w:pPr>
      <w:r>
        <w:t>ПО МУНИЦИПАЛЬНОМУ РАЙОНУ, ГОРОДСКОМУ ОКРУГУ</w:t>
      </w:r>
    </w:p>
    <w:p w:rsidR="007E2368" w:rsidRDefault="007E2368">
      <w:pPr>
        <w:pStyle w:val="ConsPlusNormal"/>
        <w:jc w:val="both"/>
      </w:pPr>
    </w:p>
    <w:p w:rsidR="007E2368" w:rsidRDefault="007E2368">
      <w:pPr>
        <w:sectPr w:rsidR="007E2368" w:rsidSect="00282DA9">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851"/>
        <w:gridCol w:w="850"/>
        <w:gridCol w:w="1020"/>
        <w:gridCol w:w="1304"/>
        <w:gridCol w:w="1474"/>
        <w:gridCol w:w="1474"/>
        <w:gridCol w:w="1361"/>
        <w:gridCol w:w="1275"/>
        <w:gridCol w:w="1814"/>
        <w:gridCol w:w="1701"/>
        <w:gridCol w:w="1474"/>
      </w:tblGrid>
      <w:tr w:rsidR="007E2368">
        <w:tc>
          <w:tcPr>
            <w:tcW w:w="510" w:type="dxa"/>
          </w:tcPr>
          <w:p w:rsidR="007E2368" w:rsidRDefault="007E2368">
            <w:pPr>
              <w:pStyle w:val="ConsPlusNormal"/>
              <w:jc w:val="center"/>
            </w:pPr>
            <w:r>
              <w:lastRenderedPageBreak/>
              <w:t>N п/п</w:t>
            </w:r>
          </w:p>
        </w:tc>
        <w:tc>
          <w:tcPr>
            <w:tcW w:w="851" w:type="dxa"/>
          </w:tcPr>
          <w:p w:rsidR="007E2368" w:rsidRDefault="007E2368">
            <w:pPr>
              <w:pStyle w:val="ConsPlusNormal"/>
              <w:jc w:val="center"/>
            </w:pPr>
            <w:r>
              <w:t>Ф.И.О. заявителя</w:t>
            </w:r>
          </w:p>
        </w:tc>
        <w:tc>
          <w:tcPr>
            <w:tcW w:w="850" w:type="dxa"/>
          </w:tcPr>
          <w:p w:rsidR="007E2368" w:rsidRDefault="007E2368">
            <w:pPr>
              <w:pStyle w:val="ConsPlusNormal"/>
              <w:jc w:val="center"/>
            </w:pPr>
            <w:r>
              <w:t>Ф.И.О. членов многодетной семьи</w:t>
            </w:r>
          </w:p>
        </w:tc>
        <w:tc>
          <w:tcPr>
            <w:tcW w:w="1020" w:type="dxa"/>
          </w:tcPr>
          <w:p w:rsidR="007E2368" w:rsidRDefault="007E2368">
            <w:pPr>
              <w:pStyle w:val="ConsPlusNormal"/>
              <w:jc w:val="center"/>
            </w:pPr>
            <w:r>
              <w:t>Степень родства</w:t>
            </w:r>
          </w:p>
        </w:tc>
        <w:tc>
          <w:tcPr>
            <w:tcW w:w="1304" w:type="dxa"/>
          </w:tcPr>
          <w:p w:rsidR="007E2368" w:rsidRDefault="007E2368">
            <w:pPr>
              <w:pStyle w:val="ConsPlusNormal"/>
              <w:jc w:val="center"/>
            </w:pPr>
            <w:r>
              <w:t>Дата рождения (дд.мм.гг.)</w:t>
            </w:r>
          </w:p>
        </w:tc>
        <w:tc>
          <w:tcPr>
            <w:tcW w:w="1474" w:type="dxa"/>
          </w:tcPr>
          <w:p w:rsidR="007E2368" w:rsidRDefault="007E2368">
            <w:pPr>
              <w:pStyle w:val="ConsPlusNormal"/>
              <w:jc w:val="center"/>
            </w:pPr>
            <w:r>
              <w:t>Дата, время регистрации входящего заявления</w:t>
            </w:r>
          </w:p>
        </w:tc>
        <w:tc>
          <w:tcPr>
            <w:tcW w:w="1474" w:type="dxa"/>
          </w:tcPr>
          <w:p w:rsidR="007E2368" w:rsidRDefault="007E2368">
            <w:pPr>
              <w:pStyle w:val="ConsPlusNormal"/>
              <w:jc w:val="center"/>
            </w:pPr>
            <w:r>
              <w:t>Адрес заявителя, контактные телефоны, адрес электронной почты (при наличии)</w:t>
            </w:r>
          </w:p>
        </w:tc>
        <w:tc>
          <w:tcPr>
            <w:tcW w:w="1361" w:type="dxa"/>
          </w:tcPr>
          <w:p w:rsidR="007E2368" w:rsidRDefault="007E2368">
            <w:pPr>
              <w:pStyle w:val="ConsPlusNormal"/>
              <w:jc w:val="center"/>
            </w:pPr>
            <w:r>
              <w:t>Заявленная площадь земельного участка либо согласие семьи на получение единовременной денежной выплаты на улучшение жилищных условий взамен земельного участка (да/нет)</w:t>
            </w:r>
          </w:p>
        </w:tc>
        <w:tc>
          <w:tcPr>
            <w:tcW w:w="1275" w:type="dxa"/>
          </w:tcPr>
          <w:p w:rsidR="007E2368" w:rsidRDefault="007E2368">
            <w:pPr>
              <w:pStyle w:val="ConsPlusNormal"/>
              <w:jc w:val="center"/>
            </w:pPr>
            <w:r>
              <w:t>Реквизиты решения о постановке многодетной семьи на учет</w:t>
            </w:r>
          </w:p>
        </w:tc>
        <w:tc>
          <w:tcPr>
            <w:tcW w:w="1814" w:type="dxa"/>
          </w:tcPr>
          <w:p w:rsidR="007E2368" w:rsidRDefault="007E2368">
            <w:pPr>
              <w:pStyle w:val="ConsPlusNormal"/>
              <w:jc w:val="center"/>
            </w:pPr>
            <w:r>
              <w:t>Реквизиты документа о постановке многодетной семьи на учет в качестве нуждающейся в предоставлении жилых помещений по договору социального найма из жилищного фонда Мурманской области и (или) муниципальных образований Мурманской области</w:t>
            </w:r>
          </w:p>
        </w:tc>
        <w:tc>
          <w:tcPr>
            <w:tcW w:w="1701" w:type="dxa"/>
          </w:tcPr>
          <w:p w:rsidR="007E2368" w:rsidRDefault="007E2368">
            <w:pPr>
              <w:pStyle w:val="ConsPlusNormal"/>
              <w:jc w:val="center"/>
            </w:pPr>
            <w:r>
              <w:t>Реквизиты справки об установлении ребенку инвалидности</w:t>
            </w:r>
          </w:p>
        </w:tc>
        <w:tc>
          <w:tcPr>
            <w:tcW w:w="1474" w:type="dxa"/>
          </w:tcPr>
          <w:p w:rsidR="007E2368" w:rsidRDefault="007E2368">
            <w:pPr>
              <w:pStyle w:val="ConsPlusNormal"/>
              <w:jc w:val="center"/>
            </w:pPr>
            <w:r>
              <w:t>Примечание &lt;*&gt;</w:t>
            </w:r>
          </w:p>
        </w:tc>
      </w:tr>
      <w:tr w:rsidR="007E2368">
        <w:tc>
          <w:tcPr>
            <w:tcW w:w="510" w:type="dxa"/>
            <w:vAlign w:val="center"/>
          </w:tcPr>
          <w:p w:rsidR="007E2368" w:rsidRDefault="007E2368">
            <w:pPr>
              <w:pStyle w:val="ConsPlusNormal"/>
              <w:jc w:val="center"/>
            </w:pPr>
            <w:r>
              <w:t>1</w:t>
            </w:r>
          </w:p>
        </w:tc>
        <w:tc>
          <w:tcPr>
            <w:tcW w:w="851" w:type="dxa"/>
            <w:vAlign w:val="center"/>
          </w:tcPr>
          <w:p w:rsidR="007E2368" w:rsidRDefault="007E2368">
            <w:pPr>
              <w:pStyle w:val="ConsPlusNormal"/>
              <w:jc w:val="center"/>
            </w:pPr>
            <w:r>
              <w:t>2</w:t>
            </w:r>
          </w:p>
        </w:tc>
        <w:tc>
          <w:tcPr>
            <w:tcW w:w="850" w:type="dxa"/>
            <w:vAlign w:val="center"/>
          </w:tcPr>
          <w:p w:rsidR="007E2368" w:rsidRDefault="007E2368">
            <w:pPr>
              <w:pStyle w:val="ConsPlusNormal"/>
              <w:jc w:val="center"/>
            </w:pPr>
            <w:r>
              <w:t>3</w:t>
            </w:r>
          </w:p>
        </w:tc>
        <w:tc>
          <w:tcPr>
            <w:tcW w:w="1020" w:type="dxa"/>
            <w:vAlign w:val="center"/>
          </w:tcPr>
          <w:p w:rsidR="007E2368" w:rsidRDefault="007E2368">
            <w:pPr>
              <w:pStyle w:val="ConsPlusNormal"/>
              <w:jc w:val="center"/>
            </w:pPr>
            <w:r>
              <w:t>4</w:t>
            </w:r>
          </w:p>
        </w:tc>
        <w:tc>
          <w:tcPr>
            <w:tcW w:w="1304" w:type="dxa"/>
            <w:vAlign w:val="center"/>
          </w:tcPr>
          <w:p w:rsidR="007E2368" w:rsidRDefault="007E2368">
            <w:pPr>
              <w:pStyle w:val="ConsPlusNormal"/>
              <w:jc w:val="center"/>
            </w:pPr>
            <w:r>
              <w:t>5</w:t>
            </w:r>
          </w:p>
        </w:tc>
        <w:tc>
          <w:tcPr>
            <w:tcW w:w="1474" w:type="dxa"/>
            <w:vAlign w:val="center"/>
          </w:tcPr>
          <w:p w:rsidR="007E2368" w:rsidRDefault="007E2368">
            <w:pPr>
              <w:pStyle w:val="ConsPlusNormal"/>
              <w:jc w:val="center"/>
            </w:pPr>
            <w:r>
              <w:t>6</w:t>
            </w:r>
          </w:p>
        </w:tc>
        <w:tc>
          <w:tcPr>
            <w:tcW w:w="1474" w:type="dxa"/>
            <w:vAlign w:val="center"/>
          </w:tcPr>
          <w:p w:rsidR="007E2368" w:rsidRDefault="007E2368">
            <w:pPr>
              <w:pStyle w:val="ConsPlusNormal"/>
              <w:jc w:val="center"/>
            </w:pPr>
            <w:r>
              <w:t>7</w:t>
            </w:r>
          </w:p>
        </w:tc>
        <w:tc>
          <w:tcPr>
            <w:tcW w:w="1361" w:type="dxa"/>
            <w:vAlign w:val="center"/>
          </w:tcPr>
          <w:p w:rsidR="007E2368" w:rsidRDefault="007E2368">
            <w:pPr>
              <w:pStyle w:val="ConsPlusNormal"/>
              <w:jc w:val="center"/>
            </w:pPr>
            <w:r>
              <w:t>8</w:t>
            </w:r>
          </w:p>
        </w:tc>
        <w:tc>
          <w:tcPr>
            <w:tcW w:w="1275" w:type="dxa"/>
            <w:vAlign w:val="center"/>
          </w:tcPr>
          <w:p w:rsidR="007E2368" w:rsidRDefault="007E2368">
            <w:pPr>
              <w:pStyle w:val="ConsPlusNormal"/>
              <w:jc w:val="center"/>
            </w:pPr>
            <w:r>
              <w:t>9</w:t>
            </w:r>
          </w:p>
        </w:tc>
        <w:tc>
          <w:tcPr>
            <w:tcW w:w="1814" w:type="dxa"/>
            <w:vAlign w:val="center"/>
          </w:tcPr>
          <w:p w:rsidR="007E2368" w:rsidRDefault="007E2368">
            <w:pPr>
              <w:pStyle w:val="ConsPlusNormal"/>
              <w:jc w:val="center"/>
            </w:pPr>
            <w:r>
              <w:t>10</w:t>
            </w:r>
          </w:p>
        </w:tc>
        <w:tc>
          <w:tcPr>
            <w:tcW w:w="1701" w:type="dxa"/>
            <w:vAlign w:val="center"/>
          </w:tcPr>
          <w:p w:rsidR="007E2368" w:rsidRDefault="007E2368">
            <w:pPr>
              <w:pStyle w:val="ConsPlusNormal"/>
              <w:jc w:val="center"/>
            </w:pPr>
            <w:r>
              <w:t>11</w:t>
            </w:r>
          </w:p>
        </w:tc>
        <w:tc>
          <w:tcPr>
            <w:tcW w:w="1474" w:type="dxa"/>
            <w:vAlign w:val="center"/>
          </w:tcPr>
          <w:p w:rsidR="007E2368" w:rsidRDefault="007E2368">
            <w:pPr>
              <w:pStyle w:val="ConsPlusNormal"/>
              <w:jc w:val="center"/>
            </w:pPr>
            <w:r>
              <w:t>12</w:t>
            </w:r>
          </w:p>
        </w:tc>
      </w:tr>
      <w:tr w:rsidR="007E2368">
        <w:tc>
          <w:tcPr>
            <w:tcW w:w="510" w:type="dxa"/>
          </w:tcPr>
          <w:p w:rsidR="007E2368" w:rsidRDefault="007E2368">
            <w:pPr>
              <w:pStyle w:val="ConsPlusNormal"/>
            </w:pPr>
          </w:p>
        </w:tc>
        <w:tc>
          <w:tcPr>
            <w:tcW w:w="851" w:type="dxa"/>
          </w:tcPr>
          <w:p w:rsidR="007E2368" w:rsidRDefault="007E2368">
            <w:pPr>
              <w:pStyle w:val="ConsPlusNormal"/>
            </w:pPr>
          </w:p>
        </w:tc>
        <w:tc>
          <w:tcPr>
            <w:tcW w:w="850" w:type="dxa"/>
          </w:tcPr>
          <w:p w:rsidR="007E2368" w:rsidRDefault="007E2368">
            <w:pPr>
              <w:pStyle w:val="ConsPlusNormal"/>
            </w:pPr>
          </w:p>
        </w:tc>
        <w:tc>
          <w:tcPr>
            <w:tcW w:w="1020" w:type="dxa"/>
          </w:tcPr>
          <w:p w:rsidR="007E2368" w:rsidRDefault="007E2368">
            <w:pPr>
              <w:pStyle w:val="ConsPlusNormal"/>
            </w:pPr>
          </w:p>
        </w:tc>
        <w:tc>
          <w:tcPr>
            <w:tcW w:w="1304" w:type="dxa"/>
          </w:tcPr>
          <w:p w:rsidR="007E2368" w:rsidRDefault="007E2368">
            <w:pPr>
              <w:pStyle w:val="ConsPlusNormal"/>
            </w:pPr>
          </w:p>
        </w:tc>
        <w:tc>
          <w:tcPr>
            <w:tcW w:w="1474" w:type="dxa"/>
          </w:tcPr>
          <w:p w:rsidR="007E2368" w:rsidRDefault="007E2368">
            <w:pPr>
              <w:pStyle w:val="ConsPlusNormal"/>
            </w:pPr>
          </w:p>
        </w:tc>
        <w:tc>
          <w:tcPr>
            <w:tcW w:w="1474" w:type="dxa"/>
          </w:tcPr>
          <w:p w:rsidR="007E2368" w:rsidRDefault="007E2368">
            <w:pPr>
              <w:pStyle w:val="ConsPlusNormal"/>
            </w:pPr>
          </w:p>
        </w:tc>
        <w:tc>
          <w:tcPr>
            <w:tcW w:w="1361" w:type="dxa"/>
          </w:tcPr>
          <w:p w:rsidR="007E2368" w:rsidRDefault="007E2368">
            <w:pPr>
              <w:pStyle w:val="ConsPlusNormal"/>
            </w:pPr>
          </w:p>
        </w:tc>
        <w:tc>
          <w:tcPr>
            <w:tcW w:w="1275" w:type="dxa"/>
          </w:tcPr>
          <w:p w:rsidR="007E2368" w:rsidRDefault="007E2368">
            <w:pPr>
              <w:pStyle w:val="ConsPlusNormal"/>
            </w:pPr>
          </w:p>
        </w:tc>
        <w:tc>
          <w:tcPr>
            <w:tcW w:w="1814" w:type="dxa"/>
          </w:tcPr>
          <w:p w:rsidR="007E2368" w:rsidRDefault="007E2368">
            <w:pPr>
              <w:pStyle w:val="ConsPlusNormal"/>
            </w:pPr>
          </w:p>
        </w:tc>
        <w:tc>
          <w:tcPr>
            <w:tcW w:w="1701" w:type="dxa"/>
          </w:tcPr>
          <w:p w:rsidR="007E2368" w:rsidRDefault="007E2368">
            <w:pPr>
              <w:pStyle w:val="ConsPlusNormal"/>
            </w:pPr>
          </w:p>
        </w:tc>
        <w:tc>
          <w:tcPr>
            <w:tcW w:w="1474" w:type="dxa"/>
          </w:tcPr>
          <w:p w:rsidR="007E2368" w:rsidRDefault="007E2368">
            <w:pPr>
              <w:pStyle w:val="ConsPlusNormal"/>
            </w:pPr>
          </w:p>
        </w:tc>
      </w:tr>
    </w:tbl>
    <w:p w:rsidR="007E2368" w:rsidRDefault="007E2368">
      <w:pPr>
        <w:pStyle w:val="ConsPlusNormal"/>
        <w:jc w:val="both"/>
      </w:pPr>
    </w:p>
    <w:p w:rsidR="007E2368" w:rsidRDefault="007E2368">
      <w:pPr>
        <w:pStyle w:val="ConsPlusNormal"/>
        <w:ind w:firstLine="540"/>
        <w:jc w:val="both"/>
      </w:pPr>
      <w:r>
        <w:t>--------------------------------</w:t>
      </w:r>
    </w:p>
    <w:p w:rsidR="007E2368" w:rsidRDefault="007E2368">
      <w:pPr>
        <w:pStyle w:val="ConsPlusNormal"/>
        <w:spacing w:before="220"/>
        <w:ind w:firstLine="540"/>
        <w:jc w:val="both"/>
      </w:pPr>
      <w:r>
        <w:t>&lt;*&gt; указываются учебные заведения, в которых обучаются по очной форме дети - члены многодетной семьи в возрасте старше 18 лет.</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1"/>
      </w:pPr>
      <w:r>
        <w:lastRenderedPageBreak/>
        <w:t>Приложение N 3</w:t>
      </w:r>
    </w:p>
    <w:p w:rsidR="007E2368" w:rsidRDefault="007E2368">
      <w:pPr>
        <w:pStyle w:val="ConsPlusNormal"/>
        <w:jc w:val="right"/>
      </w:pPr>
      <w:r>
        <w:t>к Правилам</w:t>
      </w:r>
    </w:p>
    <w:p w:rsidR="007E2368" w:rsidRDefault="007E236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 xml:space="preserve">(в ред. </w:t>
            </w:r>
            <w:hyperlink r:id="rId99" w:history="1">
              <w:r>
                <w:rPr>
                  <w:color w:val="0000FF"/>
                </w:rPr>
                <w:t>постановления</w:t>
              </w:r>
            </w:hyperlink>
            <w:r>
              <w:rPr>
                <w:color w:val="392C69"/>
              </w:rPr>
              <w:t xml:space="preserve"> Правительства Мурманской области</w:t>
            </w:r>
          </w:p>
          <w:p w:rsidR="007E2368" w:rsidRDefault="007E2368">
            <w:pPr>
              <w:pStyle w:val="ConsPlusNormal"/>
              <w:jc w:val="center"/>
            </w:pPr>
            <w:r>
              <w:rPr>
                <w:color w:val="392C69"/>
              </w:rPr>
              <w:t>от 13.03.2020 N 110-ПП)</w:t>
            </w:r>
          </w:p>
        </w:tc>
      </w:tr>
    </w:tbl>
    <w:p w:rsidR="007E2368" w:rsidRDefault="007E2368">
      <w:pPr>
        <w:pStyle w:val="ConsPlusNormal"/>
        <w:jc w:val="both"/>
      </w:pPr>
    </w:p>
    <w:p w:rsidR="007E2368" w:rsidRDefault="007E2368">
      <w:pPr>
        <w:pStyle w:val="ConsPlusNormal"/>
        <w:jc w:val="center"/>
      </w:pPr>
      <w:bookmarkStart w:id="8" w:name="P353"/>
      <w:bookmarkEnd w:id="8"/>
      <w:r>
        <w:t>ЖУРНАЛ</w:t>
      </w:r>
    </w:p>
    <w:p w:rsidR="007E2368" w:rsidRDefault="007E2368">
      <w:pPr>
        <w:pStyle w:val="ConsPlusNormal"/>
        <w:jc w:val="center"/>
      </w:pPr>
      <w:r>
        <w:t>ОЧЕРЕДНОСТИ МНОГОДЕТНЫХ СЕМЕЙ В ЦЕЛЯХ БЕСПЛАТНОГО</w:t>
      </w:r>
    </w:p>
    <w:p w:rsidR="007E2368" w:rsidRDefault="007E2368">
      <w:pPr>
        <w:pStyle w:val="ConsPlusNormal"/>
        <w:jc w:val="center"/>
      </w:pPr>
      <w:r>
        <w:t>ПРЕДОСТАВЛЕНИЯ ЗЕМЕЛЬНЫХ УЧАСТКОВ</w:t>
      </w:r>
    </w:p>
    <w:p w:rsidR="007E2368" w:rsidRDefault="007E2368">
      <w:pPr>
        <w:pStyle w:val="ConsPlusNormal"/>
        <w:jc w:val="center"/>
      </w:pPr>
      <w:r>
        <w:t>___________________________________________</w:t>
      </w:r>
    </w:p>
    <w:p w:rsidR="007E2368" w:rsidRDefault="007E2368">
      <w:pPr>
        <w:pStyle w:val="ConsPlusNormal"/>
        <w:jc w:val="center"/>
      </w:pPr>
      <w:r>
        <w:t>(НАИМЕНОВАНИЕ УПОЛНОМОЧЕННОГО ОРГАНА)</w:t>
      </w:r>
    </w:p>
    <w:p w:rsidR="007E2368" w:rsidRDefault="007E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4"/>
        <w:gridCol w:w="1129"/>
        <w:gridCol w:w="1414"/>
        <w:gridCol w:w="1309"/>
        <w:gridCol w:w="1909"/>
        <w:gridCol w:w="1279"/>
        <w:gridCol w:w="1864"/>
        <w:gridCol w:w="2674"/>
        <w:gridCol w:w="1264"/>
        <w:gridCol w:w="1174"/>
        <w:gridCol w:w="1399"/>
      </w:tblGrid>
      <w:tr w:rsidR="007E2368">
        <w:tc>
          <w:tcPr>
            <w:tcW w:w="454" w:type="dxa"/>
          </w:tcPr>
          <w:p w:rsidR="007E2368" w:rsidRDefault="007E2368">
            <w:pPr>
              <w:pStyle w:val="ConsPlusNormal"/>
              <w:jc w:val="center"/>
            </w:pPr>
            <w:r>
              <w:t>N п/п</w:t>
            </w:r>
          </w:p>
        </w:tc>
        <w:tc>
          <w:tcPr>
            <w:tcW w:w="1129" w:type="dxa"/>
          </w:tcPr>
          <w:p w:rsidR="007E2368" w:rsidRDefault="007E2368">
            <w:pPr>
              <w:pStyle w:val="ConsPlusNormal"/>
              <w:jc w:val="center"/>
            </w:pPr>
            <w:r>
              <w:t>Фамилия, имя, отчество заявителя</w:t>
            </w:r>
          </w:p>
        </w:tc>
        <w:tc>
          <w:tcPr>
            <w:tcW w:w="1414" w:type="dxa"/>
          </w:tcPr>
          <w:p w:rsidR="007E2368" w:rsidRDefault="007E2368">
            <w:pPr>
              <w:pStyle w:val="ConsPlusNormal"/>
              <w:jc w:val="center"/>
            </w:pPr>
            <w:r>
              <w:t>Дата и время регистрации заявления</w:t>
            </w:r>
          </w:p>
        </w:tc>
        <w:tc>
          <w:tcPr>
            <w:tcW w:w="1309" w:type="dxa"/>
          </w:tcPr>
          <w:p w:rsidR="007E2368" w:rsidRDefault="007E2368">
            <w:pPr>
              <w:pStyle w:val="ConsPlusNormal"/>
              <w:jc w:val="center"/>
            </w:pPr>
            <w:r>
              <w:t>Адрес заявителя и контактные телефоны</w:t>
            </w:r>
          </w:p>
        </w:tc>
        <w:tc>
          <w:tcPr>
            <w:tcW w:w="1909" w:type="dxa"/>
          </w:tcPr>
          <w:p w:rsidR="007E2368" w:rsidRDefault="007E2368">
            <w:pPr>
              <w:pStyle w:val="ConsPlusNormal"/>
              <w:jc w:val="center"/>
            </w:pPr>
            <w:r>
              <w:t>Местоположение земельного участка (наименование муниципального образования, населенного пункта, района населенного пункта)</w:t>
            </w:r>
          </w:p>
        </w:tc>
        <w:tc>
          <w:tcPr>
            <w:tcW w:w="1279" w:type="dxa"/>
          </w:tcPr>
          <w:p w:rsidR="007E2368" w:rsidRDefault="007E2368">
            <w:pPr>
              <w:pStyle w:val="ConsPlusNormal"/>
              <w:jc w:val="center"/>
            </w:pPr>
            <w:r>
              <w:t>Заявленная площадь земельного участка</w:t>
            </w:r>
          </w:p>
        </w:tc>
        <w:tc>
          <w:tcPr>
            <w:tcW w:w="1864" w:type="dxa"/>
          </w:tcPr>
          <w:p w:rsidR="007E2368" w:rsidRDefault="007E2368">
            <w:pPr>
              <w:pStyle w:val="ConsPlusNormal"/>
              <w:jc w:val="center"/>
            </w:pPr>
            <w:r>
              <w:t>Согласие на получение единовременной денежной выплаты на улучшение жилищных условий взамен земельного участка (да/нет)</w:t>
            </w:r>
          </w:p>
        </w:tc>
        <w:tc>
          <w:tcPr>
            <w:tcW w:w="2674" w:type="dxa"/>
          </w:tcPr>
          <w:p w:rsidR="007E2368" w:rsidRDefault="007E2368">
            <w:pPr>
              <w:pStyle w:val="ConsPlusNormal"/>
              <w:jc w:val="center"/>
            </w:pPr>
            <w:r>
              <w:t>Реквизиты правового акта о предоставлении земельного участка/единовременной денежной выплаты</w:t>
            </w:r>
          </w:p>
        </w:tc>
        <w:tc>
          <w:tcPr>
            <w:tcW w:w="1264" w:type="dxa"/>
          </w:tcPr>
          <w:p w:rsidR="007E2368" w:rsidRDefault="007E2368">
            <w:pPr>
              <w:pStyle w:val="ConsPlusNormal"/>
              <w:jc w:val="center"/>
            </w:pPr>
            <w:r>
              <w:t>Площадь земельного участка (кв. метров)</w:t>
            </w:r>
          </w:p>
        </w:tc>
        <w:tc>
          <w:tcPr>
            <w:tcW w:w="1174" w:type="dxa"/>
          </w:tcPr>
          <w:p w:rsidR="007E2368" w:rsidRDefault="007E2368">
            <w:pPr>
              <w:pStyle w:val="ConsPlusNormal"/>
              <w:jc w:val="center"/>
            </w:pPr>
            <w:r>
              <w:t>Категория земель</w:t>
            </w:r>
          </w:p>
        </w:tc>
        <w:tc>
          <w:tcPr>
            <w:tcW w:w="1399" w:type="dxa"/>
          </w:tcPr>
          <w:p w:rsidR="007E2368" w:rsidRDefault="007E2368">
            <w:pPr>
              <w:pStyle w:val="ConsPlusNormal"/>
              <w:jc w:val="center"/>
            </w:pPr>
            <w:r>
              <w:t>Примечание &lt;*&gt;</w:t>
            </w:r>
          </w:p>
        </w:tc>
      </w:tr>
      <w:tr w:rsidR="007E2368">
        <w:tc>
          <w:tcPr>
            <w:tcW w:w="454" w:type="dxa"/>
          </w:tcPr>
          <w:p w:rsidR="007E2368" w:rsidRDefault="007E2368">
            <w:pPr>
              <w:pStyle w:val="ConsPlusNormal"/>
              <w:jc w:val="center"/>
            </w:pPr>
            <w:r>
              <w:t>1</w:t>
            </w:r>
          </w:p>
        </w:tc>
        <w:tc>
          <w:tcPr>
            <w:tcW w:w="1129" w:type="dxa"/>
          </w:tcPr>
          <w:p w:rsidR="007E2368" w:rsidRDefault="007E2368">
            <w:pPr>
              <w:pStyle w:val="ConsPlusNormal"/>
              <w:jc w:val="center"/>
            </w:pPr>
            <w:r>
              <w:t>2</w:t>
            </w:r>
          </w:p>
        </w:tc>
        <w:tc>
          <w:tcPr>
            <w:tcW w:w="1414" w:type="dxa"/>
          </w:tcPr>
          <w:p w:rsidR="007E2368" w:rsidRDefault="007E2368">
            <w:pPr>
              <w:pStyle w:val="ConsPlusNormal"/>
              <w:jc w:val="center"/>
            </w:pPr>
            <w:r>
              <w:t>3</w:t>
            </w:r>
          </w:p>
        </w:tc>
        <w:tc>
          <w:tcPr>
            <w:tcW w:w="1309" w:type="dxa"/>
          </w:tcPr>
          <w:p w:rsidR="007E2368" w:rsidRDefault="007E2368">
            <w:pPr>
              <w:pStyle w:val="ConsPlusNormal"/>
              <w:jc w:val="center"/>
            </w:pPr>
            <w:r>
              <w:t>4</w:t>
            </w:r>
          </w:p>
        </w:tc>
        <w:tc>
          <w:tcPr>
            <w:tcW w:w="1909" w:type="dxa"/>
          </w:tcPr>
          <w:p w:rsidR="007E2368" w:rsidRDefault="007E2368">
            <w:pPr>
              <w:pStyle w:val="ConsPlusNormal"/>
              <w:jc w:val="center"/>
            </w:pPr>
            <w:r>
              <w:t>5</w:t>
            </w:r>
          </w:p>
        </w:tc>
        <w:tc>
          <w:tcPr>
            <w:tcW w:w="1279" w:type="dxa"/>
          </w:tcPr>
          <w:p w:rsidR="007E2368" w:rsidRDefault="007E2368">
            <w:pPr>
              <w:pStyle w:val="ConsPlusNormal"/>
              <w:jc w:val="center"/>
            </w:pPr>
            <w:r>
              <w:t>6</w:t>
            </w:r>
          </w:p>
        </w:tc>
        <w:tc>
          <w:tcPr>
            <w:tcW w:w="1864" w:type="dxa"/>
          </w:tcPr>
          <w:p w:rsidR="007E2368" w:rsidRDefault="007E2368">
            <w:pPr>
              <w:pStyle w:val="ConsPlusNormal"/>
              <w:jc w:val="center"/>
            </w:pPr>
            <w:r>
              <w:t>7</w:t>
            </w:r>
          </w:p>
        </w:tc>
        <w:tc>
          <w:tcPr>
            <w:tcW w:w="2674" w:type="dxa"/>
          </w:tcPr>
          <w:p w:rsidR="007E2368" w:rsidRDefault="007E2368">
            <w:pPr>
              <w:pStyle w:val="ConsPlusNormal"/>
              <w:jc w:val="center"/>
            </w:pPr>
            <w:r>
              <w:t>8</w:t>
            </w:r>
          </w:p>
        </w:tc>
        <w:tc>
          <w:tcPr>
            <w:tcW w:w="1264" w:type="dxa"/>
          </w:tcPr>
          <w:p w:rsidR="007E2368" w:rsidRDefault="007E2368">
            <w:pPr>
              <w:pStyle w:val="ConsPlusNormal"/>
              <w:jc w:val="center"/>
            </w:pPr>
            <w:r>
              <w:t>9</w:t>
            </w:r>
          </w:p>
        </w:tc>
        <w:tc>
          <w:tcPr>
            <w:tcW w:w="1174" w:type="dxa"/>
          </w:tcPr>
          <w:p w:rsidR="007E2368" w:rsidRDefault="007E2368">
            <w:pPr>
              <w:pStyle w:val="ConsPlusNormal"/>
              <w:jc w:val="center"/>
            </w:pPr>
            <w:r>
              <w:t>10</w:t>
            </w:r>
          </w:p>
        </w:tc>
        <w:tc>
          <w:tcPr>
            <w:tcW w:w="1399" w:type="dxa"/>
          </w:tcPr>
          <w:p w:rsidR="007E2368" w:rsidRDefault="007E2368">
            <w:pPr>
              <w:pStyle w:val="ConsPlusNormal"/>
              <w:jc w:val="center"/>
            </w:pPr>
            <w:r>
              <w:t>11</w:t>
            </w:r>
          </w:p>
        </w:tc>
      </w:tr>
      <w:tr w:rsidR="007E2368">
        <w:tc>
          <w:tcPr>
            <w:tcW w:w="454" w:type="dxa"/>
          </w:tcPr>
          <w:p w:rsidR="007E2368" w:rsidRDefault="007E2368">
            <w:pPr>
              <w:pStyle w:val="ConsPlusNormal"/>
            </w:pPr>
          </w:p>
        </w:tc>
        <w:tc>
          <w:tcPr>
            <w:tcW w:w="1129" w:type="dxa"/>
          </w:tcPr>
          <w:p w:rsidR="007E2368" w:rsidRDefault="007E2368">
            <w:pPr>
              <w:pStyle w:val="ConsPlusNormal"/>
            </w:pPr>
          </w:p>
        </w:tc>
        <w:tc>
          <w:tcPr>
            <w:tcW w:w="1414" w:type="dxa"/>
          </w:tcPr>
          <w:p w:rsidR="007E2368" w:rsidRDefault="007E2368">
            <w:pPr>
              <w:pStyle w:val="ConsPlusNormal"/>
            </w:pPr>
          </w:p>
        </w:tc>
        <w:tc>
          <w:tcPr>
            <w:tcW w:w="1309" w:type="dxa"/>
          </w:tcPr>
          <w:p w:rsidR="007E2368" w:rsidRDefault="007E2368">
            <w:pPr>
              <w:pStyle w:val="ConsPlusNormal"/>
            </w:pPr>
          </w:p>
        </w:tc>
        <w:tc>
          <w:tcPr>
            <w:tcW w:w="1909" w:type="dxa"/>
          </w:tcPr>
          <w:p w:rsidR="007E2368" w:rsidRDefault="007E2368">
            <w:pPr>
              <w:pStyle w:val="ConsPlusNormal"/>
            </w:pPr>
          </w:p>
        </w:tc>
        <w:tc>
          <w:tcPr>
            <w:tcW w:w="1279" w:type="dxa"/>
          </w:tcPr>
          <w:p w:rsidR="007E2368" w:rsidRDefault="007E2368">
            <w:pPr>
              <w:pStyle w:val="ConsPlusNormal"/>
            </w:pPr>
          </w:p>
        </w:tc>
        <w:tc>
          <w:tcPr>
            <w:tcW w:w="1864" w:type="dxa"/>
          </w:tcPr>
          <w:p w:rsidR="007E2368" w:rsidRDefault="007E2368">
            <w:pPr>
              <w:pStyle w:val="ConsPlusNormal"/>
            </w:pPr>
          </w:p>
        </w:tc>
        <w:tc>
          <w:tcPr>
            <w:tcW w:w="2674" w:type="dxa"/>
          </w:tcPr>
          <w:p w:rsidR="007E2368" w:rsidRDefault="007E2368">
            <w:pPr>
              <w:pStyle w:val="ConsPlusNormal"/>
            </w:pPr>
          </w:p>
        </w:tc>
        <w:tc>
          <w:tcPr>
            <w:tcW w:w="1264" w:type="dxa"/>
          </w:tcPr>
          <w:p w:rsidR="007E2368" w:rsidRDefault="007E2368">
            <w:pPr>
              <w:pStyle w:val="ConsPlusNormal"/>
            </w:pPr>
          </w:p>
        </w:tc>
        <w:tc>
          <w:tcPr>
            <w:tcW w:w="1174" w:type="dxa"/>
          </w:tcPr>
          <w:p w:rsidR="007E2368" w:rsidRDefault="007E2368">
            <w:pPr>
              <w:pStyle w:val="ConsPlusNormal"/>
            </w:pPr>
          </w:p>
        </w:tc>
        <w:tc>
          <w:tcPr>
            <w:tcW w:w="1399" w:type="dxa"/>
          </w:tcPr>
          <w:p w:rsidR="007E2368" w:rsidRDefault="007E2368">
            <w:pPr>
              <w:pStyle w:val="ConsPlusNormal"/>
            </w:pPr>
          </w:p>
        </w:tc>
      </w:tr>
    </w:tbl>
    <w:p w:rsidR="007E2368" w:rsidRDefault="007E2368">
      <w:pPr>
        <w:pStyle w:val="ConsPlusNormal"/>
        <w:jc w:val="both"/>
      </w:pPr>
    </w:p>
    <w:p w:rsidR="007E2368" w:rsidRDefault="007E2368">
      <w:pPr>
        <w:pStyle w:val="ConsPlusNormal"/>
        <w:ind w:firstLine="540"/>
        <w:jc w:val="both"/>
      </w:pPr>
      <w:r>
        <w:t>--------------------------------</w:t>
      </w:r>
    </w:p>
    <w:p w:rsidR="007E2368" w:rsidRDefault="007E2368">
      <w:pPr>
        <w:pStyle w:val="ConsPlusNormal"/>
        <w:spacing w:before="220"/>
        <w:ind w:firstLine="540"/>
        <w:jc w:val="both"/>
      </w:pPr>
      <w:r>
        <w:t xml:space="preserve">&lt;*&gt; В примечании указываются следующие сведения: отказ многодетной семьи от предоставления земельного участка в порядке очереди; предоставление многодетной семье земельного участка, в том числе самостоятельно образованного земельного участка, вне общей очереди; информация о снятии многодетной семьи с учета, информация о получении единовременной денежной выплаты на улучшение жилищных условий </w:t>
      </w:r>
      <w:r>
        <w:lastRenderedPageBreak/>
        <w:t>взамен получения земельного участка.</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1"/>
      </w:pPr>
      <w:r>
        <w:t>Приложение N 4</w:t>
      </w:r>
    </w:p>
    <w:p w:rsidR="007E2368" w:rsidRDefault="007E2368">
      <w:pPr>
        <w:pStyle w:val="ConsPlusNormal"/>
        <w:jc w:val="right"/>
      </w:pPr>
      <w:r>
        <w:t>к Правилам</w:t>
      </w:r>
    </w:p>
    <w:p w:rsidR="007E2368" w:rsidRDefault="007E2368">
      <w:pPr>
        <w:pStyle w:val="ConsPlusNormal"/>
        <w:jc w:val="both"/>
      </w:pPr>
    </w:p>
    <w:p w:rsidR="007E2368" w:rsidRDefault="007E2368">
      <w:pPr>
        <w:pStyle w:val="ConsPlusTitle"/>
        <w:jc w:val="center"/>
      </w:pPr>
      <w:bookmarkStart w:id="9" w:name="P403"/>
      <w:bookmarkEnd w:id="9"/>
      <w:r>
        <w:t>СОСТАВ</w:t>
      </w:r>
    </w:p>
    <w:p w:rsidR="007E2368" w:rsidRDefault="007E2368">
      <w:pPr>
        <w:pStyle w:val="ConsPlusTitle"/>
        <w:jc w:val="center"/>
      </w:pPr>
      <w:r>
        <w:t>СВЕДЕНИЙ, УКАЗЫВАЕМЫХ В ЕДИНОЙ БАЗЕ ДАННЫХ &lt;*&gt;</w:t>
      </w:r>
    </w:p>
    <w:p w:rsidR="007E2368" w:rsidRDefault="007E2368">
      <w:pPr>
        <w:spacing w:after="1"/>
      </w:pPr>
    </w:p>
    <w:tbl>
      <w:tblPr>
        <w:tblW w:w="14570"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14570"/>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 xml:space="preserve">(в ред. </w:t>
            </w:r>
            <w:hyperlink r:id="rId100" w:history="1">
              <w:r>
                <w:rPr>
                  <w:color w:val="0000FF"/>
                </w:rPr>
                <w:t>постановления</w:t>
              </w:r>
            </w:hyperlink>
            <w:r>
              <w:rPr>
                <w:color w:val="392C69"/>
              </w:rPr>
              <w:t xml:space="preserve"> Правительства Мурманской области</w:t>
            </w:r>
          </w:p>
          <w:p w:rsidR="007E2368" w:rsidRDefault="007E2368">
            <w:pPr>
              <w:pStyle w:val="ConsPlusNormal"/>
              <w:jc w:val="center"/>
            </w:pPr>
            <w:r>
              <w:rPr>
                <w:color w:val="392C69"/>
              </w:rPr>
              <w:t>от 13.03.2020 N 110-ПП)</w:t>
            </w:r>
          </w:p>
        </w:tc>
      </w:tr>
    </w:tbl>
    <w:p w:rsidR="007E2368" w:rsidRDefault="007E2368">
      <w:pPr>
        <w:pStyle w:val="ConsPlusNormal"/>
        <w:jc w:val="both"/>
      </w:pPr>
    </w:p>
    <w:p w:rsidR="007E2368" w:rsidRDefault="007E2368">
      <w:pPr>
        <w:pStyle w:val="ConsPlusNormal"/>
        <w:ind w:firstLine="540"/>
        <w:jc w:val="both"/>
      </w:pPr>
      <w:r>
        <w:t>--------------------------------</w:t>
      </w:r>
    </w:p>
    <w:p w:rsidR="007E2368" w:rsidRDefault="007E2368">
      <w:pPr>
        <w:pStyle w:val="ConsPlusNormal"/>
        <w:spacing w:before="220"/>
        <w:ind w:firstLine="540"/>
        <w:jc w:val="both"/>
      </w:pPr>
      <w:r>
        <w:t>&lt;*&gt; Данная форма заполняется отдельно по каждому муниципальному образованию.</w:t>
      </w:r>
    </w:p>
    <w:p w:rsidR="007E2368" w:rsidRDefault="007E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1849"/>
        <w:gridCol w:w="1414"/>
        <w:gridCol w:w="1789"/>
        <w:gridCol w:w="1984"/>
        <w:gridCol w:w="1909"/>
        <w:gridCol w:w="1864"/>
        <w:gridCol w:w="2674"/>
        <w:gridCol w:w="1264"/>
        <w:gridCol w:w="1174"/>
        <w:gridCol w:w="1531"/>
      </w:tblGrid>
      <w:tr w:rsidR="007E2368">
        <w:tc>
          <w:tcPr>
            <w:tcW w:w="567" w:type="dxa"/>
          </w:tcPr>
          <w:p w:rsidR="007E2368" w:rsidRDefault="007E2368">
            <w:pPr>
              <w:pStyle w:val="ConsPlusNormal"/>
              <w:jc w:val="center"/>
            </w:pPr>
            <w:r>
              <w:t>N п/п</w:t>
            </w:r>
          </w:p>
        </w:tc>
        <w:tc>
          <w:tcPr>
            <w:tcW w:w="1849" w:type="dxa"/>
          </w:tcPr>
          <w:p w:rsidR="007E2368" w:rsidRDefault="007E2368">
            <w:pPr>
              <w:pStyle w:val="ConsPlusNormal"/>
              <w:jc w:val="center"/>
            </w:pPr>
            <w:r>
              <w:t>Фамилия, имя, отчество заявителя, место жительства заявителя (наименование муниципального образования, населенного пункта, района населенного пункта)</w:t>
            </w:r>
          </w:p>
        </w:tc>
        <w:tc>
          <w:tcPr>
            <w:tcW w:w="1414" w:type="dxa"/>
          </w:tcPr>
          <w:p w:rsidR="007E2368" w:rsidRDefault="007E2368">
            <w:pPr>
              <w:pStyle w:val="ConsPlusNormal"/>
              <w:jc w:val="center"/>
            </w:pPr>
            <w:r>
              <w:t>Дата и время регистрации заявления</w:t>
            </w:r>
          </w:p>
        </w:tc>
        <w:tc>
          <w:tcPr>
            <w:tcW w:w="1789" w:type="dxa"/>
          </w:tcPr>
          <w:p w:rsidR="007E2368" w:rsidRDefault="007E2368">
            <w:pPr>
              <w:pStyle w:val="ConsPlusNormal"/>
              <w:jc w:val="center"/>
            </w:pPr>
            <w:r>
              <w:t xml:space="preserve">Реквизиты документа о постановке многодетной семьи на учет в качестве нуждающейся в предоставлении жилых помещений по договору социального найма из </w:t>
            </w:r>
            <w:r>
              <w:lastRenderedPageBreak/>
              <w:t>жилищного фонда Мурманской области и (или) муниципальных образований Мурманской области</w:t>
            </w:r>
          </w:p>
        </w:tc>
        <w:tc>
          <w:tcPr>
            <w:tcW w:w="1984" w:type="dxa"/>
          </w:tcPr>
          <w:p w:rsidR="007E2368" w:rsidRDefault="007E2368">
            <w:pPr>
              <w:pStyle w:val="ConsPlusNormal"/>
              <w:jc w:val="center"/>
            </w:pPr>
            <w:r>
              <w:lastRenderedPageBreak/>
              <w:t>Реквизиты справки об установлении инвалидности ребенку-инвалиду</w:t>
            </w:r>
          </w:p>
        </w:tc>
        <w:tc>
          <w:tcPr>
            <w:tcW w:w="1909" w:type="dxa"/>
          </w:tcPr>
          <w:p w:rsidR="007E2368" w:rsidRDefault="007E2368">
            <w:pPr>
              <w:pStyle w:val="ConsPlusNormal"/>
              <w:jc w:val="center"/>
            </w:pPr>
            <w:r>
              <w:t>Местоположение испрашиваемого земельного участка (наименование муниципального образования, населенного пункта, района населенного пункта)</w:t>
            </w:r>
          </w:p>
        </w:tc>
        <w:tc>
          <w:tcPr>
            <w:tcW w:w="1864" w:type="dxa"/>
          </w:tcPr>
          <w:p w:rsidR="007E2368" w:rsidRDefault="007E2368">
            <w:pPr>
              <w:pStyle w:val="ConsPlusNormal"/>
              <w:jc w:val="center"/>
            </w:pPr>
            <w:r>
              <w:t>Согласие на получение единовременной денежной выплаты на получение земельного участка (да/нет)</w:t>
            </w:r>
          </w:p>
        </w:tc>
        <w:tc>
          <w:tcPr>
            <w:tcW w:w="2674" w:type="dxa"/>
          </w:tcPr>
          <w:p w:rsidR="007E2368" w:rsidRDefault="007E2368">
            <w:pPr>
              <w:pStyle w:val="ConsPlusNormal"/>
              <w:jc w:val="center"/>
            </w:pPr>
            <w:r>
              <w:t>Реквизиты правового акта о предоставлении земельного участка/единовременной денежной выплаты на улучшение жилищных условий взамен получения земельного участка</w:t>
            </w:r>
          </w:p>
        </w:tc>
        <w:tc>
          <w:tcPr>
            <w:tcW w:w="1264" w:type="dxa"/>
          </w:tcPr>
          <w:p w:rsidR="007E2368" w:rsidRDefault="007E2368">
            <w:pPr>
              <w:pStyle w:val="ConsPlusNormal"/>
              <w:jc w:val="center"/>
            </w:pPr>
            <w:r>
              <w:t>Площадь земельного участка (кв. метров)</w:t>
            </w:r>
          </w:p>
        </w:tc>
        <w:tc>
          <w:tcPr>
            <w:tcW w:w="1174" w:type="dxa"/>
          </w:tcPr>
          <w:p w:rsidR="007E2368" w:rsidRDefault="007E2368">
            <w:pPr>
              <w:pStyle w:val="ConsPlusNormal"/>
              <w:jc w:val="center"/>
            </w:pPr>
            <w:r>
              <w:t>Категория земель</w:t>
            </w:r>
          </w:p>
        </w:tc>
        <w:tc>
          <w:tcPr>
            <w:tcW w:w="1531" w:type="dxa"/>
          </w:tcPr>
          <w:p w:rsidR="007E2368" w:rsidRDefault="007E2368">
            <w:pPr>
              <w:pStyle w:val="ConsPlusNormal"/>
              <w:jc w:val="center"/>
            </w:pPr>
            <w:r>
              <w:t>Примечание</w:t>
            </w:r>
          </w:p>
        </w:tc>
      </w:tr>
      <w:tr w:rsidR="007E2368">
        <w:tc>
          <w:tcPr>
            <w:tcW w:w="567" w:type="dxa"/>
          </w:tcPr>
          <w:p w:rsidR="007E2368" w:rsidRDefault="007E2368">
            <w:pPr>
              <w:pStyle w:val="ConsPlusNormal"/>
              <w:jc w:val="center"/>
            </w:pPr>
            <w:r>
              <w:lastRenderedPageBreak/>
              <w:t>1</w:t>
            </w:r>
          </w:p>
        </w:tc>
        <w:tc>
          <w:tcPr>
            <w:tcW w:w="1849" w:type="dxa"/>
          </w:tcPr>
          <w:p w:rsidR="007E2368" w:rsidRDefault="007E2368">
            <w:pPr>
              <w:pStyle w:val="ConsPlusNormal"/>
              <w:jc w:val="center"/>
            </w:pPr>
            <w:r>
              <w:t>2</w:t>
            </w:r>
          </w:p>
        </w:tc>
        <w:tc>
          <w:tcPr>
            <w:tcW w:w="1414" w:type="dxa"/>
          </w:tcPr>
          <w:p w:rsidR="007E2368" w:rsidRDefault="007E2368">
            <w:pPr>
              <w:pStyle w:val="ConsPlusNormal"/>
              <w:jc w:val="center"/>
            </w:pPr>
            <w:r>
              <w:t>3</w:t>
            </w:r>
          </w:p>
        </w:tc>
        <w:tc>
          <w:tcPr>
            <w:tcW w:w="1789" w:type="dxa"/>
          </w:tcPr>
          <w:p w:rsidR="007E2368" w:rsidRDefault="007E2368">
            <w:pPr>
              <w:pStyle w:val="ConsPlusNormal"/>
              <w:jc w:val="center"/>
            </w:pPr>
            <w:r>
              <w:t>4</w:t>
            </w:r>
          </w:p>
        </w:tc>
        <w:tc>
          <w:tcPr>
            <w:tcW w:w="1984" w:type="dxa"/>
          </w:tcPr>
          <w:p w:rsidR="007E2368" w:rsidRDefault="007E2368">
            <w:pPr>
              <w:pStyle w:val="ConsPlusNormal"/>
              <w:jc w:val="center"/>
            </w:pPr>
            <w:r>
              <w:t>5</w:t>
            </w:r>
          </w:p>
        </w:tc>
        <w:tc>
          <w:tcPr>
            <w:tcW w:w="1909" w:type="dxa"/>
          </w:tcPr>
          <w:p w:rsidR="007E2368" w:rsidRDefault="007E2368">
            <w:pPr>
              <w:pStyle w:val="ConsPlusNormal"/>
              <w:jc w:val="center"/>
            </w:pPr>
            <w:r>
              <w:t>6</w:t>
            </w:r>
          </w:p>
        </w:tc>
        <w:tc>
          <w:tcPr>
            <w:tcW w:w="1864" w:type="dxa"/>
          </w:tcPr>
          <w:p w:rsidR="007E2368" w:rsidRDefault="007E2368">
            <w:pPr>
              <w:pStyle w:val="ConsPlusNormal"/>
              <w:jc w:val="center"/>
            </w:pPr>
            <w:r>
              <w:t>7</w:t>
            </w:r>
          </w:p>
        </w:tc>
        <w:tc>
          <w:tcPr>
            <w:tcW w:w="2674" w:type="dxa"/>
          </w:tcPr>
          <w:p w:rsidR="007E2368" w:rsidRDefault="007E2368">
            <w:pPr>
              <w:pStyle w:val="ConsPlusNormal"/>
              <w:jc w:val="center"/>
            </w:pPr>
            <w:r>
              <w:t>8</w:t>
            </w:r>
          </w:p>
        </w:tc>
        <w:tc>
          <w:tcPr>
            <w:tcW w:w="1264" w:type="dxa"/>
          </w:tcPr>
          <w:p w:rsidR="007E2368" w:rsidRDefault="007E2368">
            <w:pPr>
              <w:pStyle w:val="ConsPlusNormal"/>
              <w:jc w:val="center"/>
            </w:pPr>
            <w:r>
              <w:t>9</w:t>
            </w:r>
          </w:p>
        </w:tc>
        <w:tc>
          <w:tcPr>
            <w:tcW w:w="1174" w:type="dxa"/>
          </w:tcPr>
          <w:p w:rsidR="007E2368" w:rsidRDefault="007E2368">
            <w:pPr>
              <w:pStyle w:val="ConsPlusNormal"/>
              <w:jc w:val="center"/>
            </w:pPr>
            <w:r>
              <w:t>10</w:t>
            </w:r>
          </w:p>
        </w:tc>
        <w:tc>
          <w:tcPr>
            <w:tcW w:w="1531" w:type="dxa"/>
          </w:tcPr>
          <w:p w:rsidR="007E2368" w:rsidRDefault="007E2368">
            <w:pPr>
              <w:pStyle w:val="ConsPlusNormal"/>
              <w:jc w:val="center"/>
            </w:pPr>
            <w:r>
              <w:t>11</w:t>
            </w:r>
          </w:p>
        </w:tc>
      </w:tr>
      <w:tr w:rsidR="007E2368">
        <w:tc>
          <w:tcPr>
            <w:tcW w:w="567" w:type="dxa"/>
          </w:tcPr>
          <w:p w:rsidR="007E2368" w:rsidRDefault="007E2368">
            <w:pPr>
              <w:pStyle w:val="ConsPlusNormal"/>
            </w:pPr>
          </w:p>
        </w:tc>
        <w:tc>
          <w:tcPr>
            <w:tcW w:w="1849" w:type="dxa"/>
          </w:tcPr>
          <w:p w:rsidR="007E2368" w:rsidRDefault="007E2368">
            <w:pPr>
              <w:pStyle w:val="ConsPlusNormal"/>
            </w:pPr>
          </w:p>
        </w:tc>
        <w:tc>
          <w:tcPr>
            <w:tcW w:w="1414" w:type="dxa"/>
          </w:tcPr>
          <w:p w:rsidR="007E2368" w:rsidRDefault="007E2368">
            <w:pPr>
              <w:pStyle w:val="ConsPlusNormal"/>
            </w:pPr>
          </w:p>
        </w:tc>
        <w:tc>
          <w:tcPr>
            <w:tcW w:w="1789" w:type="dxa"/>
          </w:tcPr>
          <w:p w:rsidR="007E2368" w:rsidRDefault="007E2368">
            <w:pPr>
              <w:pStyle w:val="ConsPlusNormal"/>
            </w:pPr>
          </w:p>
        </w:tc>
        <w:tc>
          <w:tcPr>
            <w:tcW w:w="1984" w:type="dxa"/>
          </w:tcPr>
          <w:p w:rsidR="007E2368" w:rsidRDefault="007E2368">
            <w:pPr>
              <w:pStyle w:val="ConsPlusNormal"/>
            </w:pPr>
          </w:p>
        </w:tc>
        <w:tc>
          <w:tcPr>
            <w:tcW w:w="1909" w:type="dxa"/>
          </w:tcPr>
          <w:p w:rsidR="007E2368" w:rsidRDefault="007E2368">
            <w:pPr>
              <w:pStyle w:val="ConsPlusNormal"/>
            </w:pPr>
          </w:p>
        </w:tc>
        <w:tc>
          <w:tcPr>
            <w:tcW w:w="1864" w:type="dxa"/>
          </w:tcPr>
          <w:p w:rsidR="007E2368" w:rsidRDefault="007E2368">
            <w:pPr>
              <w:pStyle w:val="ConsPlusNormal"/>
            </w:pPr>
          </w:p>
        </w:tc>
        <w:tc>
          <w:tcPr>
            <w:tcW w:w="2674" w:type="dxa"/>
          </w:tcPr>
          <w:p w:rsidR="007E2368" w:rsidRDefault="007E2368">
            <w:pPr>
              <w:pStyle w:val="ConsPlusNormal"/>
            </w:pPr>
          </w:p>
        </w:tc>
        <w:tc>
          <w:tcPr>
            <w:tcW w:w="1264" w:type="dxa"/>
          </w:tcPr>
          <w:p w:rsidR="007E2368" w:rsidRDefault="007E2368">
            <w:pPr>
              <w:pStyle w:val="ConsPlusNormal"/>
            </w:pPr>
          </w:p>
        </w:tc>
        <w:tc>
          <w:tcPr>
            <w:tcW w:w="1174" w:type="dxa"/>
          </w:tcPr>
          <w:p w:rsidR="007E2368" w:rsidRDefault="007E2368">
            <w:pPr>
              <w:pStyle w:val="ConsPlusNormal"/>
            </w:pPr>
          </w:p>
        </w:tc>
        <w:tc>
          <w:tcPr>
            <w:tcW w:w="1531" w:type="dxa"/>
          </w:tcPr>
          <w:p w:rsidR="007E2368" w:rsidRDefault="007E2368">
            <w:pPr>
              <w:pStyle w:val="ConsPlusNormal"/>
            </w:pPr>
          </w:p>
        </w:tc>
      </w:tr>
      <w:tr w:rsidR="007E2368">
        <w:tc>
          <w:tcPr>
            <w:tcW w:w="567" w:type="dxa"/>
          </w:tcPr>
          <w:p w:rsidR="007E2368" w:rsidRDefault="007E2368">
            <w:pPr>
              <w:pStyle w:val="ConsPlusNormal"/>
            </w:pPr>
            <w:r>
              <w:t>1</w:t>
            </w:r>
          </w:p>
        </w:tc>
        <w:tc>
          <w:tcPr>
            <w:tcW w:w="1849" w:type="dxa"/>
          </w:tcPr>
          <w:p w:rsidR="007E2368" w:rsidRDefault="007E2368">
            <w:pPr>
              <w:pStyle w:val="ConsPlusNormal"/>
            </w:pPr>
          </w:p>
        </w:tc>
        <w:tc>
          <w:tcPr>
            <w:tcW w:w="1414" w:type="dxa"/>
          </w:tcPr>
          <w:p w:rsidR="007E2368" w:rsidRDefault="007E2368">
            <w:pPr>
              <w:pStyle w:val="ConsPlusNormal"/>
            </w:pPr>
          </w:p>
        </w:tc>
        <w:tc>
          <w:tcPr>
            <w:tcW w:w="1789" w:type="dxa"/>
          </w:tcPr>
          <w:p w:rsidR="007E2368" w:rsidRDefault="007E2368">
            <w:pPr>
              <w:pStyle w:val="ConsPlusNormal"/>
            </w:pPr>
          </w:p>
        </w:tc>
        <w:tc>
          <w:tcPr>
            <w:tcW w:w="3893" w:type="dxa"/>
            <w:gridSpan w:val="2"/>
          </w:tcPr>
          <w:p w:rsidR="007E2368" w:rsidRDefault="007E2368">
            <w:pPr>
              <w:pStyle w:val="ConsPlusNormal"/>
            </w:pPr>
          </w:p>
        </w:tc>
        <w:tc>
          <w:tcPr>
            <w:tcW w:w="1864" w:type="dxa"/>
          </w:tcPr>
          <w:p w:rsidR="007E2368" w:rsidRDefault="007E2368">
            <w:pPr>
              <w:pStyle w:val="ConsPlusNormal"/>
            </w:pPr>
          </w:p>
        </w:tc>
        <w:tc>
          <w:tcPr>
            <w:tcW w:w="2674" w:type="dxa"/>
          </w:tcPr>
          <w:p w:rsidR="007E2368" w:rsidRDefault="007E2368">
            <w:pPr>
              <w:pStyle w:val="ConsPlusNormal"/>
            </w:pPr>
          </w:p>
        </w:tc>
        <w:tc>
          <w:tcPr>
            <w:tcW w:w="1264" w:type="dxa"/>
          </w:tcPr>
          <w:p w:rsidR="007E2368" w:rsidRDefault="007E2368">
            <w:pPr>
              <w:pStyle w:val="ConsPlusNormal"/>
            </w:pPr>
          </w:p>
        </w:tc>
        <w:tc>
          <w:tcPr>
            <w:tcW w:w="1174" w:type="dxa"/>
          </w:tcPr>
          <w:p w:rsidR="007E2368" w:rsidRDefault="007E2368">
            <w:pPr>
              <w:pStyle w:val="ConsPlusNormal"/>
            </w:pPr>
          </w:p>
        </w:tc>
        <w:tc>
          <w:tcPr>
            <w:tcW w:w="1531" w:type="dxa"/>
          </w:tcPr>
          <w:p w:rsidR="007E2368" w:rsidRDefault="007E2368">
            <w:pPr>
              <w:pStyle w:val="ConsPlusNormal"/>
            </w:pPr>
          </w:p>
        </w:tc>
      </w:tr>
    </w:tbl>
    <w:p w:rsidR="007E2368" w:rsidRDefault="007E2368">
      <w:pPr>
        <w:sectPr w:rsidR="007E2368">
          <w:pgSz w:w="16838" w:h="11905" w:orient="landscape"/>
          <w:pgMar w:top="1701" w:right="1134" w:bottom="850" w:left="1134" w:header="0" w:footer="0" w:gutter="0"/>
          <w:cols w:space="720"/>
        </w:sectPr>
      </w:pPr>
    </w:p>
    <w:p w:rsidR="007E2368" w:rsidRDefault="007E2368">
      <w:pPr>
        <w:pStyle w:val="ConsPlusNormal"/>
        <w:jc w:val="both"/>
      </w:pPr>
    </w:p>
    <w:p w:rsidR="007E2368" w:rsidRDefault="007E2368">
      <w:pPr>
        <w:pStyle w:val="ConsPlusNormal"/>
        <w:ind w:firstLine="540"/>
        <w:jc w:val="both"/>
      </w:pPr>
      <w:r>
        <w:t>--------------------------------</w:t>
      </w:r>
    </w:p>
    <w:p w:rsidR="007E2368" w:rsidRDefault="007E2368">
      <w:pPr>
        <w:pStyle w:val="ConsPlusNormal"/>
        <w:spacing w:before="220"/>
        <w:ind w:firstLine="540"/>
        <w:jc w:val="both"/>
      </w:pPr>
      <w:r>
        <w:t>&lt;**&gt; В примечании указываются следующие сведения: отказ многодетной семьи от предоставления земельного участка в порядке очереди; предоставление многодетной семье земельного участка, в том числе самостоятельно образованного земельного участка, вне общей очереди; информация о снятии многодетной семьи с учета, информация о получении единовременной денежной выплаты взамен получения земельного участка.</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0"/>
      </w:pPr>
      <w:r>
        <w:t>Утвержден</w:t>
      </w:r>
    </w:p>
    <w:p w:rsidR="007E2368" w:rsidRDefault="007E2368">
      <w:pPr>
        <w:pStyle w:val="ConsPlusNormal"/>
        <w:jc w:val="right"/>
      </w:pPr>
      <w:r>
        <w:t>постановлением</w:t>
      </w:r>
    </w:p>
    <w:p w:rsidR="007E2368" w:rsidRDefault="007E2368">
      <w:pPr>
        <w:pStyle w:val="ConsPlusNormal"/>
        <w:jc w:val="right"/>
      </w:pPr>
      <w:r>
        <w:t>Правительства Мурманской области</w:t>
      </w:r>
    </w:p>
    <w:p w:rsidR="007E2368" w:rsidRDefault="007E2368">
      <w:pPr>
        <w:pStyle w:val="ConsPlusNormal"/>
        <w:jc w:val="right"/>
      </w:pPr>
      <w:r>
        <w:t>от 28 февраля 2012 г. N 58-ПП</w:t>
      </w:r>
    </w:p>
    <w:p w:rsidR="007E2368" w:rsidRDefault="007E2368">
      <w:pPr>
        <w:pStyle w:val="ConsPlusNormal"/>
        <w:jc w:val="both"/>
      </w:pPr>
    </w:p>
    <w:p w:rsidR="007E2368" w:rsidRDefault="007E2368">
      <w:pPr>
        <w:pStyle w:val="ConsPlusTitle"/>
        <w:jc w:val="center"/>
      </w:pPr>
      <w:bookmarkStart w:id="10" w:name="P468"/>
      <w:bookmarkEnd w:id="10"/>
      <w:r>
        <w:t>ПРАВИЛА</w:t>
      </w:r>
    </w:p>
    <w:p w:rsidR="007E2368" w:rsidRDefault="007E2368">
      <w:pPr>
        <w:pStyle w:val="ConsPlusTitle"/>
        <w:jc w:val="center"/>
      </w:pPr>
      <w:r>
        <w:t>ОРГАНИЗАЦИИ ОБРАЗОВАНИЯ И БЕСПЛАТНОГО</w:t>
      </w:r>
    </w:p>
    <w:p w:rsidR="007E2368" w:rsidRDefault="007E2368">
      <w:pPr>
        <w:pStyle w:val="ConsPlusTitle"/>
        <w:jc w:val="center"/>
      </w:pPr>
      <w:r>
        <w:t>ПРЕДОСТАВЛЕНИЯ ЗЕМЕЛЬНЫХ УЧАСТКОВ, НАХОДЯЩИХСЯ В</w:t>
      </w:r>
    </w:p>
    <w:p w:rsidR="007E2368" w:rsidRDefault="007E2368">
      <w:pPr>
        <w:pStyle w:val="ConsPlusTitle"/>
        <w:jc w:val="center"/>
      </w:pPr>
      <w:r>
        <w:t>ГОСУДАРСТВЕННОЙ СОБСТВЕННОСТИ МУРМАНСКОЙ ОБЛАСТИ,</w:t>
      </w:r>
    </w:p>
    <w:p w:rsidR="007E2368" w:rsidRDefault="007E2368">
      <w:pPr>
        <w:pStyle w:val="ConsPlusTitle"/>
        <w:jc w:val="center"/>
      </w:pPr>
      <w:r>
        <w:t>МНОГОДЕТНЫМ СЕМЬЯМ ДЛЯ ИНДИВИДУАЛЬНОГО</w:t>
      </w:r>
    </w:p>
    <w:p w:rsidR="007E2368" w:rsidRDefault="007E2368">
      <w:pPr>
        <w:pStyle w:val="ConsPlusTitle"/>
        <w:jc w:val="center"/>
      </w:pPr>
      <w:r>
        <w:t>ЖИЛИЩНОГО СТРОИТЕЛЬСТВА</w:t>
      </w:r>
    </w:p>
    <w:p w:rsidR="007E2368" w:rsidRDefault="007E23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t>(в ред. постановлений Правительства Мурманской области</w:t>
            </w:r>
          </w:p>
          <w:p w:rsidR="007E2368" w:rsidRDefault="007E2368">
            <w:pPr>
              <w:pStyle w:val="ConsPlusNormal"/>
              <w:jc w:val="center"/>
            </w:pPr>
            <w:r>
              <w:rPr>
                <w:color w:val="392C69"/>
              </w:rPr>
              <w:t xml:space="preserve">от 27.12.2012 </w:t>
            </w:r>
            <w:hyperlink r:id="rId101" w:history="1">
              <w:r>
                <w:rPr>
                  <w:color w:val="0000FF"/>
                </w:rPr>
                <w:t>N 675-ПП</w:t>
              </w:r>
            </w:hyperlink>
            <w:r>
              <w:rPr>
                <w:color w:val="392C69"/>
              </w:rPr>
              <w:t xml:space="preserve">, от 14.10.2015 </w:t>
            </w:r>
            <w:hyperlink r:id="rId102" w:history="1">
              <w:r>
                <w:rPr>
                  <w:color w:val="0000FF"/>
                </w:rPr>
                <w:t>N 443-ПП</w:t>
              </w:r>
            </w:hyperlink>
            <w:r>
              <w:rPr>
                <w:color w:val="392C69"/>
              </w:rPr>
              <w:t xml:space="preserve">, от 29.11.2017 </w:t>
            </w:r>
            <w:hyperlink r:id="rId103" w:history="1">
              <w:r>
                <w:rPr>
                  <w:color w:val="0000FF"/>
                </w:rPr>
                <w:t>N 564-ПП</w:t>
              </w:r>
            </w:hyperlink>
            <w:r>
              <w:rPr>
                <w:color w:val="392C69"/>
              </w:rPr>
              <w:t>,</w:t>
            </w:r>
          </w:p>
          <w:p w:rsidR="007E2368" w:rsidRDefault="007E2368">
            <w:pPr>
              <w:pStyle w:val="ConsPlusNormal"/>
              <w:jc w:val="center"/>
            </w:pPr>
            <w:r>
              <w:rPr>
                <w:color w:val="392C69"/>
              </w:rPr>
              <w:t xml:space="preserve">от 13.03.2020 </w:t>
            </w:r>
            <w:hyperlink r:id="rId104" w:history="1">
              <w:r>
                <w:rPr>
                  <w:color w:val="0000FF"/>
                </w:rPr>
                <w:t>N 110-ПП</w:t>
              </w:r>
            </w:hyperlink>
            <w:r>
              <w:rPr>
                <w:color w:val="392C69"/>
              </w:rPr>
              <w:t xml:space="preserve">, от 25.03.2020 </w:t>
            </w:r>
            <w:hyperlink r:id="rId105" w:history="1">
              <w:r>
                <w:rPr>
                  <w:color w:val="0000FF"/>
                </w:rPr>
                <w:t>N 132-ПП</w:t>
              </w:r>
            </w:hyperlink>
            <w:r>
              <w:rPr>
                <w:color w:val="392C69"/>
              </w:rPr>
              <w:t>)</w:t>
            </w:r>
          </w:p>
        </w:tc>
      </w:tr>
    </w:tbl>
    <w:p w:rsidR="007E2368" w:rsidRDefault="007E2368">
      <w:pPr>
        <w:pStyle w:val="ConsPlusNormal"/>
        <w:jc w:val="both"/>
      </w:pPr>
    </w:p>
    <w:p w:rsidR="007E2368" w:rsidRDefault="007E2368">
      <w:pPr>
        <w:pStyle w:val="ConsPlusTitle"/>
        <w:jc w:val="center"/>
        <w:outlineLvl w:val="1"/>
      </w:pPr>
      <w:r>
        <w:t>1. Общие положения</w:t>
      </w:r>
    </w:p>
    <w:p w:rsidR="007E2368" w:rsidRDefault="007E2368">
      <w:pPr>
        <w:pStyle w:val="ConsPlusNormal"/>
        <w:jc w:val="both"/>
      </w:pPr>
    </w:p>
    <w:p w:rsidR="007E2368" w:rsidRDefault="007E2368">
      <w:pPr>
        <w:pStyle w:val="ConsPlusNormal"/>
        <w:ind w:firstLine="540"/>
        <w:jc w:val="both"/>
      </w:pPr>
      <w:r>
        <w:t xml:space="preserve">1.1. Настоящие Правила разработаны в целях реализации </w:t>
      </w:r>
      <w:hyperlink r:id="rId106" w:history="1">
        <w:r>
          <w:rPr>
            <w:color w:val="0000FF"/>
          </w:rPr>
          <w:t>статьи 39.5</w:t>
        </w:r>
      </w:hyperlink>
      <w:r>
        <w:t xml:space="preserve"> Земельного кодекса Российской Федерации, </w:t>
      </w:r>
      <w:hyperlink r:id="rId107" w:history="1">
        <w:r>
          <w:rPr>
            <w:color w:val="0000FF"/>
          </w:rPr>
          <w:t>Закона</w:t>
        </w:r>
      </w:hyperlink>
      <w:r>
        <w:t xml:space="preserve"> Мурманской области от 31.12.2003 N 462-01-ЗМО "Об основах регулирования земельных отношений в Мурманской области".</w:t>
      </w:r>
    </w:p>
    <w:p w:rsidR="007E2368" w:rsidRDefault="007E2368">
      <w:pPr>
        <w:pStyle w:val="ConsPlusNormal"/>
        <w:jc w:val="both"/>
      </w:pPr>
      <w:r>
        <w:t xml:space="preserve">(п. 1.1 в ред. </w:t>
      </w:r>
      <w:hyperlink r:id="rId108" w:history="1">
        <w:r>
          <w:rPr>
            <w:color w:val="0000FF"/>
          </w:rPr>
          <w:t>постановления</w:t>
        </w:r>
      </w:hyperlink>
      <w:r>
        <w:t xml:space="preserve"> Правительства Мурманской области от 14.10.2015 N 443-ПП)</w:t>
      </w:r>
    </w:p>
    <w:p w:rsidR="007E2368" w:rsidRDefault="007E2368">
      <w:pPr>
        <w:pStyle w:val="ConsPlusNormal"/>
        <w:spacing w:before="220"/>
        <w:ind w:firstLine="540"/>
        <w:jc w:val="both"/>
      </w:pPr>
      <w:r>
        <w:t>1.2. Бесплатное предоставление земельных участков, находящихся в государственной собственности Мурманской области (далее - земельные участки), в собственность многодетным семьям для индивидуального жилищного строительства осуществляется в соответствии с федеральными и областными нормативными правовыми актами и настоящими Правилами.</w:t>
      </w:r>
    </w:p>
    <w:p w:rsidR="007E2368" w:rsidRDefault="007E2368">
      <w:pPr>
        <w:pStyle w:val="ConsPlusNormal"/>
        <w:jc w:val="both"/>
      </w:pPr>
      <w:r>
        <w:t xml:space="preserve">(в ред. </w:t>
      </w:r>
      <w:hyperlink r:id="rId109" w:history="1">
        <w:r>
          <w:rPr>
            <w:color w:val="0000FF"/>
          </w:rPr>
          <w:t>постановления</w:t>
        </w:r>
      </w:hyperlink>
      <w:r>
        <w:t xml:space="preserve"> Правительства Мурманской области от 14.10.2015 N 443-ПП)</w:t>
      </w:r>
    </w:p>
    <w:p w:rsidR="007E2368" w:rsidRDefault="007E2368">
      <w:pPr>
        <w:pStyle w:val="ConsPlusNormal"/>
        <w:jc w:val="both"/>
      </w:pPr>
    </w:p>
    <w:p w:rsidR="007E2368" w:rsidRDefault="007E2368">
      <w:pPr>
        <w:pStyle w:val="ConsPlusTitle"/>
        <w:jc w:val="center"/>
        <w:outlineLvl w:val="1"/>
      </w:pPr>
      <w:r>
        <w:t>2. Образование земельных участков</w:t>
      </w:r>
    </w:p>
    <w:p w:rsidR="007E2368" w:rsidRDefault="007E2368">
      <w:pPr>
        <w:pStyle w:val="ConsPlusNormal"/>
        <w:jc w:val="center"/>
      </w:pPr>
      <w:r>
        <w:t xml:space="preserve">(в ред. </w:t>
      </w:r>
      <w:hyperlink r:id="rId110" w:history="1">
        <w:r>
          <w:rPr>
            <w:color w:val="0000FF"/>
          </w:rPr>
          <w:t>постановления</w:t>
        </w:r>
      </w:hyperlink>
      <w:r>
        <w:t xml:space="preserve"> Правительства Мурманской области</w:t>
      </w:r>
    </w:p>
    <w:p w:rsidR="007E2368" w:rsidRDefault="007E2368">
      <w:pPr>
        <w:pStyle w:val="ConsPlusNormal"/>
        <w:jc w:val="center"/>
      </w:pPr>
      <w:r>
        <w:t>от 29.11.2017 N 564-ПП)</w:t>
      </w:r>
    </w:p>
    <w:p w:rsidR="007E2368" w:rsidRDefault="007E2368">
      <w:pPr>
        <w:pStyle w:val="ConsPlusNormal"/>
        <w:jc w:val="both"/>
      </w:pPr>
    </w:p>
    <w:p w:rsidR="007E2368" w:rsidRDefault="007E2368">
      <w:pPr>
        <w:pStyle w:val="ConsPlusNormal"/>
        <w:ind w:firstLine="540"/>
        <w:jc w:val="both"/>
      </w:pPr>
      <w:r>
        <w:t>2.1. Министерство строительства Мурманской области (далее - Минстрой МО) осуществляет планировку и обеспечение объектами коммунальной инфраструктуры земельных участков в целях их предоставления многодетным семьям, получение условий подключения к инженерно-техническим сетям объектов капитального строительства.</w:t>
      </w:r>
    </w:p>
    <w:p w:rsidR="007E2368" w:rsidRDefault="007E2368">
      <w:pPr>
        <w:pStyle w:val="ConsPlusNormal"/>
        <w:jc w:val="both"/>
      </w:pPr>
      <w:r>
        <w:t xml:space="preserve">(в ред. </w:t>
      </w:r>
      <w:hyperlink r:id="rId111" w:history="1">
        <w:r>
          <w:rPr>
            <w:color w:val="0000FF"/>
          </w:rPr>
          <w:t>постановления</w:t>
        </w:r>
      </w:hyperlink>
      <w:r>
        <w:t xml:space="preserve"> Правительства Мурманской области от 13.03.2020 N 110-ПП)</w:t>
      </w:r>
    </w:p>
    <w:p w:rsidR="007E2368" w:rsidRDefault="007E2368">
      <w:pPr>
        <w:pStyle w:val="ConsPlusNormal"/>
        <w:spacing w:before="220"/>
        <w:ind w:firstLine="540"/>
        <w:jc w:val="both"/>
      </w:pPr>
      <w:r>
        <w:lastRenderedPageBreak/>
        <w:t>2.2. Министерство имущественных отношений Мурманской области (далее - Минимущества) обеспечивает подготовку конкурсной документации, необходимой для размещения государственного заказа на проведение кадастровых работ в отношении земельных участков, и ее направление в орган государственной власти Мурманской области, уполномоченный на осуществление функций по размещению заказов на поставки товаров, выполнение работ, оказание услуг для государственных нужд Мурманской области и нужд областных бюджетных учреждений.</w:t>
      </w:r>
    </w:p>
    <w:p w:rsidR="007E2368" w:rsidRDefault="007E2368">
      <w:pPr>
        <w:pStyle w:val="ConsPlusNormal"/>
        <w:spacing w:before="220"/>
        <w:ind w:firstLine="540"/>
        <w:jc w:val="both"/>
      </w:pPr>
      <w:r>
        <w:t>2.3. По результатам размещения государственного заказа Минимущества заключает государственный контракт на проведение кадастровых работ.</w:t>
      </w:r>
    </w:p>
    <w:p w:rsidR="007E2368" w:rsidRDefault="007E2368">
      <w:pPr>
        <w:pStyle w:val="ConsPlusNormal"/>
        <w:spacing w:before="220"/>
        <w:ind w:firstLine="540"/>
        <w:jc w:val="both"/>
      </w:pPr>
      <w:r>
        <w:t>В результате проведения кадастровых работ подрядчиком обеспечивается постановка вновь образованных земельных участков на государственный кадастровый учет и представление в Минимущества кадастровых паспортов в трех экземплярах.</w:t>
      </w:r>
    </w:p>
    <w:p w:rsidR="007E2368" w:rsidRDefault="007E2368">
      <w:pPr>
        <w:pStyle w:val="ConsPlusNormal"/>
        <w:jc w:val="both"/>
      </w:pPr>
      <w:r>
        <w:t xml:space="preserve">(в ред. </w:t>
      </w:r>
      <w:hyperlink r:id="rId112" w:history="1">
        <w:r>
          <w:rPr>
            <w:color w:val="0000FF"/>
          </w:rPr>
          <w:t>постановления</w:t>
        </w:r>
      </w:hyperlink>
      <w:r>
        <w:t xml:space="preserve"> Правительства Мурманской области от 29.11.2017 N 564-ПП)</w:t>
      </w:r>
    </w:p>
    <w:p w:rsidR="007E2368" w:rsidRDefault="007E2368">
      <w:pPr>
        <w:pStyle w:val="ConsPlusNormal"/>
        <w:spacing w:before="220"/>
        <w:ind w:firstLine="540"/>
        <w:jc w:val="both"/>
      </w:pPr>
      <w:r>
        <w:t xml:space="preserve">2.4. Минимущества в течение трех рабочих дней со дня получения кадастровых паспортов и технических условий подключения к инженерно-техническим сетям объектов капитального строительства подготавливает и утверждает </w:t>
      </w:r>
      <w:hyperlink w:anchor="P538" w:history="1">
        <w:r>
          <w:rPr>
            <w:color w:val="0000FF"/>
          </w:rPr>
          <w:t>перечень</w:t>
        </w:r>
      </w:hyperlink>
      <w:r>
        <w:t xml:space="preserve"> земельных участков, предлагаемых к предоставлению бесплатно в собственность многодетным семьям (далее - Перечень), обеспечивает его размещение на официальном сайте Правительства Мурманской области в сети Интернет по форме согласно приложению к настоящим Правилам.</w:t>
      </w:r>
    </w:p>
    <w:p w:rsidR="007E2368" w:rsidRDefault="007E2368">
      <w:pPr>
        <w:pStyle w:val="ConsPlusNormal"/>
        <w:jc w:val="both"/>
      </w:pPr>
      <w:r>
        <w:t xml:space="preserve">(в ред. </w:t>
      </w:r>
      <w:hyperlink r:id="rId113" w:history="1">
        <w:r>
          <w:rPr>
            <w:color w:val="0000FF"/>
          </w:rPr>
          <w:t>постановления</w:t>
        </w:r>
      </w:hyperlink>
      <w:r>
        <w:t xml:space="preserve"> Правительства Мурманской области от 14.10.2015 N 443-ПП)</w:t>
      </w:r>
    </w:p>
    <w:p w:rsidR="007E2368" w:rsidRDefault="007E2368">
      <w:pPr>
        <w:pStyle w:val="ConsPlusNormal"/>
        <w:jc w:val="both"/>
      </w:pPr>
    </w:p>
    <w:p w:rsidR="007E2368" w:rsidRDefault="007E2368">
      <w:pPr>
        <w:pStyle w:val="ConsPlusTitle"/>
        <w:jc w:val="center"/>
        <w:outlineLvl w:val="1"/>
      </w:pPr>
      <w:r>
        <w:t>3. Предоставление земельных участков многодетным семьям</w:t>
      </w:r>
    </w:p>
    <w:p w:rsidR="007E2368" w:rsidRDefault="007E2368">
      <w:pPr>
        <w:pStyle w:val="ConsPlusNormal"/>
        <w:jc w:val="both"/>
      </w:pPr>
    </w:p>
    <w:p w:rsidR="007E2368" w:rsidRDefault="007E2368">
      <w:pPr>
        <w:pStyle w:val="ConsPlusNormal"/>
        <w:ind w:firstLine="540"/>
        <w:jc w:val="both"/>
      </w:pPr>
      <w:r>
        <w:t>3.1. Минимущества формирует жеребьевочную комиссию по выбору земельных участков из Перечня с участием представителей заинтересованных исполнительных органов государственной власти Мурманской области и общественности (по согласованию) и организационно обеспечивает ее деятельность. Состав, полномочия и порядок работы жеребьевочной комиссии утверждаются распоряжением Минимущества.</w:t>
      </w:r>
    </w:p>
    <w:p w:rsidR="007E2368" w:rsidRDefault="007E2368">
      <w:pPr>
        <w:pStyle w:val="ConsPlusNormal"/>
        <w:jc w:val="both"/>
      </w:pPr>
      <w:r>
        <w:t xml:space="preserve">(в ред. </w:t>
      </w:r>
      <w:hyperlink r:id="rId114" w:history="1">
        <w:r>
          <w:rPr>
            <w:color w:val="0000FF"/>
          </w:rPr>
          <w:t>постановления</w:t>
        </w:r>
      </w:hyperlink>
      <w:r>
        <w:t xml:space="preserve"> Правительства Мурманской области от 14.10.2015 N 443-ПП)</w:t>
      </w:r>
    </w:p>
    <w:p w:rsidR="007E2368" w:rsidRDefault="007E2368">
      <w:pPr>
        <w:pStyle w:val="ConsPlusNormal"/>
        <w:spacing w:before="220"/>
        <w:ind w:firstLine="540"/>
        <w:jc w:val="both"/>
      </w:pPr>
      <w:r>
        <w:t>3.2. В течение трех рабочих дней после размещения Перечня на официальном сайте Правительства Мурманской области Минимущества запрашивает в уполномоченном органе местного самоуправления муниципального образования, на территории которого находятся земельные участки, подлинники заявлений представителей многодетных семей о предоставлении земельных участков, согласившихся на получение земельных участков, указанных в Перечне, в соответствии с установленной очередностью в количестве, соответствующем количеству земельных участков.</w:t>
      </w:r>
    </w:p>
    <w:p w:rsidR="007E2368" w:rsidRDefault="007E2368">
      <w:pPr>
        <w:pStyle w:val="ConsPlusNormal"/>
        <w:jc w:val="both"/>
      </w:pPr>
      <w:r>
        <w:t xml:space="preserve">(в ред. </w:t>
      </w:r>
      <w:hyperlink r:id="rId115" w:history="1">
        <w:r>
          <w:rPr>
            <w:color w:val="0000FF"/>
          </w:rPr>
          <w:t>постановления</w:t>
        </w:r>
      </w:hyperlink>
      <w:r>
        <w:t xml:space="preserve"> Правительства Мурманской области от 14.10.2015 N 443-ПП)</w:t>
      </w:r>
    </w:p>
    <w:p w:rsidR="007E2368" w:rsidRDefault="007E2368">
      <w:pPr>
        <w:pStyle w:val="ConsPlusNormal"/>
        <w:spacing w:before="220"/>
        <w:ind w:firstLine="540"/>
        <w:jc w:val="both"/>
      </w:pPr>
      <w:r>
        <w:t>Указанные документы направляются уполномоченным органом местного самоуправления муниципального образования в адрес Минимущества в течение трех рабочих дней со дня получения запроса.</w:t>
      </w:r>
    </w:p>
    <w:p w:rsidR="007E2368" w:rsidRDefault="007E2368">
      <w:pPr>
        <w:pStyle w:val="ConsPlusNormal"/>
        <w:jc w:val="both"/>
      </w:pPr>
      <w:r>
        <w:t xml:space="preserve">(в ред. </w:t>
      </w:r>
      <w:hyperlink r:id="rId116" w:history="1">
        <w:r>
          <w:rPr>
            <w:color w:val="0000FF"/>
          </w:rPr>
          <w:t>постановления</w:t>
        </w:r>
      </w:hyperlink>
      <w:r>
        <w:t xml:space="preserve"> Правительства Мурманской области от 14.10.2015 N 443-ПП)</w:t>
      </w:r>
    </w:p>
    <w:p w:rsidR="007E2368" w:rsidRDefault="007E2368">
      <w:pPr>
        <w:pStyle w:val="ConsPlusNormal"/>
        <w:spacing w:before="220"/>
        <w:ind w:firstLine="540"/>
        <w:jc w:val="both"/>
      </w:pPr>
      <w:r>
        <w:t>Информирование Заявителей о времени и месте проведения жеребьевки осуществляется Минимущества почтовым отправлением либо по электронным адресам или контактным телефонам, указанным в заявлениях о предоставлении земельных участков, не менее чем за 10 календарных дней до даты проведения жеребьевки.</w:t>
      </w:r>
    </w:p>
    <w:p w:rsidR="007E2368" w:rsidRDefault="007E2368">
      <w:pPr>
        <w:pStyle w:val="ConsPlusNormal"/>
        <w:spacing w:before="220"/>
        <w:ind w:firstLine="540"/>
        <w:jc w:val="both"/>
      </w:pPr>
      <w:r>
        <w:t>3.3. Выбор земельных участков из Перечня осуществляется путем проведения жеребьевки в порядке очередности, установленной уполномоченным органом муниципального района или городского округа.</w:t>
      </w:r>
    </w:p>
    <w:p w:rsidR="007E2368" w:rsidRDefault="007E2368">
      <w:pPr>
        <w:pStyle w:val="ConsPlusNormal"/>
        <w:spacing w:before="220"/>
        <w:ind w:firstLine="540"/>
        <w:jc w:val="both"/>
      </w:pPr>
      <w:r>
        <w:lastRenderedPageBreak/>
        <w:t>Жеребьевка организуется и проводится Минимущества.</w:t>
      </w:r>
    </w:p>
    <w:p w:rsidR="007E2368" w:rsidRDefault="007E2368">
      <w:pPr>
        <w:pStyle w:val="ConsPlusNormal"/>
        <w:spacing w:before="220"/>
        <w:ind w:firstLine="540"/>
        <w:jc w:val="both"/>
      </w:pPr>
      <w:r>
        <w:t>В случае если в муниципальном районе или городском округе на учете для предоставления земельного участка состоит одна многодетная семья, жеребьевка не проводится.</w:t>
      </w:r>
    </w:p>
    <w:p w:rsidR="007E2368" w:rsidRDefault="007E2368">
      <w:pPr>
        <w:pStyle w:val="ConsPlusNormal"/>
        <w:spacing w:before="220"/>
        <w:ind w:firstLine="540"/>
        <w:jc w:val="both"/>
      </w:pPr>
      <w:r>
        <w:t>В жеребьевке Заявитель может участвовать лично либо через законного представителя или представителя по доверенности.</w:t>
      </w:r>
    </w:p>
    <w:p w:rsidR="007E2368" w:rsidRDefault="007E2368">
      <w:pPr>
        <w:pStyle w:val="ConsPlusNormal"/>
        <w:spacing w:before="220"/>
        <w:ind w:firstLine="540"/>
        <w:jc w:val="both"/>
      </w:pPr>
      <w:r>
        <w:t>3.4. По результатам жеребьевки в соответствии с протоколом жеребьевки согласие Заявителя на получение конкретного земельного участка или его отказ от предложенных земельных участков в течение двух рабочих дней оформляются Минимущества в письменной форме за подписью Заявителя.</w:t>
      </w:r>
    </w:p>
    <w:p w:rsidR="007E2368" w:rsidRDefault="007E2368">
      <w:pPr>
        <w:pStyle w:val="ConsPlusNormal"/>
        <w:spacing w:before="220"/>
        <w:ind w:firstLine="540"/>
        <w:jc w:val="both"/>
      </w:pPr>
      <w:r>
        <w:t>В случае согласия Заявителя на получение конкретного земельного участка при наличии в многодетной семье двух и более ее дееспособных членов Заявитель в течение трех рабочих дней со дня проведения жеребьевки представляет в Минимущества их нотариально заверенные согласия на получение земельного участка в долевую собственность.</w:t>
      </w:r>
    </w:p>
    <w:p w:rsidR="007E2368" w:rsidRDefault="007E2368">
      <w:pPr>
        <w:pStyle w:val="ConsPlusNormal"/>
        <w:spacing w:before="220"/>
        <w:ind w:firstLine="540"/>
        <w:jc w:val="both"/>
      </w:pPr>
      <w:r>
        <w:t>В случаях отказа Заявителя от участия в жеребьевке либо от предлагаемых земельных участков очередность многодетной семьи на предоставление земельного участка сохраняется до прекращения права многодетной семьи на предоставление земельного участка бесплатно в собственность.</w:t>
      </w:r>
    </w:p>
    <w:p w:rsidR="007E2368" w:rsidRDefault="007E2368">
      <w:pPr>
        <w:pStyle w:val="ConsPlusNormal"/>
        <w:spacing w:before="220"/>
        <w:ind w:firstLine="540"/>
        <w:jc w:val="both"/>
      </w:pPr>
      <w:r>
        <w:t>3.5. Минимущества в течение двух рабочих дней со дня оформления согласия Заявителя на получение земельного участка подготавливает проект решения Правительства Мурманской области о предоставлении земельного участка в собственность многодетной семье и согласовывает его в установленном порядке.</w:t>
      </w:r>
    </w:p>
    <w:p w:rsidR="007E2368" w:rsidRDefault="007E2368">
      <w:pPr>
        <w:pStyle w:val="ConsPlusNormal"/>
        <w:spacing w:before="220"/>
        <w:ind w:firstLine="540"/>
        <w:jc w:val="both"/>
      </w:pPr>
      <w:r>
        <w:t>Решение о предоставлении земельного участка в собственность многодетной семье принимается Правительством Мурманской области в двухнедельный срок со дня подготовки проекта решения о предоставлении земельного участка.</w:t>
      </w:r>
    </w:p>
    <w:p w:rsidR="007E2368" w:rsidRDefault="007E2368">
      <w:pPr>
        <w:pStyle w:val="ConsPlusNormal"/>
        <w:spacing w:before="220"/>
        <w:ind w:firstLine="540"/>
        <w:jc w:val="both"/>
      </w:pPr>
      <w:bookmarkStart w:id="11" w:name="P517"/>
      <w:bookmarkEnd w:id="11"/>
      <w:r>
        <w:t>3.6. Минимущества в течение двух рабочих дней с даты принятия правового акта о предоставлении земельного участка направляет его заверенную копию Заявителю, ксерокопию - в Министерство труда и социального развития Мурманской области (далее - Минтрудсоцразвития МО) для внесения сведений в Единую базу данных.</w:t>
      </w:r>
    </w:p>
    <w:p w:rsidR="007E2368" w:rsidRDefault="007E2368">
      <w:pPr>
        <w:pStyle w:val="ConsPlusNormal"/>
        <w:jc w:val="both"/>
      </w:pPr>
      <w:r>
        <w:t xml:space="preserve">(в ред. постановлений Правительства Мурманской области от 13.03.2020 </w:t>
      </w:r>
      <w:hyperlink r:id="rId117" w:history="1">
        <w:r>
          <w:rPr>
            <w:color w:val="0000FF"/>
          </w:rPr>
          <w:t>N 110-ПП</w:t>
        </w:r>
      </w:hyperlink>
      <w:r>
        <w:t xml:space="preserve">, от 25.03.2020 </w:t>
      </w:r>
      <w:hyperlink r:id="rId118" w:history="1">
        <w:r>
          <w:rPr>
            <w:color w:val="0000FF"/>
          </w:rPr>
          <w:t>N 132-ПП</w:t>
        </w:r>
      </w:hyperlink>
      <w:r>
        <w:t>)</w:t>
      </w:r>
    </w:p>
    <w:p w:rsidR="007E2368" w:rsidRDefault="007E2368">
      <w:pPr>
        <w:pStyle w:val="ConsPlusNormal"/>
        <w:spacing w:before="220"/>
        <w:ind w:firstLine="540"/>
        <w:jc w:val="both"/>
      </w:pPr>
      <w:r>
        <w:t xml:space="preserve">3.7. Министерство труда и социального развития Мурманской области (далее - Минтрудсоцразвития МО) в течение трех рабочих дней с даты получения копии правового акта, указанного в </w:t>
      </w:r>
      <w:hyperlink w:anchor="P517" w:history="1">
        <w:r>
          <w:rPr>
            <w:color w:val="0000FF"/>
          </w:rPr>
          <w:t>пункте 3.6</w:t>
        </w:r>
      </w:hyperlink>
      <w:r>
        <w:t xml:space="preserve"> настоящих Правил, заносит указанную в нем информацию в Единую базу данных.</w:t>
      </w:r>
    </w:p>
    <w:p w:rsidR="007E2368" w:rsidRDefault="007E2368">
      <w:pPr>
        <w:pStyle w:val="ConsPlusNormal"/>
        <w:jc w:val="both"/>
      </w:pPr>
      <w:r>
        <w:t xml:space="preserve">(в ред. постановлений Правительства Мурманской области от 14.10.2015 </w:t>
      </w:r>
      <w:hyperlink r:id="rId119" w:history="1">
        <w:r>
          <w:rPr>
            <w:color w:val="0000FF"/>
          </w:rPr>
          <w:t>N 443-ПП</w:t>
        </w:r>
      </w:hyperlink>
      <w:r>
        <w:t xml:space="preserve">, от 13.03.2020 </w:t>
      </w:r>
      <w:hyperlink r:id="rId120" w:history="1">
        <w:r>
          <w:rPr>
            <w:color w:val="0000FF"/>
          </w:rPr>
          <w:t>N 110-ПП</w:t>
        </w:r>
      </w:hyperlink>
      <w:r>
        <w:t xml:space="preserve">, от 25.03.2020 </w:t>
      </w:r>
      <w:hyperlink r:id="rId121" w:history="1">
        <w:r>
          <w:rPr>
            <w:color w:val="0000FF"/>
          </w:rPr>
          <w:t>N 132-ПП</w:t>
        </w:r>
      </w:hyperlink>
      <w:r>
        <w:t>)</w:t>
      </w: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both"/>
      </w:pPr>
    </w:p>
    <w:p w:rsidR="007E2368" w:rsidRDefault="007E2368">
      <w:pPr>
        <w:pStyle w:val="ConsPlusNormal"/>
        <w:jc w:val="right"/>
        <w:outlineLvl w:val="1"/>
      </w:pPr>
      <w:r>
        <w:t>Приложение</w:t>
      </w:r>
    </w:p>
    <w:p w:rsidR="007E2368" w:rsidRDefault="007E2368">
      <w:pPr>
        <w:pStyle w:val="ConsPlusNormal"/>
        <w:jc w:val="right"/>
      </w:pPr>
      <w:r>
        <w:t>к Правилам</w:t>
      </w:r>
    </w:p>
    <w:p w:rsidR="007E2368" w:rsidRDefault="007E2368">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7E2368">
        <w:trPr>
          <w:jc w:val="center"/>
        </w:trPr>
        <w:tc>
          <w:tcPr>
            <w:tcW w:w="9294" w:type="dxa"/>
            <w:tcBorders>
              <w:top w:val="nil"/>
              <w:left w:val="single" w:sz="24" w:space="0" w:color="CED3F1"/>
              <w:bottom w:val="nil"/>
              <w:right w:val="single" w:sz="24" w:space="0" w:color="F4F3F8"/>
            </w:tcBorders>
            <w:shd w:val="clear" w:color="auto" w:fill="F4F3F8"/>
          </w:tcPr>
          <w:p w:rsidR="007E2368" w:rsidRDefault="007E2368">
            <w:pPr>
              <w:pStyle w:val="ConsPlusNormal"/>
              <w:jc w:val="center"/>
            </w:pPr>
            <w:r>
              <w:rPr>
                <w:color w:val="392C69"/>
              </w:rPr>
              <w:t>Список изменяющих документов</w:t>
            </w:r>
          </w:p>
          <w:p w:rsidR="007E2368" w:rsidRDefault="007E2368">
            <w:pPr>
              <w:pStyle w:val="ConsPlusNormal"/>
              <w:jc w:val="center"/>
            </w:pPr>
            <w:r>
              <w:rPr>
                <w:color w:val="392C69"/>
              </w:rPr>
              <w:lastRenderedPageBreak/>
              <w:t>(в ред. постановлений Правительства Мурманской области</w:t>
            </w:r>
          </w:p>
          <w:p w:rsidR="007E2368" w:rsidRDefault="007E2368">
            <w:pPr>
              <w:pStyle w:val="ConsPlusNormal"/>
              <w:jc w:val="center"/>
            </w:pPr>
            <w:r>
              <w:rPr>
                <w:color w:val="392C69"/>
              </w:rPr>
              <w:t xml:space="preserve">от 14.10.2015 </w:t>
            </w:r>
            <w:hyperlink r:id="rId122" w:history="1">
              <w:r>
                <w:rPr>
                  <w:color w:val="0000FF"/>
                </w:rPr>
                <w:t>N 443-ПП</w:t>
              </w:r>
            </w:hyperlink>
            <w:r>
              <w:rPr>
                <w:color w:val="392C69"/>
              </w:rPr>
              <w:t xml:space="preserve">, от 29.11.2017 </w:t>
            </w:r>
            <w:hyperlink r:id="rId123" w:history="1">
              <w:r>
                <w:rPr>
                  <w:color w:val="0000FF"/>
                </w:rPr>
                <w:t>N 564-ПП</w:t>
              </w:r>
            </w:hyperlink>
            <w:r>
              <w:rPr>
                <w:color w:val="392C69"/>
              </w:rPr>
              <w:t>)</w:t>
            </w:r>
          </w:p>
        </w:tc>
      </w:tr>
    </w:tbl>
    <w:p w:rsidR="007E2368" w:rsidRDefault="007E2368">
      <w:pPr>
        <w:pStyle w:val="ConsPlusNormal"/>
        <w:jc w:val="both"/>
      </w:pPr>
    </w:p>
    <w:p w:rsidR="007E2368" w:rsidRDefault="007E2368">
      <w:pPr>
        <w:pStyle w:val="ConsPlusNonformat"/>
        <w:jc w:val="both"/>
      </w:pPr>
      <w:r>
        <w:t xml:space="preserve">                                               Утверждаю</w:t>
      </w:r>
    </w:p>
    <w:p w:rsidR="007E2368" w:rsidRDefault="007E2368">
      <w:pPr>
        <w:pStyle w:val="ConsPlusNonformat"/>
        <w:jc w:val="both"/>
      </w:pPr>
      <w:r>
        <w:t xml:space="preserve">                                               Министр имущественных</w:t>
      </w:r>
    </w:p>
    <w:p w:rsidR="007E2368" w:rsidRDefault="007E2368">
      <w:pPr>
        <w:pStyle w:val="ConsPlusNonformat"/>
        <w:jc w:val="both"/>
      </w:pPr>
      <w:r>
        <w:t xml:space="preserve">                                               отношений Мурманской области</w:t>
      </w:r>
    </w:p>
    <w:p w:rsidR="007E2368" w:rsidRDefault="007E2368">
      <w:pPr>
        <w:pStyle w:val="ConsPlusNonformat"/>
        <w:jc w:val="both"/>
      </w:pPr>
      <w:r>
        <w:t xml:space="preserve">                                               ____________________________</w:t>
      </w:r>
    </w:p>
    <w:p w:rsidR="007E2368" w:rsidRDefault="007E2368">
      <w:pPr>
        <w:pStyle w:val="ConsPlusNonformat"/>
        <w:jc w:val="both"/>
      </w:pPr>
      <w:r>
        <w:t xml:space="preserve">                                               "____" ____________ 20___ г.</w:t>
      </w:r>
    </w:p>
    <w:p w:rsidR="007E2368" w:rsidRDefault="007E2368">
      <w:pPr>
        <w:pStyle w:val="ConsPlusNormal"/>
        <w:jc w:val="both"/>
      </w:pPr>
    </w:p>
    <w:p w:rsidR="007E2368" w:rsidRDefault="007E2368">
      <w:pPr>
        <w:pStyle w:val="ConsPlusNormal"/>
        <w:jc w:val="center"/>
      </w:pPr>
      <w:bookmarkStart w:id="12" w:name="P538"/>
      <w:bookmarkEnd w:id="12"/>
      <w:r>
        <w:t>ПЕРЕЧЕНЬ</w:t>
      </w:r>
    </w:p>
    <w:p w:rsidR="007E2368" w:rsidRDefault="007E2368">
      <w:pPr>
        <w:pStyle w:val="ConsPlusNormal"/>
        <w:jc w:val="center"/>
      </w:pPr>
      <w:r>
        <w:t>ЗЕМЕЛЬНЫХ УЧАСТКОВ, НАХОДЯЩИХСЯ В ГОСУДАРСТВЕННОЙ</w:t>
      </w:r>
    </w:p>
    <w:p w:rsidR="007E2368" w:rsidRDefault="007E2368">
      <w:pPr>
        <w:pStyle w:val="ConsPlusNormal"/>
        <w:jc w:val="center"/>
      </w:pPr>
      <w:r>
        <w:t>СОБСТВЕННОСТИ МУРМАНСКОЙ ОБЛАСТИ, ОБРАЗОВАННЫХ ДЛЯ</w:t>
      </w:r>
    </w:p>
    <w:p w:rsidR="007E2368" w:rsidRDefault="007E2368">
      <w:pPr>
        <w:pStyle w:val="ConsPlusNormal"/>
        <w:jc w:val="center"/>
      </w:pPr>
      <w:r>
        <w:t>БЕСПЛАТНОГО ПРЕДОСТАВЛЕНИЯ В СОБСТВЕННОСТЬ</w:t>
      </w:r>
    </w:p>
    <w:p w:rsidR="007E2368" w:rsidRDefault="007E2368">
      <w:pPr>
        <w:pStyle w:val="ConsPlusNormal"/>
        <w:jc w:val="center"/>
      </w:pPr>
      <w:r>
        <w:t>МНОГОДЕТНЫМ СЕМЬЯМ</w:t>
      </w:r>
    </w:p>
    <w:p w:rsidR="007E2368" w:rsidRDefault="007E2368">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907"/>
        <w:gridCol w:w="964"/>
        <w:gridCol w:w="850"/>
        <w:gridCol w:w="794"/>
        <w:gridCol w:w="1304"/>
        <w:gridCol w:w="1247"/>
        <w:gridCol w:w="1191"/>
        <w:gridCol w:w="1304"/>
      </w:tblGrid>
      <w:tr w:rsidR="007E2368">
        <w:tc>
          <w:tcPr>
            <w:tcW w:w="510" w:type="dxa"/>
          </w:tcPr>
          <w:p w:rsidR="007E2368" w:rsidRDefault="007E2368">
            <w:pPr>
              <w:pStyle w:val="ConsPlusNormal"/>
              <w:jc w:val="center"/>
            </w:pPr>
            <w:r>
              <w:t>N п/п</w:t>
            </w:r>
          </w:p>
        </w:tc>
        <w:tc>
          <w:tcPr>
            <w:tcW w:w="907" w:type="dxa"/>
          </w:tcPr>
          <w:p w:rsidR="007E2368" w:rsidRDefault="007E2368">
            <w:pPr>
              <w:pStyle w:val="ConsPlusNormal"/>
              <w:jc w:val="center"/>
            </w:pPr>
            <w:r>
              <w:t>Номер на схеме (при наличии)</w:t>
            </w:r>
          </w:p>
        </w:tc>
        <w:tc>
          <w:tcPr>
            <w:tcW w:w="964" w:type="dxa"/>
          </w:tcPr>
          <w:p w:rsidR="007E2368" w:rsidRDefault="007E2368">
            <w:pPr>
              <w:pStyle w:val="ConsPlusNormal"/>
              <w:jc w:val="center"/>
            </w:pPr>
            <w:r>
              <w:t>Местоположение земельного участка</w:t>
            </w:r>
          </w:p>
        </w:tc>
        <w:tc>
          <w:tcPr>
            <w:tcW w:w="850" w:type="dxa"/>
          </w:tcPr>
          <w:p w:rsidR="007E2368" w:rsidRDefault="007E2368">
            <w:pPr>
              <w:pStyle w:val="ConsPlusNormal"/>
              <w:jc w:val="center"/>
            </w:pPr>
            <w:r>
              <w:t>Разрешенное использование</w:t>
            </w:r>
          </w:p>
        </w:tc>
        <w:tc>
          <w:tcPr>
            <w:tcW w:w="794" w:type="dxa"/>
          </w:tcPr>
          <w:p w:rsidR="007E2368" w:rsidRDefault="007E2368">
            <w:pPr>
              <w:pStyle w:val="ConsPlusNormal"/>
              <w:jc w:val="center"/>
            </w:pPr>
            <w:r>
              <w:t>Категория земель</w:t>
            </w:r>
          </w:p>
        </w:tc>
        <w:tc>
          <w:tcPr>
            <w:tcW w:w="1304" w:type="dxa"/>
          </w:tcPr>
          <w:p w:rsidR="007E2368" w:rsidRDefault="007E2368">
            <w:pPr>
              <w:pStyle w:val="ConsPlusNormal"/>
              <w:jc w:val="center"/>
            </w:pPr>
            <w:r>
              <w:t>Кадастровый номер земельного участка</w:t>
            </w:r>
          </w:p>
        </w:tc>
        <w:tc>
          <w:tcPr>
            <w:tcW w:w="1247" w:type="dxa"/>
          </w:tcPr>
          <w:p w:rsidR="007E2368" w:rsidRDefault="007E2368">
            <w:pPr>
              <w:pStyle w:val="ConsPlusNormal"/>
              <w:jc w:val="center"/>
            </w:pPr>
            <w:r>
              <w:t>Информация о технических условиях подключения к сетям инженерно-технического обеспечения</w:t>
            </w:r>
          </w:p>
        </w:tc>
        <w:tc>
          <w:tcPr>
            <w:tcW w:w="1191" w:type="dxa"/>
          </w:tcPr>
          <w:p w:rsidR="007E2368" w:rsidRDefault="007E2368">
            <w:pPr>
              <w:pStyle w:val="ConsPlusNormal"/>
              <w:jc w:val="center"/>
            </w:pPr>
            <w:r>
              <w:t>Площадь земельного участка (кв. метров)</w:t>
            </w:r>
          </w:p>
        </w:tc>
        <w:tc>
          <w:tcPr>
            <w:tcW w:w="1304" w:type="dxa"/>
          </w:tcPr>
          <w:p w:rsidR="007E2368" w:rsidRDefault="007E2368">
            <w:pPr>
              <w:pStyle w:val="ConsPlusNormal"/>
              <w:jc w:val="center"/>
            </w:pPr>
            <w:r>
              <w:t>Примечание</w:t>
            </w:r>
          </w:p>
        </w:tc>
      </w:tr>
      <w:tr w:rsidR="007E2368">
        <w:tc>
          <w:tcPr>
            <w:tcW w:w="510" w:type="dxa"/>
          </w:tcPr>
          <w:p w:rsidR="007E2368" w:rsidRDefault="007E2368">
            <w:pPr>
              <w:pStyle w:val="ConsPlusNormal"/>
              <w:jc w:val="center"/>
            </w:pPr>
            <w:r>
              <w:t>1</w:t>
            </w:r>
          </w:p>
        </w:tc>
        <w:tc>
          <w:tcPr>
            <w:tcW w:w="907" w:type="dxa"/>
          </w:tcPr>
          <w:p w:rsidR="007E2368" w:rsidRDefault="007E2368">
            <w:pPr>
              <w:pStyle w:val="ConsPlusNormal"/>
              <w:jc w:val="center"/>
            </w:pPr>
            <w:r>
              <w:t>2</w:t>
            </w:r>
          </w:p>
        </w:tc>
        <w:tc>
          <w:tcPr>
            <w:tcW w:w="964" w:type="dxa"/>
          </w:tcPr>
          <w:p w:rsidR="007E2368" w:rsidRDefault="007E2368">
            <w:pPr>
              <w:pStyle w:val="ConsPlusNormal"/>
              <w:jc w:val="center"/>
            </w:pPr>
            <w:r>
              <w:t>3</w:t>
            </w:r>
          </w:p>
        </w:tc>
        <w:tc>
          <w:tcPr>
            <w:tcW w:w="850" w:type="dxa"/>
          </w:tcPr>
          <w:p w:rsidR="007E2368" w:rsidRDefault="007E2368">
            <w:pPr>
              <w:pStyle w:val="ConsPlusNormal"/>
              <w:jc w:val="center"/>
            </w:pPr>
            <w:r>
              <w:t>4</w:t>
            </w:r>
          </w:p>
        </w:tc>
        <w:tc>
          <w:tcPr>
            <w:tcW w:w="794" w:type="dxa"/>
          </w:tcPr>
          <w:p w:rsidR="007E2368" w:rsidRDefault="007E2368">
            <w:pPr>
              <w:pStyle w:val="ConsPlusNormal"/>
              <w:jc w:val="center"/>
            </w:pPr>
            <w:r>
              <w:t>5</w:t>
            </w:r>
          </w:p>
        </w:tc>
        <w:tc>
          <w:tcPr>
            <w:tcW w:w="1304" w:type="dxa"/>
          </w:tcPr>
          <w:p w:rsidR="007E2368" w:rsidRDefault="007E2368">
            <w:pPr>
              <w:pStyle w:val="ConsPlusNormal"/>
              <w:jc w:val="center"/>
            </w:pPr>
            <w:r>
              <w:t>6</w:t>
            </w:r>
          </w:p>
        </w:tc>
        <w:tc>
          <w:tcPr>
            <w:tcW w:w="1247" w:type="dxa"/>
          </w:tcPr>
          <w:p w:rsidR="007E2368" w:rsidRDefault="007E2368">
            <w:pPr>
              <w:pStyle w:val="ConsPlusNormal"/>
              <w:jc w:val="center"/>
            </w:pPr>
            <w:r>
              <w:t>7</w:t>
            </w:r>
          </w:p>
        </w:tc>
        <w:tc>
          <w:tcPr>
            <w:tcW w:w="1191" w:type="dxa"/>
          </w:tcPr>
          <w:p w:rsidR="007E2368" w:rsidRDefault="007E2368">
            <w:pPr>
              <w:pStyle w:val="ConsPlusNormal"/>
              <w:jc w:val="center"/>
            </w:pPr>
            <w:r>
              <w:t>8</w:t>
            </w:r>
          </w:p>
        </w:tc>
        <w:tc>
          <w:tcPr>
            <w:tcW w:w="1304" w:type="dxa"/>
          </w:tcPr>
          <w:p w:rsidR="007E2368" w:rsidRDefault="007E2368">
            <w:pPr>
              <w:pStyle w:val="ConsPlusNormal"/>
              <w:jc w:val="center"/>
            </w:pPr>
            <w:r>
              <w:t>9</w:t>
            </w:r>
          </w:p>
        </w:tc>
      </w:tr>
      <w:tr w:rsidR="007E2368">
        <w:tc>
          <w:tcPr>
            <w:tcW w:w="510" w:type="dxa"/>
          </w:tcPr>
          <w:p w:rsidR="007E2368" w:rsidRDefault="007E2368">
            <w:pPr>
              <w:pStyle w:val="ConsPlusNormal"/>
            </w:pPr>
          </w:p>
        </w:tc>
        <w:tc>
          <w:tcPr>
            <w:tcW w:w="907" w:type="dxa"/>
          </w:tcPr>
          <w:p w:rsidR="007E2368" w:rsidRDefault="007E2368">
            <w:pPr>
              <w:pStyle w:val="ConsPlusNormal"/>
            </w:pPr>
          </w:p>
        </w:tc>
        <w:tc>
          <w:tcPr>
            <w:tcW w:w="964" w:type="dxa"/>
          </w:tcPr>
          <w:p w:rsidR="007E2368" w:rsidRDefault="007E2368">
            <w:pPr>
              <w:pStyle w:val="ConsPlusNormal"/>
            </w:pPr>
          </w:p>
        </w:tc>
        <w:tc>
          <w:tcPr>
            <w:tcW w:w="850" w:type="dxa"/>
          </w:tcPr>
          <w:p w:rsidR="007E2368" w:rsidRDefault="007E2368">
            <w:pPr>
              <w:pStyle w:val="ConsPlusNormal"/>
            </w:pPr>
          </w:p>
        </w:tc>
        <w:tc>
          <w:tcPr>
            <w:tcW w:w="794" w:type="dxa"/>
          </w:tcPr>
          <w:p w:rsidR="007E2368" w:rsidRDefault="007E2368">
            <w:pPr>
              <w:pStyle w:val="ConsPlusNormal"/>
            </w:pPr>
          </w:p>
        </w:tc>
        <w:tc>
          <w:tcPr>
            <w:tcW w:w="1304" w:type="dxa"/>
          </w:tcPr>
          <w:p w:rsidR="007E2368" w:rsidRDefault="007E2368">
            <w:pPr>
              <w:pStyle w:val="ConsPlusNormal"/>
            </w:pPr>
          </w:p>
        </w:tc>
        <w:tc>
          <w:tcPr>
            <w:tcW w:w="1247" w:type="dxa"/>
          </w:tcPr>
          <w:p w:rsidR="007E2368" w:rsidRDefault="007E2368">
            <w:pPr>
              <w:pStyle w:val="ConsPlusNormal"/>
            </w:pPr>
          </w:p>
        </w:tc>
        <w:tc>
          <w:tcPr>
            <w:tcW w:w="1191" w:type="dxa"/>
          </w:tcPr>
          <w:p w:rsidR="007E2368" w:rsidRDefault="007E2368">
            <w:pPr>
              <w:pStyle w:val="ConsPlusNormal"/>
            </w:pPr>
          </w:p>
        </w:tc>
        <w:tc>
          <w:tcPr>
            <w:tcW w:w="1304" w:type="dxa"/>
          </w:tcPr>
          <w:p w:rsidR="007E2368" w:rsidRDefault="007E2368">
            <w:pPr>
              <w:pStyle w:val="ConsPlusNormal"/>
            </w:pPr>
          </w:p>
        </w:tc>
      </w:tr>
    </w:tbl>
    <w:p w:rsidR="007E2368" w:rsidRDefault="007E2368">
      <w:pPr>
        <w:pStyle w:val="ConsPlusNormal"/>
        <w:jc w:val="both"/>
      </w:pPr>
    </w:p>
    <w:p w:rsidR="007E2368" w:rsidRDefault="007E2368">
      <w:pPr>
        <w:pStyle w:val="ConsPlusNormal"/>
        <w:jc w:val="both"/>
      </w:pPr>
    </w:p>
    <w:p w:rsidR="007E2368" w:rsidRDefault="007E2368">
      <w:pPr>
        <w:pStyle w:val="ConsPlusNormal"/>
        <w:pBdr>
          <w:top w:val="single" w:sz="6" w:space="0" w:color="auto"/>
        </w:pBdr>
        <w:spacing w:before="100" w:after="100"/>
        <w:jc w:val="both"/>
        <w:rPr>
          <w:sz w:val="2"/>
          <w:szCs w:val="2"/>
        </w:rPr>
      </w:pPr>
    </w:p>
    <w:p w:rsidR="0018072A" w:rsidRDefault="007E2368">
      <w:bookmarkStart w:id="13" w:name="_GoBack"/>
      <w:bookmarkEnd w:id="13"/>
    </w:p>
    <w:sectPr w:rsidR="0018072A" w:rsidSect="00F005CC">
      <w:pgSz w:w="11905" w:h="16838"/>
      <w:pgMar w:top="1134" w:right="850" w:bottom="1134" w:left="1701"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doNotDisplayPageBoundaries/>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2368"/>
    <w:rsid w:val="003D3633"/>
    <w:rsid w:val="007E2368"/>
    <w:rsid w:val="00F02B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23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3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2368"/>
    <w:pPr>
      <w:widowControl w:val="0"/>
      <w:autoSpaceDE w:val="0"/>
      <w:autoSpaceDN w:val="0"/>
      <w:spacing w:after="0" w:line="240" w:lineRule="auto"/>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7E2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7E2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7E2368"/>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7E2368"/>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7E2368"/>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7E2368"/>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7E2368"/>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7E2368"/>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0CBD4723920B768EB7105CF7514F8DBA9F491CF04226A548D29E1AC6A292F66677896FEDFB7D943F8CE8E76C172FAE9427356252C4CBDB43A3B9A2f6QEH" TargetMode="External"/><Relationship Id="rId117" Type="http://schemas.openxmlformats.org/officeDocument/2006/relationships/hyperlink" Target="consultantplus://offline/ref=0CBD4723920B768EB7105CF7514F8DBA9F491CF04321A940DE9E1AC6A292F66677896FEDFB7D943F8CE8EE68172FAE9427356252C4CBDB43A3B9A2f6QEH" TargetMode="External"/><Relationship Id="rId21" Type="http://schemas.openxmlformats.org/officeDocument/2006/relationships/hyperlink" Target="consultantplus://offline/ref=0CBD4723920B768EB7105CF7514F8DBA9F491CF04E27A248D89E1AC6A292F66677896FEDFB7D943F8CE8E762172FAE9427356252C4CBDB43A3B9A2f6QEH" TargetMode="External"/><Relationship Id="rId42" Type="http://schemas.openxmlformats.org/officeDocument/2006/relationships/hyperlink" Target="consultantplus://offline/ref=0CBD4723920B768EB7105CF7514F8DBA9F491CF04E26A540DE9E1AC6A292F66677896FEDFB7D943F8CE8E669172FAE9427356252C4CBDB43A3B9A2f6QEH" TargetMode="External"/><Relationship Id="rId47" Type="http://schemas.openxmlformats.org/officeDocument/2006/relationships/hyperlink" Target="consultantplus://offline/ref=0CBD4723920B768EB7105CF7514F8DBA9F491CF0422EA848D39E1AC6A292F66677896FEDFB7D943F8CE8E76C172FAE9427356252C4CBDB43A3B9A2f6QEH" TargetMode="External"/><Relationship Id="rId63" Type="http://schemas.openxmlformats.org/officeDocument/2006/relationships/hyperlink" Target="consultantplus://offline/ref=0CBD4723920B768EB7105CF7514F8DBA9F491CF04323A143D29E1AC6A292F66677896FEDFB7D943F8CE8E76C172FAE9427356252C4CBDB43A3B9A2f6QEH" TargetMode="External"/><Relationship Id="rId68" Type="http://schemas.openxmlformats.org/officeDocument/2006/relationships/hyperlink" Target="consultantplus://offline/ref=0CBD4723920B768EB7105CF7514F8DBA9F491CF0422EA848D39E1AC6A292F66677896FEDFB7D943F8CE8E562172FAE9427356252C4CBDB43A3B9A2f6QEH" TargetMode="External"/><Relationship Id="rId84" Type="http://schemas.openxmlformats.org/officeDocument/2006/relationships/hyperlink" Target="consultantplus://offline/ref=0CBD4723920B768EB7105CF7514F8DBA9F491CF04321A940DE9E1AC6A292F66677896FEDFB7D943F8CE8E562172FAE9427356252C4CBDB43A3B9A2f6QEH" TargetMode="External"/><Relationship Id="rId89" Type="http://schemas.openxmlformats.org/officeDocument/2006/relationships/hyperlink" Target="consultantplus://offline/ref=0CBD4723920B768EB7105CF7514F8DBA9F491CF04321A940DE9E1AC6A292F66677896FEDFB7D943F8CE8E46A172FAE9427356252C4CBDB43A3B9A2f6QEH" TargetMode="External"/><Relationship Id="rId112" Type="http://schemas.openxmlformats.org/officeDocument/2006/relationships/hyperlink" Target="consultantplus://offline/ref=0CBD4723920B768EB7105CF7514F8DBA9F491CF04226A548D29E1AC6A292F66677896FEDFB7D943F8CE8E369172FAE9427356252C4CBDB43A3B9A2f6QEH" TargetMode="External"/><Relationship Id="rId16" Type="http://schemas.openxmlformats.org/officeDocument/2006/relationships/hyperlink" Target="consultantplus://offline/ref=0CBD4723920B768EB7105CF7514F8DBA9F491CF04321A846D99E1AC6A292F66677896FEDFB7D943F8CE8E56A172FAE9427356252C4CBDB43A3B9A2f6QEH" TargetMode="External"/><Relationship Id="rId107" Type="http://schemas.openxmlformats.org/officeDocument/2006/relationships/hyperlink" Target="consultantplus://offline/ref=0CBD4723920B768EB7105CF7514F8DBA9F491CF04321A648DA9E1AC6A292F66677896FEDFB7D943F87BCB62E4976FDD16C38684DD8CBD1f5QDH" TargetMode="External"/><Relationship Id="rId11" Type="http://schemas.openxmlformats.org/officeDocument/2006/relationships/hyperlink" Target="consultantplus://offline/ref=0CBD4723920B768EB7105CF7514F8DBA9F491CF04C26A849D39E1AC6A292F66677896FEDFB7D943F8CE8E76F172FAE9427356252C4CBDB43A3B9A2f6QEH" TargetMode="External"/><Relationship Id="rId32" Type="http://schemas.openxmlformats.org/officeDocument/2006/relationships/hyperlink" Target="consultantplus://offline/ref=0CBD4723920B768EB7105CF7514F8DBA9F491CF04C26A849D39E1AC6A292F66677896FEDFB7D943F8CE8E66B172FAE9427356252C4CBDB43A3B9A2f6QEH" TargetMode="External"/><Relationship Id="rId37" Type="http://schemas.openxmlformats.org/officeDocument/2006/relationships/hyperlink" Target="consultantplus://offline/ref=0CBD4723920B768EB7105CF7514F8DBA9F491CF04C26A849D39E1AC6A292F66677896FEDFB7D943F8CE8E66F172FAE9427356252C4CBDB43A3B9A2f6QEH" TargetMode="External"/><Relationship Id="rId53" Type="http://schemas.openxmlformats.org/officeDocument/2006/relationships/hyperlink" Target="consultantplus://offline/ref=0CBD4723920B768EB7105CF7514F8DBA9F491CF04321A940DE9E1AC6A292F66677896FEDFB7D943F8CE8E56A172FAE9427356252C4CBDB43A3B9A2f6QEH" TargetMode="External"/><Relationship Id="rId58" Type="http://schemas.openxmlformats.org/officeDocument/2006/relationships/hyperlink" Target="consultantplus://offline/ref=0CBD4723920B768EB7105CF7514F8DBA9F491CF04321A648DA9E1AC6A292F66677896FEDFB7D973F87BCB62E4976FDD16C38684DD8CBD1f5QDH" TargetMode="External"/><Relationship Id="rId74" Type="http://schemas.openxmlformats.org/officeDocument/2006/relationships/hyperlink" Target="consultantplus://offline/ref=0CBD4723920B768EB7105CF7514F8DBA9F491CF04B26A142D39747CCAACBFA64708630FAEE34C0328EE9F96A1465FDD070f3Q8H" TargetMode="External"/><Relationship Id="rId79" Type="http://schemas.openxmlformats.org/officeDocument/2006/relationships/hyperlink" Target="consultantplus://offline/ref=0CBD4723920B768EB7105CF7514F8DBA9F491CF04323A143D29E1AC6A292F66677896FEDFB7D943F8CE8E66E172FAE9427356252C4CBDB43A3B9A2f6QEH" TargetMode="External"/><Relationship Id="rId102" Type="http://schemas.openxmlformats.org/officeDocument/2006/relationships/hyperlink" Target="consultantplus://offline/ref=0CBD4723920B768EB7105CF7514F8DBA9F491CF04C26A849D39E1AC6A292F66677896FEDFB7D943F8CE8E56B172FAE9427356252C4CBDB43A3B9A2f6QEH" TargetMode="External"/><Relationship Id="rId123" Type="http://schemas.openxmlformats.org/officeDocument/2006/relationships/hyperlink" Target="consultantplus://offline/ref=0CBD4723920B768EB7105CF7514F8DBA9F491CF04226A548D29E1AC6A292F66677896FEDFB7D943F8CE8E369172FAE9427356252C4CBDB43A3B9A2f6QEH" TargetMode="External"/><Relationship Id="rId5" Type="http://schemas.openxmlformats.org/officeDocument/2006/relationships/hyperlink" Target="http://www.consultant.ru" TargetMode="External"/><Relationship Id="rId61" Type="http://schemas.openxmlformats.org/officeDocument/2006/relationships/hyperlink" Target="consultantplus://offline/ref=0CBD4723920B768EB7105CF7514F8DBA9F491CF04321A940DE9E1AC6A292F66677896FEDFB7D943F8CE8E569172FAE9427356252C4CBDB43A3B9A2f6QEH" TargetMode="External"/><Relationship Id="rId82" Type="http://schemas.openxmlformats.org/officeDocument/2006/relationships/hyperlink" Target="consultantplus://offline/ref=0CBD4723920B768EB7105CF7514F8DBA9F491CF04B26A142D39747CCAACBFA64708630FAEE34C0328EE9F96A1465FDD070f3Q8H" TargetMode="External"/><Relationship Id="rId90" Type="http://schemas.openxmlformats.org/officeDocument/2006/relationships/hyperlink" Target="consultantplus://offline/ref=0CBD4723920B768EB7105CF7514F8DBA9F491CF04321A846D99E1AC6A292F66677896FEDFB7D943F8CE8E568172FAE9427356252C4CBDB43A3B9A2f6QEH" TargetMode="External"/><Relationship Id="rId95" Type="http://schemas.openxmlformats.org/officeDocument/2006/relationships/hyperlink" Target="consultantplus://offline/ref=0CBD4723920B768EB7105CF7514F8DBA9F491CF04226A548D29E1AC6A292F66677896FEDFB7D943F8CE8E36A172FAE9427356252C4CBDB43A3B9A2f6QEH" TargetMode="External"/><Relationship Id="rId19" Type="http://schemas.openxmlformats.org/officeDocument/2006/relationships/hyperlink" Target="consultantplus://offline/ref=0CBD4723920B768EB7105CF7514F8DBA9F491CF04321A648DA9E1AC6A292F66677896FEDFB7D943F87BCB62E4976FDD16C38684DD8CBD1f5QDH" TargetMode="External"/><Relationship Id="rId14" Type="http://schemas.openxmlformats.org/officeDocument/2006/relationships/hyperlink" Target="consultantplus://offline/ref=0CBD4723920B768EB7105CF7514F8DBA9F491CF04323A143D29E1AC6A292F66677896FEDFB7D943F8CE8E76F172FAE9427356252C4CBDB43A3B9A2f6QEH" TargetMode="External"/><Relationship Id="rId22" Type="http://schemas.openxmlformats.org/officeDocument/2006/relationships/hyperlink" Target="consultantplus://offline/ref=0CBD4723920B768EB7105CF7514F8DBA9F491CF04C26A849D39E1AC6A292F66677896FEDFB7D943F8CE8E763172FAE9427356252C4CBDB43A3B9A2f6QEH" TargetMode="External"/><Relationship Id="rId27" Type="http://schemas.openxmlformats.org/officeDocument/2006/relationships/hyperlink" Target="consultantplus://offline/ref=0CBD4723920B768EB7105CF7514F8DBA9F491CF04321A940DE9E1AC6A292F66677896FEDFB7D943F8CE8E669172FAE9427356252C4CBDB43A3B9A2f6QEH" TargetMode="External"/><Relationship Id="rId30" Type="http://schemas.openxmlformats.org/officeDocument/2006/relationships/hyperlink" Target="consultantplus://offline/ref=0CBD4723920B768EB7105CF7514F8DBA9F491CF04E26A540DE9E1AC6A292F66677896FEDFB7D943F8CE8E763172FAE9427356252C4CBDB43A3B9A2f6QEH" TargetMode="External"/><Relationship Id="rId35" Type="http://schemas.openxmlformats.org/officeDocument/2006/relationships/hyperlink" Target="consultantplus://offline/ref=0CBD4723920B768EB7105CF7514F8DBA9F491CF04C26A849D39E1AC6A292F66677896FEDFB7D943F8CE8E66E172FAE9427356252C4CBDB43A3B9A2f6QEH" TargetMode="External"/><Relationship Id="rId43" Type="http://schemas.openxmlformats.org/officeDocument/2006/relationships/hyperlink" Target="consultantplus://offline/ref=0CBD4723920B768EB7105CF7514F8DBA9F491CF04226A548D29E1AC6A292F66677896FEDFB7D943F8CE8E76C172FAE9427356252C4CBDB43A3B9A2f6QEH" TargetMode="External"/><Relationship Id="rId48" Type="http://schemas.openxmlformats.org/officeDocument/2006/relationships/hyperlink" Target="consultantplus://offline/ref=0CBD4723920B768EB7105CF7514F8DBA9F491CF04321A940DE9E1AC6A292F66677896FEDFB7D943F8CE8E662172FAE9427356252C4CBDB43A3B9A2f6QEH" TargetMode="External"/><Relationship Id="rId56" Type="http://schemas.openxmlformats.org/officeDocument/2006/relationships/hyperlink" Target="consultantplus://offline/ref=0CBD4723920B768EB71042FA4723D3BF9B474AF54E24AA1786C1419BF59BFC3130C636AABA759E6BDDACB2671E7AE1D07A266253D8fCQBH" TargetMode="External"/><Relationship Id="rId64" Type="http://schemas.openxmlformats.org/officeDocument/2006/relationships/hyperlink" Target="consultantplus://offline/ref=0CBD4723920B768EB7105CF7514F8DBA9F491CF04323A143D29E1AC6A292F66677896FEDFB7D943F8CE8E762172FAE9427356252C4CBDB43A3B9A2f6QEH" TargetMode="External"/><Relationship Id="rId69" Type="http://schemas.openxmlformats.org/officeDocument/2006/relationships/hyperlink" Target="consultantplus://offline/ref=0CBD4723920B768EB7105CF7514F8DBA9F491CF04323A143D29E1AC6A292F66677896FEDFB7D943F8CE8E66B172FAE9427356252C4CBDB43A3B9A2f6QEH" TargetMode="External"/><Relationship Id="rId77" Type="http://schemas.openxmlformats.org/officeDocument/2006/relationships/hyperlink" Target="consultantplus://offline/ref=0CBD4723920B768EB7105CF7514F8DBA9F491CF04321A648DA9E1AC6A292F66677896FEDFB7D973F87BCB62E4976FDD16C38684DD8CBD1f5QDH" TargetMode="External"/><Relationship Id="rId100" Type="http://schemas.openxmlformats.org/officeDocument/2006/relationships/hyperlink" Target="consultantplus://offline/ref=0CBD4723920B768EB7105CF7514F8DBA9F491CF04321A940DE9E1AC6A292F66677896FEDFB7D943F8CE8E16A172FAE9427356252C4CBDB43A3B9A2f6QEH" TargetMode="External"/><Relationship Id="rId105" Type="http://schemas.openxmlformats.org/officeDocument/2006/relationships/hyperlink" Target="consultantplus://offline/ref=0CBD4723920B768EB7105CF7514F8DBA9F491CF04321A846D99E1AC6A292F66677896FEDFB7D943F8CE8E568172FAE9427356252C4CBDB43A3B9A2f6QEH" TargetMode="External"/><Relationship Id="rId113" Type="http://schemas.openxmlformats.org/officeDocument/2006/relationships/hyperlink" Target="consultantplus://offline/ref=0CBD4723920B768EB7105CF7514F8DBA9F491CF04C26A849D39E1AC6A292F66677896FEDFB7D943F8CE8E56C172FAE9427356252C4CBDB43A3B9A2f6QEH" TargetMode="External"/><Relationship Id="rId118" Type="http://schemas.openxmlformats.org/officeDocument/2006/relationships/hyperlink" Target="consultantplus://offline/ref=0CBD4723920B768EB7105CF7514F8DBA9F491CF04321A846D99E1AC6A292F66677896FEDFB7D943F8CE8E568172FAE9427356252C4CBDB43A3B9A2f6QEH" TargetMode="External"/><Relationship Id="rId8" Type="http://schemas.openxmlformats.org/officeDocument/2006/relationships/hyperlink" Target="consultantplus://offline/ref=0CBD4723920B768EB7105CF7514F8DBA9F491CF04E26A540DE9E1AC6A292F66677896FEDFB7D943F8CE8E76F172FAE9427356252C4CBDB43A3B9A2f6QEH" TargetMode="External"/><Relationship Id="rId51" Type="http://schemas.openxmlformats.org/officeDocument/2006/relationships/hyperlink" Target="consultantplus://offline/ref=0CBD4723920B768EB7105CF7514F8DBA9F491CF0422EA848D39E1AC6A292F66677896FEDFB7D943F8CE8E66A172FAE9427356252C4CBDB43A3B9A2f6QEH" TargetMode="External"/><Relationship Id="rId72" Type="http://schemas.openxmlformats.org/officeDocument/2006/relationships/hyperlink" Target="consultantplus://offline/ref=0CBD4723920B768EB7105CF7514F8DBA9F491CF0422EA848D39E1AC6A292F66677896FEDFB7D943F8CE8E368172FAE9427356252C4CBDB43A3B9A2f6QEH" TargetMode="External"/><Relationship Id="rId80" Type="http://schemas.openxmlformats.org/officeDocument/2006/relationships/hyperlink" Target="consultantplus://offline/ref=0CBD4723920B768EB7105CF7514F8DBA9F491CF04323A143D29E1AC6A292F66677896FEDFB7D943F8CE8E66F172FAE9427356252C4CBDB43A3B9A2f6QEH" TargetMode="External"/><Relationship Id="rId85" Type="http://schemas.openxmlformats.org/officeDocument/2006/relationships/hyperlink" Target="consultantplus://offline/ref=0CBD4723920B768EB7105CF7514F8DBA9F491CF04321A846D99E1AC6A292F66677896FEDFB7D943F8CE8E568172FAE9427356252C4CBDB43A3B9A2f6QEH" TargetMode="External"/><Relationship Id="rId93" Type="http://schemas.openxmlformats.org/officeDocument/2006/relationships/hyperlink" Target="consultantplus://offline/ref=0CBD4723920B768EB7105CF7514F8DBA9F491CF04321A648DA9E1AC6A292F66677896FEDFB7D943F87BCB62E4976FDD16C38684DD8CBD1f5QDH" TargetMode="External"/><Relationship Id="rId98" Type="http://schemas.openxmlformats.org/officeDocument/2006/relationships/hyperlink" Target="consultantplus://offline/ref=0CBD4723920B768EB7105CF7514F8DBA9F491CF04321A940DE9E1AC6A292F66677896FEDFB7D943F8CE8E46B172FAE9427356252C4CBDB43A3B9A2f6QEH" TargetMode="External"/><Relationship Id="rId121" Type="http://schemas.openxmlformats.org/officeDocument/2006/relationships/hyperlink" Target="consultantplus://offline/ref=0CBD4723920B768EB7105CF7514F8DBA9F491CF04321A846D99E1AC6A292F66677896FEDFB7D943F8CE8E568172FAE9427356252C4CBDB43A3B9A2f6QEH" TargetMode="External"/><Relationship Id="rId3" Type="http://schemas.openxmlformats.org/officeDocument/2006/relationships/settings" Target="settings.xml"/><Relationship Id="rId12" Type="http://schemas.openxmlformats.org/officeDocument/2006/relationships/hyperlink" Target="consultantplus://offline/ref=0CBD4723920B768EB7105CF7514F8DBA9F491CF04226A548D29E1AC6A292F66677896FEDFB7D943F8CE8E76F172FAE9427356252C4CBDB43A3B9A2f6QEH" TargetMode="External"/><Relationship Id="rId17" Type="http://schemas.openxmlformats.org/officeDocument/2006/relationships/hyperlink" Target="consultantplus://offline/ref=0CBD4723920B768EB7105CF7514F8DBA9F491CF04B26A043D29047CCAACBFA64708630FAFC34983E8CE8E76D1C70AB81366D6D51DBD5D355BFBBA06CfDQ3H" TargetMode="External"/><Relationship Id="rId25" Type="http://schemas.openxmlformats.org/officeDocument/2006/relationships/hyperlink" Target="consultantplus://offline/ref=0CBD4723920B768EB7105CF7514F8DBA9F491CF04C26A849D39E1AC6A292F66677896FEDFB7D943F8CE8E763172FAE9427356252C4CBDB43A3B9A2f6QEH" TargetMode="External"/><Relationship Id="rId33" Type="http://schemas.openxmlformats.org/officeDocument/2006/relationships/hyperlink" Target="consultantplus://offline/ref=0CBD4723920B768EB7105CF7514F8DBA9F491CF04C26A849D39E1AC6A292F66677896FEDFB7D943F8CE8E668172FAE9427356252C4CBDB43A3B9A2f6QEH" TargetMode="External"/><Relationship Id="rId38" Type="http://schemas.openxmlformats.org/officeDocument/2006/relationships/hyperlink" Target="consultantplus://offline/ref=0CBD4723920B768EB7105CF7514F8DBA9F491CF04921A448DB9E1AC6A292F66677896FEDFB7D943F8CE8E76C172FAE9427356252C4CBDB43A3B9A2f6QEH" TargetMode="External"/><Relationship Id="rId46" Type="http://schemas.openxmlformats.org/officeDocument/2006/relationships/hyperlink" Target="consultantplus://offline/ref=0CBD4723920B768EB7105CF7514F8DBA9F491CF04226A548D29E1AC6A292F66677896FEDFB7D943F8CE8E76D172FAE9427356252C4CBDB43A3B9A2f6QEH" TargetMode="External"/><Relationship Id="rId59" Type="http://schemas.openxmlformats.org/officeDocument/2006/relationships/hyperlink" Target="consultantplus://offline/ref=0CBD4723920B768EB7105CF7514F8DBA9F491CF04B26A142D39747CCAACBFA64708630FAEE34C0328EE9F96A1465FDD070f3Q8H" TargetMode="External"/><Relationship Id="rId67" Type="http://schemas.openxmlformats.org/officeDocument/2006/relationships/hyperlink" Target="consultantplus://offline/ref=0CBD4723920B768EB71042FA4723D3BF9B474AF54F20AA1786C1419BF59BFC3130C636AFBA799E6BDDACB2671E7AE1D07A266253D8fCQBH" TargetMode="External"/><Relationship Id="rId103" Type="http://schemas.openxmlformats.org/officeDocument/2006/relationships/hyperlink" Target="consultantplus://offline/ref=0CBD4723920B768EB7105CF7514F8DBA9F491CF04226A548D29E1AC6A292F66677896FEDFB7D943F8CE8E369172FAE9427356252C4CBDB43A3B9A2f6QEH" TargetMode="External"/><Relationship Id="rId108" Type="http://schemas.openxmlformats.org/officeDocument/2006/relationships/hyperlink" Target="consultantplus://offline/ref=0CBD4723920B768EB7105CF7514F8DBA9F491CF04C26A849D39E1AC6A292F66677896FEDFB7D943F8CE8E569172FAE9427356252C4CBDB43A3B9A2f6QEH" TargetMode="External"/><Relationship Id="rId116" Type="http://schemas.openxmlformats.org/officeDocument/2006/relationships/hyperlink" Target="consultantplus://offline/ref=0CBD4723920B768EB7105CF7514F8DBA9F491CF04C26A849D39E1AC6A292F66677896FEDFB7D943F8CE8E46A172FAE9427356252C4CBDB43A3B9A2f6QEH" TargetMode="External"/><Relationship Id="rId124" Type="http://schemas.openxmlformats.org/officeDocument/2006/relationships/fontTable" Target="fontTable.xml"/><Relationship Id="rId20" Type="http://schemas.openxmlformats.org/officeDocument/2006/relationships/hyperlink" Target="consultantplus://offline/ref=0CBD4723920B768EB7105CF7514F8DBA9F491CF04C26A849D39E1AC6A292F66677896FEDFB7D943F8CE8E762172FAE9427356252C4CBDB43A3B9A2f6QEH" TargetMode="External"/><Relationship Id="rId41" Type="http://schemas.openxmlformats.org/officeDocument/2006/relationships/hyperlink" Target="consultantplus://offline/ref=0CBD4723920B768EB7105CF7514F8DBA9F491CF04226A548D29E1AC6A292F66677896FEDFB7D943F8CE8E76C172FAE9427356252C4CBDB43A3B9A2f6QEH" TargetMode="External"/><Relationship Id="rId54" Type="http://schemas.openxmlformats.org/officeDocument/2006/relationships/hyperlink" Target="consultantplus://offline/ref=0CBD4723920B768EB7105CF7514F8DBA9F491CF04321A846D99E1AC6A292F66677896FEDFB7D943F8CE8E568172FAE9427356252C4CBDB43A3B9A2f6QEH" TargetMode="External"/><Relationship Id="rId62" Type="http://schemas.openxmlformats.org/officeDocument/2006/relationships/hyperlink" Target="consultantplus://offline/ref=0CBD4723920B768EB7105CF7514F8DBA9F491CF0422EA848D39E1AC6A292F66677896FEDFB7D943F8CE8E66B172FAE9427356252C4CBDB43A3B9A2f6QEH" TargetMode="External"/><Relationship Id="rId70" Type="http://schemas.openxmlformats.org/officeDocument/2006/relationships/hyperlink" Target="consultantplus://offline/ref=0CBD4723920B768EB7105CF7514F8DBA9F491CF0422EA848D39E1AC6A292F66677896FEDFB7D943F8CE8E462172FAE9427356252C4CBDB43A3B9A2f6QEH" TargetMode="External"/><Relationship Id="rId75" Type="http://schemas.openxmlformats.org/officeDocument/2006/relationships/hyperlink" Target="consultantplus://offline/ref=0CBD4723920B768EB7105CF7514F8DBA9F491CF04321A940DE9E1AC6A292F66677896FEDFB7D943F8CE8E56E172FAE9427356252C4CBDB43A3B9A2f6QEH" TargetMode="External"/><Relationship Id="rId83" Type="http://schemas.openxmlformats.org/officeDocument/2006/relationships/hyperlink" Target="consultantplus://offline/ref=0CBD4723920B768EB7105CF7514F8DBA9F491CF04321A940DE9E1AC6A292F66677896FEDFB7D943F8CE8E56C172FAE9427356252C4CBDB43A3B9A2f6QEH" TargetMode="External"/><Relationship Id="rId88" Type="http://schemas.openxmlformats.org/officeDocument/2006/relationships/hyperlink" Target="consultantplus://offline/ref=0CBD4723920B768EB7105CF7514F8DBA9F491CF0422EA848D39E1AC6A292F66677896FEDFB7D943F8CE8E369172FAE9427356252C4CBDB43A3B9A2f6QEH" TargetMode="External"/><Relationship Id="rId91" Type="http://schemas.openxmlformats.org/officeDocument/2006/relationships/hyperlink" Target="consultantplus://offline/ref=0CBD4723920B768EB7105CF7514F8DBA9F491CF04321A940DE9E1AC6A292F66677896FEDFB7D943F8CE8E46A172FAE9427356252C4CBDB43A3B9A2f6QEH" TargetMode="External"/><Relationship Id="rId96" Type="http://schemas.openxmlformats.org/officeDocument/2006/relationships/hyperlink" Target="consultantplus://offline/ref=0CBD4723920B768EB7105CF7514F8DBA9F491CF0422EA848D39E1AC6A292F66677896FEDFB7D943F8CE8E36E172FAE9427356252C4CBDB43A3B9A2f6QEH" TargetMode="External"/><Relationship Id="rId111" Type="http://schemas.openxmlformats.org/officeDocument/2006/relationships/hyperlink" Target="consultantplus://offline/ref=0CBD4723920B768EB7105CF7514F8DBA9F491CF04321A940DE9E1AC6A292F66677896FEDFB7D943F8CE8EE6B172FAE9427356252C4CBDB43A3B9A2f6QEH" TargetMode="External"/><Relationship Id="rId1" Type="http://schemas.openxmlformats.org/officeDocument/2006/relationships/styles" Target="styles.xml"/><Relationship Id="rId6" Type="http://schemas.openxmlformats.org/officeDocument/2006/relationships/hyperlink" Target="consultantplus://offline/ref=0CBD4723920B768EB7105CF7514F8DBA9F491CF04921A448DB9E1AC6A292F66677896FEDFB7D943F8CE8E76F172FAE9427356252C4CBDB43A3B9A2f6QEH" TargetMode="External"/><Relationship Id="rId15" Type="http://schemas.openxmlformats.org/officeDocument/2006/relationships/hyperlink" Target="consultantplus://offline/ref=0CBD4723920B768EB7105CF7514F8DBA9F491CF04321A940DE9E1AC6A292F66677896FEDFB7D943F8CE8E668172FAE9427356252C4CBDB43A3B9A2f6QEH" TargetMode="External"/><Relationship Id="rId23" Type="http://schemas.openxmlformats.org/officeDocument/2006/relationships/hyperlink" Target="consultantplus://offline/ref=0CBD4723920B768EB7105CF7514F8DBA9F491CF04226A548D29E1AC6A292F66677896FEDFB7D943F8CE8E76C172FAE9427356252C4CBDB43A3B9A2f6QEH" TargetMode="External"/><Relationship Id="rId28" Type="http://schemas.openxmlformats.org/officeDocument/2006/relationships/hyperlink" Target="consultantplus://offline/ref=0CBD4723920B768EB7105CF7514F8DBA9F491CF04321A846D99E1AC6A292F66677896FEDFB7D943F8CE8E56B172FAE9427356252C4CBDB43A3B9A2f6QEH" TargetMode="External"/><Relationship Id="rId36" Type="http://schemas.openxmlformats.org/officeDocument/2006/relationships/hyperlink" Target="consultantplus://offline/ref=0CBD4723920B768EB7105CF7514F8DBA9F491CF04226A548D29E1AC6A292F66677896FEDFB7D943F8CE8E76C172FAE9427356252C4CBDB43A3B9A2f6QEH" TargetMode="External"/><Relationship Id="rId49" Type="http://schemas.openxmlformats.org/officeDocument/2006/relationships/hyperlink" Target="consultantplus://offline/ref=0CBD4723920B768EB7105CF7514F8DBA9F491CF04C26A849D39E1AC6A292F66677896FEDFB7D943F8CE8E56A172FAE9427356252C4CBDB43A3B9A2f6QEH" TargetMode="External"/><Relationship Id="rId57" Type="http://schemas.openxmlformats.org/officeDocument/2006/relationships/hyperlink" Target="consultantplus://offline/ref=0CBD4723920B768EB7105CF7514F8DBA9F491CF04321A648DA9E1AC6A292F66677896FEDFB7D943F87BCB62E4976FDD16C38684DD8CBD1f5QDH" TargetMode="External"/><Relationship Id="rId106" Type="http://schemas.openxmlformats.org/officeDocument/2006/relationships/hyperlink" Target="consultantplus://offline/ref=0CBD4723920B768EB71042FA4723D3BF9B474AF54E24AA1786C1419BF59BFC3130C636AABA759E6BDDACB2671E7AE1D07A266253D8fCQBH" TargetMode="External"/><Relationship Id="rId114" Type="http://schemas.openxmlformats.org/officeDocument/2006/relationships/hyperlink" Target="consultantplus://offline/ref=0CBD4723920B768EB7105CF7514F8DBA9F491CF04C26A849D39E1AC6A292F66677896FEDFB7D943F8CE8E56D172FAE9427356252C4CBDB43A3B9A2f6QEH" TargetMode="External"/><Relationship Id="rId119" Type="http://schemas.openxmlformats.org/officeDocument/2006/relationships/hyperlink" Target="consultantplus://offline/ref=0CBD4723920B768EB7105CF7514F8DBA9F491CF04C26A849D39E1AC6A292F66677896FEDFB7D943F8CE8E46B172FAE9427356252C4CBDB43A3B9A2f6QEH" TargetMode="External"/><Relationship Id="rId10" Type="http://schemas.openxmlformats.org/officeDocument/2006/relationships/hyperlink" Target="consultantplus://offline/ref=0CBD4723920B768EB7105CF7514F8DBA9F491CF04F24A048DF9E1AC6A292F66677896FEDFB7D943F8CE8E76F172FAE9427356252C4CBDB43A3B9A2f6QEH" TargetMode="External"/><Relationship Id="rId31" Type="http://schemas.openxmlformats.org/officeDocument/2006/relationships/hyperlink" Target="consultantplus://offline/ref=0CBD4723920B768EB7105CF7514F8DBA9F491CF04226A548D29E1AC6A292F66677896FEDFB7D943F8CE8E76C172FAE9427356252C4CBDB43A3B9A2f6QEH" TargetMode="External"/><Relationship Id="rId44" Type="http://schemas.openxmlformats.org/officeDocument/2006/relationships/hyperlink" Target="consultantplus://offline/ref=0CBD4723920B768EB7105CF7514F8DBA9F491CF04226A548D29E1AC6A292F66677896FEDFB7D943F8CE8E76C172FAE9427356252C4CBDB43A3B9A2f6QEH" TargetMode="External"/><Relationship Id="rId52" Type="http://schemas.openxmlformats.org/officeDocument/2006/relationships/hyperlink" Target="consultantplus://offline/ref=0CBD4723920B768EB7105CF7514F8DBA9F491CF04323A143D29E1AC6A292F66677896FEDFB7D943F8CE8E76F172FAE9427356252C4CBDB43A3B9A2f6QEH" TargetMode="External"/><Relationship Id="rId60" Type="http://schemas.openxmlformats.org/officeDocument/2006/relationships/hyperlink" Target="consultantplus://offline/ref=0CBD4723920B768EB7105CF7514F8DBA9F491CF04B26A043D29047CCAACBFA64708630FAFC34983E8CE8E76D1C70AB81366D6D51DBD5D355BFBBA06CfDQ3H" TargetMode="External"/><Relationship Id="rId65" Type="http://schemas.openxmlformats.org/officeDocument/2006/relationships/hyperlink" Target="consultantplus://offline/ref=0CBD4723920B768EB7105CF7514F8DBA9F491CF04323A143D29E1AC6A292F66677896FEDFB7D943F8CE8E66A172FAE9427356252C4CBDB43A3B9A2f6QEH" TargetMode="External"/><Relationship Id="rId73" Type="http://schemas.openxmlformats.org/officeDocument/2006/relationships/hyperlink" Target="consultantplus://offline/ref=0CBD4723920B768EB7105CF7514F8DBA9F491CF04321A648DA9E1AC6A292F66677896FEDFB7D943F87BCB62E4976FDD16C38684DD8CBD1f5QDH" TargetMode="External"/><Relationship Id="rId78" Type="http://schemas.openxmlformats.org/officeDocument/2006/relationships/hyperlink" Target="consultantplus://offline/ref=0CBD4723920B768EB7105CF7514F8DBA9F491CF04226A548D29E1AC6A292F66677896FEDFB7D943F8CE8E462172FAE9427356252C4CBDB43A3B9A2f6QEH" TargetMode="External"/><Relationship Id="rId81" Type="http://schemas.openxmlformats.org/officeDocument/2006/relationships/hyperlink" Target="consultantplus://offline/ref=0CBD4723920B768EB7105CF7514F8DBA9F491CF04226A548D29E1AC6A292F66677896FEDFB7D943F8CE8E463172FAE9427356252C4CBDB43A3B9A2f6QEH" TargetMode="External"/><Relationship Id="rId86" Type="http://schemas.openxmlformats.org/officeDocument/2006/relationships/hyperlink" Target="consultantplus://offline/ref=0CBD4723920B768EB7105CF7514F8DBA9F491CF04321A940DE9E1AC6A292F66677896FEDFB7D943F8CE8E46A172FAE9427356252C4CBDB43A3B9A2f6QEH" TargetMode="External"/><Relationship Id="rId94" Type="http://schemas.openxmlformats.org/officeDocument/2006/relationships/hyperlink" Target="consultantplus://offline/ref=0CBD4723920B768EB7105CF7514F8DBA9F491CF04321A648DA9E1AC6A292F66677896FEDFB7D973987BCB62E4976FDD16C38684DD8CBD1f5QDH" TargetMode="External"/><Relationship Id="rId99" Type="http://schemas.openxmlformats.org/officeDocument/2006/relationships/hyperlink" Target="consultantplus://offline/ref=0CBD4723920B768EB7105CF7514F8DBA9F491CF04321A940DE9E1AC6A292F66677896FEDFB7D943F8CE8E469172FAE9427356252C4CBDB43A3B9A2f6QEH" TargetMode="External"/><Relationship Id="rId101" Type="http://schemas.openxmlformats.org/officeDocument/2006/relationships/hyperlink" Target="consultantplus://offline/ref=0CBD4723920B768EB7105CF7514F8DBA9F491CF04E26A540DE9E1AC6A292F66677896FEDFB7D943F8CE8E66C172FAE9427356252C4CBDB43A3B9A2f6QEH" TargetMode="External"/><Relationship Id="rId122" Type="http://schemas.openxmlformats.org/officeDocument/2006/relationships/hyperlink" Target="consultantplus://offline/ref=0CBD4723920B768EB7105CF7514F8DBA9F491CF04C26A849D39E1AC6A292F66677896FEDFB7D943F8CE8E468172FAE9427356252C4CBDB43A3B9A2f6QEH" TargetMode="External"/><Relationship Id="rId4" Type="http://schemas.openxmlformats.org/officeDocument/2006/relationships/webSettings" Target="webSettings.xml"/><Relationship Id="rId9" Type="http://schemas.openxmlformats.org/officeDocument/2006/relationships/hyperlink" Target="consultantplus://offline/ref=0CBD4723920B768EB7105CF7514F8DBA9F491CF04E27A248D89E1AC6A292F66677896FEDFB7D943F8CE8E76F172FAE9427356252C4CBDB43A3B9A2f6QEH" TargetMode="External"/><Relationship Id="rId13" Type="http://schemas.openxmlformats.org/officeDocument/2006/relationships/hyperlink" Target="consultantplus://offline/ref=0CBD4723920B768EB7105CF7514F8DBA9F491CF0422EA848D39E1AC6A292F66677896FEDFB7D943F8CE8E76F172FAE9427356252C4CBDB43A3B9A2f6QEH" TargetMode="External"/><Relationship Id="rId18" Type="http://schemas.openxmlformats.org/officeDocument/2006/relationships/hyperlink" Target="consultantplus://offline/ref=0CBD4723920B768EB71042FA4723D3BF9B474AF54E24AA1786C1419BF59BFC3130C636AABA759E6BDDACB2671E7AE1D07A266253D8fCQBH" TargetMode="External"/><Relationship Id="rId39" Type="http://schemas.openxmlformats.org/officeDocument/2006/relationships/hyperlink" Target="consultantplus://offline/ref=0CBD4723920B768EB7105CF7514F8DBA9F491CF04321A648DA9E1AC6A292F66677896FFFFB25983D8DF6E7620279FFD2f7Q2H" TargetMode="External"/><Relationship Id="rId109" Type="http://schemas.openxmlformats.org/officeDocument/2006/relationships/hyperlink" Target="consultantplus://offline/ref=0CBD4723920B768EB7105CF7514F8DBA9F491CF04C26A849D39E1AC6A292F66677896FEDFB7D943F8CE8E56F172FAE9427356252C4CBDB43A3B9A2f6QEH" TargetMode="External"/><Relationship Id="rId34" Type="http://schemas.openxmlformats.org/officeDocument/2006/relationships/hyperlink" Target="consultantplus://offline/ref=0CBD4723920B768EB7105CF7514F8DBA9F491CF04226A548D29E1AC6A292F66677896FEDFB7D943F8CE8E76C172FAE9427356252C4CBDB43A3B9A2f6QEH" TargetMode="External"/><Relationship Id="rId50" Type="http://schemas.openxmlformats.org/officeDocument/2006/relationships/hyperlink" Target="consultantplus://offline/ref=0CBD4723920B768EB7105CF7514F8DBA9F491CF04226A548D29E1AC6A292F66677896FEDFB7D943F8CE8E762172FAE9427356252C4CBDB43A3B9A2f6QEH" TargetMode="External"/><Relationship Id="rId55" Type="http://schemas.openxmlformats.org/officeDocument/2006/relationships/hyperlink" Target="consultantplus://offline/ref=0CBD4723920B768EB7105CF7514F8DBA9F491CF04B26A043D29047CCAACBFA64708630FAFC34983E8CE8E76D1C70AB81366D6D51DBD5D355BFBBA06CfDQ3H" TargetMode="External"/><Relationship Id="rId76" Type="http://schemas.openxmlformats.org/officeDocument/2006/relationships/hyperlink" Target="consultantplus://offline/ref=0CBD4723920B768EB7105CF7514F8DBA9F491CF04226A548D29E1AC6A292F66677896FEDFB7D943F8CE8E469172FAE9427356252C4CBDB43A3B9A2f6QEH" TargetMode="External"/><Relationship Id="rId97" Type="http://schemas.openxmlformats.org/officeDocument/2006/relationships/hyperlink" Target="consultantplus://offline/ref=0CBD4723920B768EB7105CF7514F8DBA9F491CF04321A648DA9E1AC6A292F66677896FFFFB25983D8DF6E7620279FFD2f7Q2H" TargetMode="External"/><Relationship Id="rId104" Type="http://schemas.openxmlformats.org/officeDocument/2006/relationships/hyperlink" Target="consultantplus://offline/ref=0CBD4723920B768EB7105CF7514F8DBA9F491CF04321A940DE9E1AC6A292F66677896FEDFB7D943F8CE8EE6A172FAE9427356252C4CBDB43A3B9A2f6QEH" TargetMode="External"/><Relationship Id="rId120" Type="http://schemas.openxmlformats.org/officeDocument/2006/relationships/hyperlink" Target="consultantplus://offline/ref=0CBD4723920B768EB7105CF7514F8DBA9F491CF04321A940DE9E1AC6A292F66677896FEDFB7D943F8CE8EE69172FAE9427356252C4CBDB43A3B9A2f6QEH" TargetMode="External"/><Relationship Id="rId125" Type="http://schemas.openxmlformats.org/officeDocument/2006/relationships/theme" Target="theme/theme1.xml"/><Relationship Id="rId7" Type="http://schemas.openxmlformats.org/officeDocument/2006/relationships/hyperlink" Target="consultantplus://offline/ref=0CBD4723920B768EB7105CF7514F8DBA9F491CF04921A940D89E1AC6A292F66677896FEDFB7D943F8CE8E76F172FAE9427356252C4CBDB43A3B9A2f6QEH" TargetMode="External"/><Relationship Id="rId71" Type="http://schemas.openxmlformats.org/officeDocument/2006/relationships/hyperlink" Target="consultantplus://offline/ref=0CBD4723920B768EB7105CF7514F8DBA9F491CF0422EA848D39E1AC6A292F66677896FEDFB7D943F8CE8E36A172FAE9427356252C4CBDB43A3B9A2f6QEH" TargetMode="External"/><Relationship Id="rId92" Type="http://schemas.openxmlformats.org/officeDocument/2006/relationships/hyperlink" Target="consultantplus://offline/ref=0CBD4723920B768EB7105CF7514F8DBA9F491CF04321A846D99E1AC6A292F66677896FEDFB7D943F8CE8E568172FAE9427356252C4CBDB43A3B9A2f6QEH" TargetMode="External"/><Relationship Id="rId2" Type="http://schemas.microsoft.com/office/2007/relationships/stylesWithEffects" Target="stylesWithEffects.xml"/><Relationship Id="rId29" Type="http://schemas.openxmlformats.org/officeDocument/2006/relationships/hyperlink" Target="consultantplus://offline/ref=0CBD4723920B768EB7105CF7514F8DBA9F491CF04321A940DE9E1AC6A292F66677896FEDFB7D943F8CE8E66F172FAE9427356252C4CBDB43A3B9A2f6QEH" TargetMode="External"/><Relationship Id="rId24" Type="http://schemas.openxmlformats.org/officeDocument/2006/relationships/hyperlink" Target="consultantplus://offline/ref=0CBD4723920B768EB7105CF7514F8DBA9F491CF04E27A248D89E1AC6A292F66677896FEDFB7D943F8CE8E66A172FAE9427356252C4CBDB43A3B9A2f6QEH" TargetMode="External"/><Relationship Id="rId40" Type="http://schemas.openxmlformats.org/officeDocument/2006/relationships/hyperlink" Target="consultantplus://offline/ref=0CBD4723920B768EB7105CF7514F8DBA9F491CF04E27A248D89E1AC6A292F66677896FEDFB7D943F8CE8E66B172FAE9427356252C4CBDB43A3B9A2f6QEH" TargetMode="External"/><Relationship Id="rId45" Type="http://schemas.openxmlformats.org/officeDocument/2006/relationships/hyperlink" Target="consultantplus://offline/ref=0CBD4723920B768EB7105CF7514F8DBA9F491CF04C26A849D39E1AC6A292F66677896FEDFB7D943F8CE8E66F172FAE9427356252C4CBDB43A3B9A2f6QEH" TargetMode="External"/><Relationship Id="rId66" Type="http://schemas.openxmlformats.org/officeDocument/2006/relationships/hyperlink" Target="consultantplus://offline/ref=0CBD4723920B768EB7105CF7514F8DBA9F491CF0422EA848D39E1AC6A292F66677896FEDFB7D943F8CE8E66E172FAE9427356252C4CBDB43A3B9A2f6QEH" TargetMode="External"/><Relationship Id="rId87" Type="http://schemas.openxmlformats.org/officeDocument/2006/relationships/hyperlink" Target="consultantplus://offline/ref=0CBD4723920B768EB7105CF7514F8DBA9F491CF04321A846D99E1AC6A292F66677896FEDFB7D943F8CE8E568172FAE9427356252C4CBDB43A3B9A2f6QEH" TargetMode="External"/><Relationship Id="rId110" Type="http://schemas.openxmlformats.org/officeDocument/2006/relationships/hyperlink" Target="consultantplus://offline/ref=0CBD4723920B768EB7105CF7514F8DBA9F491CF04226A548D29E1AC6A292F66677896FEDFB7D943F8CE8E369172FAE9427356252C4CBDB43A3B9A2f6QEH" TargetMode="External"/><Relationship Id="rId115" Type="http://schemas.openxmlformats.org/officeDocument/2006/relationships/hyperlink" Target="consultantplus://offline/ref=0CBD4723920B768EB7105CF7514F8DBA9F491CF04C26A849D39E1AC6A292F66677896FEDFB7D943F8CE8E563172FAE9427356252C4CBDB43A3B9A2f6Q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9452</Words>
  <Characters>53880</Characters>
  <Application>Microsoft Office Word</Application>
  <DocSecurity>0</DocSecurity>
  <Lines>449</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Красных Светлана Александровна</dc:creator>
  <cp:lastModifiedBy>Красных Светлана Александровна</cp:lastModifiedBy>
  <cp:revision>1</cp:revision>
  <dcterms:created xsi:type="dcterms:W3CDTF">2020-08-21T07:16:00Z</dcterms:created>
  <dcterms:modified xsi:type="dcterms:W3CDTF">2020-08-21T07:17:00Z</dcterms:modified>
</cp:coreProperties>
</file>