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481" w:rsidRDefault="00C4737B" w:rsidP="001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2236">
        <w:rPr>
          <w:rFonts w:ascii="Times New Roman" w:hAnsi="Times New Roman" w:cs="Times New Roman"/>
          <w:sz w:val="28"/>
          <w:szCs w:val="28"/>
        </w:rPr>
        <w:t>К</w:t>
      </w:r>
      <w:r w:rsidR="00732DEE" w:rsidRPr="00D04C8D">
        <w:rPr>
          <w:rFonts w:ascii="Times New Roman" w:hAnsi="Times New Roman" w:cs="Times New Roman"/>
          <w:sz w:val="28"/>
          <w:szCs w:val="28"/>
        </w:rPr>
        <w:t>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E9223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06482C">
        <w:rPr>
          <w:rFonts w:ascii="Times New Roman" w:hAnsi="Times New Roman" w:cs="Times New Roman"/>
          <w:sz w:val="28"/>
          <w:szCs w:val="28"/>
        </w:rPr>
        <w:t>«</w:t>
      </w:r>
      <w:r w:rsidR="0006482C" w:rsidRPr="0006482C">
        <w:rPr>
          <w:rFonts w:ascii="Times New Roman" w:hAnsi="Times New Roman" w:cs="Times New Roman"/>
          <w:sz w:val="28"/>
          <w:szCs w:val="28"/>
        </w:rPr>
        <w:t>О запрете пользования участком недр местного значения «Желтая гора (южная часть)»</w:t>
      </w:r>
      <w:r w:rsidR="0006482C">
        <w:rPr>
          <w:rFonts w:ascii="Times New Roman" w:hAnsi="Times New Roman" w:cs="Times New Roman"/>
          <w:sz w:val="28"/>
          <w:szCs w:val="28"/>
        </w:rPr>
        <w:t>»</w:t>
      </w:r>
      <w:r w:rsidR="00194481">
        <w:rPr>
          <w:rFonts w:ascii="Times New Roman" w:hAnsi="Times New Roman" w:cs="Times New Roman"/>
          <w:sz w:val="28"/>
          <w:szCs w:val="28"/>
        </w:rPr>
        <w:t>.</w:t>
      </w:r>
    </w:p>
    <w:p w:rsidR="006D38FD" w:rsidRPr="001943CA" w:rsidRDefault="006D38FD" w:rsidP="0019448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A8" w:rsidRPr="004A1C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9448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4737B" w:rsidRPr="004A1CA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9448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93769D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4A1CA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A8" w:rsidRPr="004A1C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94481">
        <w:rPr>
          <w:rFonts w:ascii="Times New Roman" w:hAnsi="Times New Roman" w:cs="Times New Roman"/>
          <w:sz w:val="28"/>
          <w:szCs w:val="28"/>
          <w:u w:val="single"/>
        </w:rPr>
        <w:t>8.08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1CA8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7F4911">
        <w:rPr>
          <w:rFonts w:ascii="Times New Roman" w:hAnsi="Times New Roman" w:cs="Times New Roman"/>
          <w:sz w:val="28"/>
          <w:szCs w:val="28"/>
        </w:rPr>
        <w:t>2</w:t>
      </w:r>
      <w:r w:rsidR="001944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1766E">
        <w:rPr>
          <w:rFonts w:ascii="Times New Roman" w:hAnsi="Times New Roman" w:cs="Times New Roman"/>
          <w:sz w:val="28"/>
          <w:szCs w:val="28"/>
        </w:rPr>
        <w:t>.0</w:t>
      </w:r>
      <w:r w:rsidR="00194481">
        <w:rPr>
          <w:rFonts w:ascii="Times New Roman" w:hAnsi="Times New Roman" w:cs="Times New Roman"/>
          <w:sz w:val="28"/>
          <w:szCs w:val="28"/>
        </w:rPr>
        <w:t>8</w:t>
      </w:r>
      <w:r w:rsidR="003C7D23">
        <w:rPr>
          <w:rFonts w:ascii="Times New Roman" w:hAnsi="Times New Roman" w:cs="Times New Roman"/>
          <w:sz w:val="28"/>
          <w:szCs w:val="28"/>
        </w:rPr>
        <w:t>.2019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6482C"/>
    <w:rsid w:val="00072AC4"/>
    <w:rsid w:val="001143F3"/>
    <w:rsid w:val="0012224F"/>
    <w:rsid w:val="001943CA"/>
    <w:rsid w:val="00194481"/>
    <w:rsid w:val="001A0E3B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1CA8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7F4911"/>
    <w:rsid w:val="00873F15"/>
    <w:rsid w:val="008D3A9B"/>
    <w:rsid w:val="0093769D"/>
    <w:rsid w:val="00937B1F"/>
    <w:rsid w:val="00A376CA"/>
    <w:rsid w:val="00A6596B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9223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Чебыкина</cp:lastModifiedBy>
  <cp:revision>2</cp:revision>
  <dcterms:created xsi:type="dcterms:W3CDTF">2019-08-14T08:48:00Z</dcterms:created>
  <dcterms:modified xsi:type="dcterms:W3CDTF">2019-08-14T08:48:00Z</dcterms:modified>
</cp:coreProperties>
</file>