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EB" w:rsidRDefault="002B45EB" w:rsidP="002B45EB">
      <w:pPr>
        <w:pStyle w:val="2"/>
        <w:tabs>
          <w:tab w:val="left" w:pos="9781"/>
        </w:tabs>
        <w:spacing w:after="0" w:line="240" w:lineRule="auto"/>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2938145</wp:posOffset>
                </wp:positionH>
                <wp:positionV relativeFrom="paragraph">
                  <wp:posOffset>-110490</wp:posOffset>
                </wp:positionV>
                <wp:extent cx="3105150" cy="933450"/>
                <wp:effectExtent l="0" t="0" r="0" b="0"/>
                <wp:wrapNone/>
                <wp:docPr id="1" name="Поле 1"/>
                <wp:cNvGraphicFramePr/>
                <a:graphic xmlns:a="http://schemas.openxmlformats.org/drawingml/2006/main">
                  <a:graphicData uri="http://schemas.microsoft.com/office/word/2010/wordprocessingShape">
                    <wps:wsp>
                      <wps:cNvSpPr txBox="1"/>
                      <wps:spPr>
                        <a:xfrm>
                          <a:off x="0" y="0"/>
                          <a:ext cx="310515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45EB" w:rsidRDefault="002B45EB" w:rsidP="002B45EB">
                            <w:pPr>
                              <w:spacing w:after="0" w:line="240" w:lineRule="auto"/>
                              <w:jc w:val="center"/>
                              <w:rPr>
                                <w:rFonts w:ascii="Times New Roman" w:hAnsi="Times New Roman" w:cs="Times New Roman"/>
                                <w:sz w:val="28"/>
                                <w:szCs w:val="28"/>
                              </w:rPr>
                            </w:pPr>
                            <w:r>
                              <w:rPr>
                                <w:rFonts w:ascii="Times New Roman" w:eastAsia="Calibri" w:hAnsi="Times New Roman" w:cs="Times New Roman"/>
                                <w:spacing w:val="-4"/>
                                <w:sz w:val="28"/>
                                <w:szCs w:val="28"/>
                                <w:lang w:eastAsia="ru-RU"/>
                              </w:rPr>
                              <w:t>Приложение</w:t>
                            </w:r>
                            <w:r w:rsidRPr="00F53EBB">
                              <w:rPr>
                                <w:rFonts w:ascii="Times New Roman" w:eastAsia="Calibri" w:hAnsi="Times New Roman" w:cs="Times New Roman"/>
                                <w:spacing w:val="-4"/>
                                <w:sz w:val="28"/>
                                <w:szCs w:val="28"/>
                              </w:rPr>
                              <w:t xml:space="preserve">                                                     к </w:t>
                            </w:r>
                            <w:r>
                              <w:rPr>
                                <w:rFonts w:ascii="Times New Roman" w:hAnsi="Times New Roman" w:cs="Times New Roman"/>
                                <w:sz w:val="28"/>
                                <w:szCs w:val="28"/>
                              </w:rPr>
                              <w:t xml:space="preserve">постановлению администрации </w:t>
                            </w:r>
                          </w:p>
                          <w:p w:rsidR="002B45EB" w:rsidRPr="00B575DD" w:rsidRDefault="002B45EB" w:rsidP="002B45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города Мурманска</w:t>
                            </w:r>
                          </w:p>
                          <w:p w:rsidR="002B45EB" w:rsidRDefault="002B45EB" w:rsidP="002B45EB">
                            <w:pPr>
                              <w:spacing w:after="0" w:line="240" w:lineRule="auto"/>
                              <w:jc w:val="center"/>
                              <w:rPr>
                                <w:rFonts w:ascii="Times New Roman" w:eastAsia="Calibri" w:hAnsi="Times New Roman" w:cs="Times New Roman"/>
                                <w:spacing w:val="-4"/>
                                <w:sz w:val="28"/>
                                <w:szCs w:val="28"/>
                                <w:lang w:eastAsia="ru-RU"/>
                              </w:rPr>
                            </w:pPr>
                            <w:r>
                              <w:rPr>
                                <w:rFonts w:ascii="Times New Roman" w:eastAsia="Calibri" w:hAnsi="Times New Roman" w:cs="Times New Roman"/>
                                <w:spacing w:val="-4"/>
                                <w:sz w:val="28"/>
                                <w:szCs w:val="28"/>
                                <w:lang w:eastAsia="ru-RU"/>
                              </w:rPr>
                              <w:t>от                   №</w:t>
                            </w:r>
                          </w:p>
                          <w:p w:rsidR="002B45EB" w:rsidRDefault="002B45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31.35pt;margin-top:-8.7pt;width:244.5pt;height: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" fillcolor="white [3201]" stroked="f" strokeweight=".5pt">
                <v:textbox>
                  <w:txbxContent>
                    <w:p w:rsidR="002B45EB" w:rsidRDefault="002B45EB" w:rsidP="002B45EB">
                      <w:pPr>
                        <w:spacing w:after="0" w:line="240" w:lineRule="auto"/>
                        <w:jc w:val="center"/>
                        <w:rPr>
                          <w:rFonts w:ascii="Times New Roman" w:hAnsi="Times New Roman" w:cs="Times New Roman"/>
                          <w:sz w:val="28"/>
                          <w:szCs w:val="28"/>
                        </w:rPr>
                      </w:pPr>
                      <w:r>
                        <w:rPr>
                          <w:rFonts w:ascii="Times New Roman" w:eastAsia="Calibri" w:hAnsi="Times New Roman" w:cs="Times New Roman"/>
                          <w:spacing w:val="-4"/>
                          <w:sz w:val="28"/>
                          <w:szCs w:val="28"/>
                          <w:lang w:eastAsia="ru-RU"/>
                        </w:rPr>
                        <w:t>Приложение</w:t>
                      </w:r>
                      <w:r w:rsidRPr="00F53EBB">
                        <w:rPr>
                          <w:rFonts w:ascii="Times New Roman" w:eastAsia="Calibri" w:hAnsi="Times New Roman" w:cs="Times New Roman"/>
                          <w:spacing w:val="-4"/>
                          <w:sz w:val="28"/>
                          <w:szCs w:val="28"/>
                        </w:rPr>
                        <w:t xml:space="preserve">                                                     к </w:t>
                      </w:r>
                      <w:r>
                        <w:rPr>
                          <w:rFonts w:ascii="Times New Roman" w:hAnsi="Times New Roman" w:cs="Times New Roman"/>
                          <w:sz w:val="28"/>
                          <w:szCs w:val="28"/>
                        </w:rPr>
                        <w:t xml:space="preserve">постановлению администрации </w:t>
                      </w:r>
                    </w:p>
                    <w:p w:rsidR="002B45EB" w:rsidRPr="00B575DD" w:rsidRDefault="002B45EB" w:rsidP="002B45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города Мурманска</w:t>
                      </w:r>
                    </w:p>
                    <w:p w:rsidR="002B45EB" w:rsidRDefault="002B45EB" w:rsidP="002B45EB">
                      <w:pPr>
                        <w:spacing w:after="0" w:line="240" w:lineRule="auto"/>
                        <w:jc w:val="center"/>
                        <w:rPr>
                          <w:rFonts w:ascii="Times New Roman" w:eastAsia="Calibri" w:hAnsi="Times New Roman" w:cs="Times New Roman"/>
                          <w:spacing w:val="-4"/>
                          <w:sz w:val="28"/>
                          <w:szCs w:val="28"/>
                          <w:lang w:eastAsia="ru-RU"/>
                        </w:rPr>
                      </w:pPr>
                      <w:r>
                        <w:rPr>
                          <w:rFonts w:ascii="Times New Roman" w:eastAsia="Calibri" w:hAnsi="Times New Roman" w:cs="Times New Roman"/>
                          <w:spacing w:val="-4"/>
                          <w:sz w:val="28"/>
                          <w:szCs w:val="28"/>
                          <w:lang w:eastAsia="ru-RU"/>
                        </w:rPr>
                        <w:t>от                   №</w:t>
                      </w:r>
                    </w:p>
                    <w:p w:rsidR="002B45EB" w:rsidRDefault="002B45EB"/>
                  </w:txbxContent>
                </v:textbox>
              </v:shape>
            </w:pict>
          </mc:Fallback>
        </mc:AlternateContent>
      </w:r>
    </w:p>
    <w:p w:rsidR="002B45EB" w:rsidRDefault="002B45EB" w:rsidP="002B45EB">
      <w:pPr>
        <w:pStyle w:val="2"/>
        <w:tabs>
          <w:tab w:val="left" w:pos="9781"/>
        </w:tabs>
        <w:spacing w:after="0" w:line="240" w:lineRule="auto"/>
        <w:jc w:val="center"/>
        <w:rPr>
          <w:sz w:val="28"/>
          <w:szCs w:val="28"/>
        </w:rPr>
      </w:pPr>
    </w:p>
    <w:p w:rsidR="002B45EB" w:rsidRDefault="002B45EB" w:rsidP="002B45EB">
      <w:pPr>
        <w:pStyle w:val="2"/>
        <w:tabs>
          <w:tab w:val="left" w:pos="9781"/>
        </w:tabs>
        <w:spacing w:after="0" w:line="240" w:lineRule="auto"/>
        <w:jc w:val="center"/>
        <w:rPr>
          <w:sz w:val="28"/>
          <w:szCs w:val="28"/>
        </w:rPr>
      </w:pPr>
    </w:p>
    <w:p w:rsidR="002B45EB" w:rsidRDefault="002B45EB" w:rsidP="002B45EB">
      <w:pPr>
        <w:pStyle w:val="2"/>
        <w:tabs>
          <w:tab w:val="left" w:pos="9781"/>
        </w:tabs>
        <w:spacing w:after="0" w:line="240" w:lineRule="auto"/>
        <w:jc w:val="center"/>
        <w:rPr>
          <w:sz w:val="28"/>
          <w:szCs w:val="28"/>
        </w:rPr>
      </w:pPr>
    </w:p>
    <w:p w:rsidR="002B45EB" w:rsidRDefault="002B45EB" w:rsidP="002B45EB">
      <w:pPr>
        <w:pStyle w:val="2"/>
        <w:tabs>
          <w:tab w:val="left" w:pos="9781"/>
        </w:tabs>
        <w:spacing w:after="0" w:line="240" w:lineRule="auto"/>
        <w:jc w:val="center"/>
        <w:rPr>
          <w:sz w:val="28"/>
          <w:szCs w:val="28"/>
        </w:rPr>
      </w:pPr>
    </w:p>
    <w:p w:rsidR="00BE4195" w:rsidRDefault="00BE4195" w:rsidP="002B45EB">
      <w:pPr>
        <w:pStyle w:val="2"/>
        <w:tabs>
          <w:tab w:val="left" w:pos="9781"/>
        </w:tabs>
        <w:spacing w:after="0" w:line="240" w:lineRule="auto"/>
        <w:jc w:val="center"/>
        <w:rPr>
          <w:sz w:val="28"/>
          <w:szCs w:val="28"/>
        </w:rPr>
      </w:pPr>
    </w:p>
    <w:p w:rsidR="002B45EB" w:rsidRPr="00AB5A1D" w:rsidRDefault="002B45EB" w:rsidP="002B45EB">
      <w:pPr>
        <w:pStyle w:val="2"/>
        <w:tabs>
          <w:tab w:val="left" w:pos="9781"/>
        </w:tabs>
        <w:spacing w:after="0" w:line="240" w:lineRule="auto"/>
        <w:jc w:val="center"/>
        <w:rPr>
          <w:sz w:val="28"/>
          <w:szCs w:val="28"/>
        </w:rPr>
      </w:pPr>
      <w:r w:rsidRPr="00AB5A1D">
        <w:rPr>
          <w:sz w:val="28"/>
          <w:szCs w:val="28"/>
        </w:rPr>
        <w:t xml:space="preserve">Изменения в административный регламент предоставления </w:t>
      </w:r>
    </w:p>
    <w:p w:rsidR="002B45EB" w:rsidRPr="00AB5A1D" w:rsidRDefault="002B45EB" w:rsidP="002B45EB">
      <w:pPr>
        <w:pStyle w:val="2"/>
        <w:tabs>
          <w:tab w:val="left" w:pos="9781"/>
        </w:tabs>
        <w:spacing w:after="0" w:line="240" w:lineRule="auto"/>
        <w:jc w:val="center"/>
        <w:rPr>
          <w:sz w:val="28"/>
          <w:szCs w:val="28"/>
        </w:rPr>
      </w:pPr>
      <w:r w:rsidRPr="00AB5A1D">
        <w:rPr>
          <w:sz w:val="28"/>
          <w:szCs w:val="28"/>
        </w:rPr>
        <w:t>муниципальной услуги «</w:t>
      </w:r>
      <w:r w:rsidRPr="00801592">
        <w:rPr>
          <w:sz w:val="28"/>
          <w:szCs w:val="28"/>
        </w:rPr>
        <w:t>Заключение соглашения о перераспределении земель и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земельного участка, находящегося в частной собственности</w:t>
      </w:r>
      <w:r>
        <w:rPr>
          <w:sz w:val="28"/>
          <w:szCs w:val="28"/>
        </w:rPr>
        <w:t>»</w:t>
      </w:r>
    </w:p>
    <w:p w:rsidR="002B45EB" w:rsidRPr="00BD60D6" w:rsidRDefault="002B45EB" w:rsidP="002B45EB">
      <w:pPr>
        <w:pStyle w:val="2"/>
        <w:tabs>
          <w:tab w:val="left" w:pos="9781"/>
        </w:tabs>
        <w:spacing w:after="0" w:line="240" w:lineRule="auto"/>
        <w:jc w:val="center"/>
        <w:rPr>
          <w:sz w:val="28"/>
          <w:szCs w:val="28"/>
        </w:rPr>
      </w:pPr>
    </w:p>
    <w:p w:rsidR="002B45EB" w:rsidRPr="00BD60D6" w:rsidRDefault="002B45EB" w:rsidP="002B45EB">
      <w:pPr>
        <w:spacing w:after="0" w:line="240" w:lineRule="auto"/>
        <w:ind w:firstLine="709"/>
        <w:rPr>
          <w:rFonts w:ascii="Times New Roman" w:hAnsi="Times New Roman" w:cs="Times New Roman"/>
          <w:sz w:val="28"/>
          <w:szCs w:val="28"/>
        </w:rPr>
      </w:pPr>
      <w:r w:rsidRPr="00BD60D6">
        <w:rPr>
          <w:rFonts w:ascii="Times New Roman" w:hAnsi="Times New Roman" w:cs="Times New Roman"/>
          <w:sz w:val="28"/>
          <w:szCs w:val="28"/>
        </w:rPr>
        <w:t>1. Подраздел 1.3 раздела 1 изложить в новой редакции:</w:t>
      </w:r>
    </w:p>
    <w:p w:rsidR="002B45EB" w:rsidRPr="00BD60D6" w:rsidRDefault="002B45EB" w:rsidP="002B45EB">
      <w:pPr>
        <w:spacing w:after="0" w:line="240" w:lineRule="auto"/>
        <w:ind w:firstLine="709"/>
        <w:jc w:val="center"/>
        <w:rPr>
          <w:rFonts w:ascii="Times New Roman" w:hAnsi="Times New Roman" w:cs="Times New Roman"/>
          <w:sz w:val="28"/>
          <w:szCs w:val="28"/>
        </w:rPr>
      </w:pPr>
      <w:r w:rsidRPr="00BD60D6">
        <w:rPr>
          <w:rFonts w:ascii="Times New Roman" w:hAnsi="Times New Roman" w:cs="Times New Roman"/>
          <w:sz w:val="28"/>
          <w:szCs w:val="28"/>
        </w:rPr>
        <w:t>«1.3. Требования к порядку информирования о предоставлении</w:t>
      </w:r>
    </w:p>
    <w:p w:rsidR="002B45EB" w:rsidRPr="00BD60D6" w:rsidRDefault="002B45EB" w:rsidP="002B45EB">
      <w:pPr>
        <w:spacing w:after="0" w:line="240" w:lineRule="auto"/>
        <w:ind w:firstLine="709"/>
        <w:jc w:val="center"/>
        <w:rPr>
          <w:rFonts w:ascii="Times New Roman" w:hAnsi="Times New Roman" w:cs="Times New Roman"/>
          <w:sz w:val="28"/>
          <w:szCs w:val="28"/>
        </w:rPr>
      </w:pPr>
      <w:r w:rsidRPr="00BD60D6">
        <w:rPr>
          <w:rFonts w:ascii="Times New Roman" w:hAnsi="Times New Roman" w:cs="Times New Roman"/>
          <w:sz w:val="28"/>
          <w:szCs w:val="28"/>
        </w:rPr>
        <w:t>муниципальной услуги</w:t>
      </w:r>
    </w:p>
    <w:p w:rsidR="002B45EB" w:rsidRPr="00BD60D6" w:rsidRDefault="002B45EB" w:rsidP="002B45EB">
      <w:pPr>
        <w:spacing w:after="0" w:line="240" w:lineRule="auto"/>
        <w:ind w:firstLine="709"/>
        <w:rPr>
          <w:rFonts w:ascii="Times New Roman" w:hAnsi="Times New Roman" w:cs="Times New Roman"/>
          <w:sz w:val="28"/>
          <w:szCs w:val="28"/>
        </w:rPr>
      </w:pP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Основными требованиями к информированию заинтересованных лиц являются:</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достоверность и полнота информирования;</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xml:space="preserve">- четкость в изложении информации; </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xml:space="preserve">- удобство и доступность получения информации; </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оперативность предоставления информации.</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xml:space="preserve">1.3.2. </w:t>
      </w:r>
      <w:proofErr w:type="gramStart"/>
      <w:r w:rsidRPr="00BD60D6">
        <w:rPr>
          <w:rFonts w:ascii="Times New Roman" w:hAnsi="Times New Roman" w:cs="Times New Roman"/>
          <w:sz w:val="28"/>
          <w:szCs w:val="28"/>
        </w:rPr>
        <w:t>Информирование о порядке и ходе предоставления муниципальной услуги осуществляют специалисты отдела зем</w:t>
      </w:r>
      <w:r>
        <w:rPr>
          <w:rFonts w:ascii="Times New Roman" w:hAnsi="Times New Roman" w:cs="Times New Roman"/>
          <w:sz w:val="28"/>
          <w:szCs w:val="28"/>
        </w:rPr>
        <w:t>ельных отношений</w:t>
      </w:r>
      <w:r w:rsidRPr="00BD60D6">
        <w:rPr>
          <w:rFonts w:ascii="Times New Roman" w:hAnsi="Times New Roman" w:cs="Times New Roman"/>
          <w:sz w:val="28"/>
          <w:szCs w:val="28"/>
        </w:rPr>
        <w:t xml:space="preserve"> </w:t>
      </w:r>
      <w:r>
        <w:rPr>
          <w:rFonts w:ascii="Times New Roman" w:hAnsi="Times New Roman" w:cs="Times New Roman"/>
          <w:sz w:val="28"/>
          <w:szCs w:val="28"/>
        </w:rPr>
        <w:t xml:space="preserve">(далее – Отдел) </w:t>
      </w:r>
      <w:r w:rsidRPr="00BD60D6">
        <w:rPr>
          <w:rFonts w:ascii="Times New Roman" w:hAnsi="Times New Roman" w:cs="Times New Roman"/>
          <w:sz w:val="28"/>
          <w:szCs w:val="28"/>
        </w:rPr>
        <w:t>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r>
        <w:rPr>
          <w:rFonts w:ascii="Times New Roman" w:hAnsi="Times New Roman" w:cs="Times New Roman"/>
          <w:sz w:val="28"/>
          <w:szCs w:val="28"/>
        </w:rPr>
        <w:t>, специалисты комитета имущественных отношений города Мурманска (далее – муниципальные служащие к</w:t>
      </w:r>
      <w:r w:rsidRPr="00BD60D6">
        <w:rPr>
          <w:rFonts w:ascii="Times New Roman" w:hAnsi="Times New Roman" w:cs="Times New Roman"/>
          <w:sz w:val="28"/>
          <w:szCs w:val="28"/>
        </w:rPr>
        <w:t>омитета</w:t>
      </w:r>
      <w:r>
        <w:rPr>
          <w:rFonts w:ascii="Times New Roman" w:hAnsi="Times New Roman" w:cs="Times New Roman"/>
          <w:sz w:val="28"/>
          <w:szCs w:val="28"/>
        </w:rPr>
        <w:t xml:space="preserve"> имущественных отношений</w:t>
      </w:r>
      <w:r w:rsidRPr="00BD60D6">
        <w:rPr>
          <w:rFonts w:ascii="Times New Roman" w:hAnsi="Times New Roman" w:cs="Times New Roman"/>
          <w:sz w:val="28"/>
          <w:szCs w:val="28"/>
        </w:rPr>
        <w:t>, ответственные за предоста</w:t>
      </w:r>
      <w:r>
        <w:rPr>
          <w:rFonts w:ascii="Times New Roman" w:hAnsi="Times New Roman" w:cs="Times New Roman"/>
          <w:sz w:val="28"/>
          <w:szCs w:val="28"/>
        </w:rPr>
        <w:t>вление муниципальной услуги, и к</w:t>
      </w:r>
      <w:r w:rsidRPr="00BD60D6">
        <w:rPr>
          <w:rFonts w:ascii="Times New Roman" w:hAnsi="Times New Roman" w:cs="Times New Roman"/>
          <w:sz w:val="28"/>
          <w:szCs w:val="28"/>
        </w:rPr>
        <w:t>омитет</w:t>
      </w:r>
      <w:r>
        <w:rPr>
          <w:rFonts w:ascii="Times New Roman" w:hAnsi="Times New Roman" w:cs="Times New Roman"/>
          <w:sz w:val="28"/>
          <w:szCs w:val="28"/>
        </w:rPr>
        <w:t xml:space="preserve"> имущественных отношений</w:t>
      </w:r>
      <w:r w:rsidRPr="00BD60D6">
        <w:rPr>
          <w:rFonts w:ascii="Times New Roman" w:hAnsi="Times New Roman" w:cs="Times New Roman"/>
          <w:sz w:val="28"/>
          <w:szCs w:val="28"/>
        </w:rPr>
        <w:t xml:space="preserve"> соответственно).</w:t>
      </w:r>
      <w:proofErr w:type="gramEnd"/>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на официальном сайте администрации города Мурманска;</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на Едином портале государственных и муниципальных услуг (функций) (далее - Единый портал);</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lastRenderedPageBreak/>
        <w:t>- на информационных стендах, расположенных в помещениях Комитета</w:t>
      </w:r>
      <w:r>
        <w:rPr>
          <w:rFonts w:ascii="Times New Roman" w:hAnsi="Times New Roman" w:cs="Times New Roman"/>
          <w:sz w:val="28"/>
          <w:szCs w:val="28"/>
        </w:rPr>
        <w:t>, комитета имущественных отношений</w:t>
      </w:r>
      <w:r w:rsidRPr="00BD60D6">
        <w:rPr>
          <w:rFonts w:ascii="Times New Roman" w:hAnsi="Times New Roman" w:cs="Times New Roman"/>
          <w:sz w:val="28"/>
          <w:szCs w:val="28"/>
        </w:rPr>
        <w:t>.</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1.3.4. На Едином портале размещается следующая информация:</w:t>
      </w:r>
    </w:p>
    <w:p w:rsidR="002B45EB" w:rsidRPr="00BD60D6" w:rsidRDefault="002B45EB" w:rsidP="002B45EB">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1) способы предоставления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w:t>
      </w:r>
      <w:r>
        <w:rPr>
          <w:rFonts w:ascii="Times New Roman" w:hAnsi="Times New Roman" w:cs="Times New Roman"/>
          <w:sz w:val="28"/>
          <w:szCs w:val="28"/>
        </w:rPr>
        <w:t>нию указанных документов, а так</w:t>
      </w:r>
      <w:r w:rsidRPr="006034B3">
        <w:rPr>
          <w:rFonts w:ascii="Times New Roman" w:hAnsi="Times New Roman" w:cs="Times New Roman"/>
          <w:sz w:val="28"/>
          <w:szCs w:val="28"/>
        </w:rPr>
        <w:t>же перечень документов, которые заявитель вправе представить по собственной инициативе;</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4) категория заявителей, которым предоставляется муниципальная услуга;</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5) срок предоставления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6) описание результата предоставления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7) сведения о </w:t>
      </w:r>
      <w:proofErr w:type="spellStart"/>
      <w:r w:rsidRPr="006034B3">
        <w:rPr>
          <w:rFonts w:ascii="Times New Roman" w:hAnsi="Times New Roman" w:cs="Times New Roman"/>
          <w:sz w:val="28"/>
          <w:szCs w:val="28"/>
        </w:rPr>
        <w:t>возмездности</w:t>
      </w:r>
      <w:proofErr w:type="spellEnd"/>
      <w:r w:rsidRPr="006034B3">
        <w:rPr>
          <w:rFonts w:ascii="Times New Roman" w:hAnsi="Times New Roman" w:cs="Times New Roman"/>
          <w:sz w:val="28"/>
          <w:szCs w:val="28"/>
        </w:rPr>
        <w:t xml:space="preserve"> (безвозмездности) предоставления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1.3.6.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в устной форме лично или по телефону;</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в письменной форме – по письменным обращениям, поступившим в адрес Комитета</w:t>
      </w:r>
      <w:r>
        <w:rPr>
          <w:rFonts w:ascii="Times New Roman" w:hAnsi="Times New Roman" w:cs="Times New Roman"/>
          <w:sz w:val="28"/>
          <w:szCs w:val="28"/>
        </w:rPr>
        <w:t>, комитета имущественных отношений</w:t>
      </w:r>
      <w:r w:rsidRPr="006034B3">
        <w:rPr>
          <w:rFonts w:ascii="Times New Roman" w:hAnsi="Times New Roman" w:cs="Times New Roman"/>
          <w:sz w:val="28"/>
          <w:szCs w:val="28"/>
        </w:rPr>
        <w:t xml:space="preserve"> посредством почтовых отправлений или электронных средств коммуникации.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1.3.8. При консультировании о порядке предоставления муниципальной услуги муниципальный служащий Комитета, </w:t>
      </w:r>
      <w:r>
        <w:rPr>
          <w:rFonts w:ascii="Times New Roman" w:hAnsi="Times New Roman" w:cs="Times New Roman"/>
          <w:sz w:val="28"/>
          <w:szCs w:val="28"/>
        </w:rPr>
        <w:t>комитета имущественных отношений ответственные</w:t>
      </w:r>
      <w:r w:rsidRPr="006034B3">
        <w:rPr>
          <w:rFonts w:ascii="Times New Roman" w:hAnsi="Times New Roman" w:cs="Times New Roman"/>
          <w:sz w:val="28"/>
          <w:szCs w:val="28"/>
        </w:rPr>
        <w:t xml:space="preserve"> за предоставление муниципальной услуги, обязаны проинформировать заявителя:</w:t>
      </w:r>
    </w:p>
    <w:p w:rsidR="002B45EB" w:rsidRPr="006034B3" w:rsidRDefault="002B45EB" w:rsidP="002B45E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r w:rsidRPr="006034B3">
        <w:rPr>
          <w:rFonts w:ascii="Times New Roman" w:hAnsi="Times New Roman" w:cs="Times New Roman"/>
          <w:sz w:val="28"/>
          <w:szCs w:val="28"/>
        </w:rPr>
        <w:t>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 сроках принятия решения о предоставлении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об основаниях и условиях предоставления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об основаниях отказа в приеме документов, необходимых для предоставления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об основаниях отказа в предоставлении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 порядке обжалования решений, действий или бездействия Комитета,</w:t>
      </w:r>
      <w:r>
        <w:rPr>
          <w:rFonts w:ascii="Times New Roman" w:hAnsi="Times New Roman" w:cs="Times New Roman"/>
          <w:sz w:val="28"/>
          <w:szCs w:val="28"/>
        </w:rPr>
        <w:t xml:space="preserve"> комитета имущественных отношений,</w:t>
      </w:r>
      <w:r w:rsidRPr="006034B3">
        <w:rPr>
          <w:rFonts w:ascii="Times New Roman" w:hAnsi="Times New Roman" w:cs="Times New Roman"/>
          <w:sz w:val="28"/>
          <w:szCs w:val="28"/>
        </w:rPr>
        <w:t xml:space="preserve"> а также должностных лиц и муниципальных служащих Комитета</w:t>
      </w:r>
      <w:r>
        <w:rPr>
          <w:rFonts w:ascii="Times New Roman" w:hAnsi="Times New Roman" w:cs="Times New Roman"/>
          <w:sz w:val="28"/>
          <w:szCs w:val="28"/>
        </w:rPr>
        <w:t>, комитета имущественных отношений</w:t>
      </w:r>
      <w:r w:rsidRPr="006034B3">
        <w:rPr>
          <w:rFonts w:ascii="Times New Roman" w:hAnsi="Times New Roman" w:cs="Times New Roman"/>
          <w:sz w:val="28"/>
          <w:szCs w:val="28"/>
        </w:rPr>
        <w:t>.</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1.3.9. При ответе на телефонные звонки и при устном обращении граждан муниципальный служащий Комитета, </w:t>
      </w:r>
      <w:r>
        <w:rPr>
          <w:rFonts w:ascii="Times New Roman" w:hAnsi="Times New Roman" w:cs="Times New Roman"/>
          <w:sz w:val="28"/>
          <w:szCs w:val="28"/>
        </w:rPr>
        <w:t xml:space="preserve">комитета имущественных отношений </w:t>
      </w:r>
      <w:r w:rsidRPr="006034B3">
        <w:rPr>
          <w:rFonts w:ascii="Times New Roman" w:hAnsi="Times New Roman" w:cs="Times New Roman"/>
          <w:sz w:val="28"/>
          <w:szCs w:val="28"/>
        </w:rPr>
        <w:t>о</w:t>
      </w:r>
      <w:r>
        <w:rPr>
          <w:rFonts w:ascii="Times New Roman" w:hAnsi="Times New Roman" w:cs="Times New Roman"/>
          <w:sz w:val="28"/>
          <w:szCs w:val="28"/>
        </w:rPr>
        <w:t>тветственные за предоставление м</w:t>
      </w:r>
      <w:r w:rsidRPr="006034B3">
        <w:rPr>
          <w:rFonts w:ascii="Times New Roman" w:hAnsi="Times New Roman" w:cs="Times New Roman"/>
          <w:sz w:val="28"/>
          <w:szCs w:val="28"/>
        </w:rPr>
        <w:t>униципальной услуги, в</w:t>
      </w:r>
      <w:r>
        <w:rPr>
          <w:rFonts w:ascii="Times New Roman" w:hAnsi="Times New Roman" w:cs="Times New Roman"/>
          <w:sz w:val="28"/>
          <w:szCs w:val="28"/>
        </w:rPr>
        <w:t xml:space="preserve"> пределах своей компетенции дают</w:t>
      </w:r>
      <w:r w:rsidRPr="006034B3">
        <w:rPr>
          <w:rFonts w:ascii="Times New Roman" w:hAnsi="Times New Roman" w:cs="Times New Roman"/>
          <w:sz w:val="28"/>
          <w:szCs w:val="28"/>
        </w:rPr>
        <w:t xml:space="preserve"> ответ самостоятельно.</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В случае</w:t>
      </w:r>
      <w:proofErr w:type="gramStart"/>
      <w:r w:rsidRPr="006034B3">
        <w:rPr>
          <w:rFonts w:ascii="Times New Roman" w:hAnsi="Times New Roman" w:cs="Times New Roman"/>
          <w:sz w:val="28"/>
          <w:szCs w:val="28"/>
        </w:rPr>
        <w:t>,</w:t>
      </w:r>
      <w:proofErr w:type="gramEnd"/>
      <w:r w:rsidRPr="006034B3">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w:t>
      </w:r>
      <w:r>
        <w:rPr>
          <w:rFonts w:ascii="Times New Roman" w:hAnsi="Times New Roman" w:cs="Times New Roman"/>
          <w:sz w:val="28"/>
          <w:szCs w:val="28"/>
        </w:rPr>
        <w:t>ответственный за предоставление муниципальной услуги, или комитета имущественных отношений, ответственный за предоставление муниципальной услуги, не может</w:t>
      </w:r>
      <w:r w:rsidRPr="006034B3">
        <w:rPr>
          <w:rFonts w:ascii="Times New Roman" w:hAnsi="Times New Roman" w:cs="Times New Roman"/>
          <w:sz w:val="28"/>
          <w:szCs w:val="28"/>
        </w:rPr>
        <w:t xml:space="preserve"> в данный момент ответить на вопрос самостоятельно, он обязан выбрать один из вариантов дальнейших действий:</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а) предложить заявителю обратиться за необходимой информацией в письменном виде;</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б) согласовать с заявителем другое время для проведения устного информирования.</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1.3.11. Информирование осуществляется также путем публикации информационных материалов в средствах массовой информации.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1.3.12. На информационных стендах размещается следующая информация:</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 полное наименование Комитета, </w:t>
      </w:r>
      <w:r>
        <w:rPr>
          <w:rFonts w:ascii="Times New Roman" w:hAnsi="Times New Roman" w:cs="Times New Roman"/>
          <w:sz w:val="28"/>
          <w:szCs w:val="28"/>
        </w:rPr>
        <w:t xml:space="preserve">комитета имущественных отношений, </w:t>
      </w:r>
      <w:r w:rsidRPr="006034B3">
        <w:rPr>
          <w:rFonts w:ascii="Times New Roman" w:hAnsi="Times New Roman" w:cs="Times New Roman"/>
          <w:sz w:val="28"/>
          <w:szCs w:val="28"/>
        </w:rPr>
        <w:t>его структурного подразделения, предоставляющего муниципальную услугу;</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образцы оформления заявлений;</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lastRenderedPageBreak/>
        <w:t>- перечень документов, необходимых для предоставления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перечень оснований для отказа в предоставлении муниципальной услуги;</w:t>
      </w:r>
    </w:p>
    <w:p w:rsidR="002B45EB" w:rsidRPr="00127E9A" w:rsidRDefault="002B45EB" w:rsidP="002B45EB">
      <w:pPr>
        <w:spacing w:after="0" w:line="240" w:lineRule="auto"/>
        <w:ind w:firstLine="709"/>
        <w:jc w:val="both"/>
        <w:rPr>
          <w:rFonts w:ascii="Times New Roman" w:eastAsia="Calibri" w:hAnsi="Times New Roman" w:cs="Times New Roman"/>
          <w:sz w:val="28"/>
          <w:szCs w:val="28"/>
        </w:rPr>
      </w:pPr>
      <w:r w:rsidRPr="006034B3">
        <w:rPr>
          <w:rFonts w:ascii="Times New Roman" w:hAnsi="Times New Roman" w:cs="Times New Roman"/>
          <w:sz w:val="28"/>
          <w:szCs w:val="28"/>
        </w:rPr>
        <w:t xml:space="preserve">- порядок обжалования решений и действий (бездействия) Комитета, </w:t>
      </w:r>
      <w:r>
        <w:rPr>
          <w:rFonts w:ascii="Times New Roman" w:hAnsi="Times New Roman" w:cs="Times New Roman"/>
          <w:sz w:val="28"/>
          <w:szCs w:val="28"/>
        </w:rPr>
        <w:t xml:space="preserve">комитета имущественных отношений, </w:t>
      </w:r>
      <w:r w:rsidRPr="006034B3">
        <w:rPr>
          <w:rFonts w:ascii="Times New Roman" w:hAnsi="Times New Roman" w:cs="Times New Roman"/>
          <w:sz w:val="28"/>
          <w:szCs w:val="28"/>
        </w:rPr>
        <w:t>его должностного лица либо муниципального служащего, предоставляющего муниципальную услугу</w:t>
      </w:r>
      <w:proofErr w:type="gramStart"/>
      <w:r w:rsidRPr="006034B3">
        <w:rPr>
          <w:rFonts w:ascii="Times New Roman" w:hAnsi="Times New Roman" w:cs="Times New Roman"/>
          <w:sz w:val="28"/>
          <w:szCs w:val="28"/>
        </w:rPr>
        <w:t>.</w:t>
      </w:r>
      <w:r w:rsidRPr="006034B3">
        <w:rPr>
          <w:rFonts w:ascii="Times New Roman" w:eastAsia="Calibri" w:hAnsi="Times New Roman" w:cs="Times New Roman"/>
          <w:sz w:val="28"/>
          <w:szCs w:val="28"/>
        </w:rPr>
        <w:t>».</w:t>
      </w:r>
      <w:proofErr w:type="gramEnd"/>
    </w:p>
    <w:p w:rsidR="002B45EB" w:rsidRPr="00A20DED" w:rsidRDefault="002B45EB" w:rsidP="002B45EB">
      <w:pPr>
        <w:spacing w:after="0" w:line="240" w:lineRule="auto"/>
        <w:ind w:firstLine="709"/>
        <w:rPr>
          <w:rFonts w:ascii="Times New Roman" w:hAnsi="Times New Roman" w:cs="Times New Roman"/>
          <w:sz w:val="28"/>
          <w:szCs w:val="28"/>
        </w:rPr>
      </w:pPr>
      <w:r w:rsidRPr="003C45D5">
        <w:rPr>
          <w:rFonts w:ascii="Times New Roman" w:hAnsi="Times New Roman" w:cs="Times New Roman"/>
          <w:sz w:val="28"/>
          <w:szCs w:val="28"/>
        </w:rPr>
        <w:t>2.</w:t>
      </w:r>
      <w:r w:rsidRPr="00A50614">
        <w:t xml:space="preserve"> </w:t>
      </w:r>
      <w:r>
        <w:rPr>
          <w:rFonts w:ascii="Times New Roman" w:hAnsi="Times New Roman" w:cs="Times New Roman"/>
          <w:sz w:val="28"/>
          <w:szCs w:val="28"/>
        </w:rPr>
        <w:t>Наименование подраздела</w:t>
      </w:r>
      <w:r w:rsidRPr="00A20DED">
        <w:rPr>
          <w:rFonts w:ascii="Times New Roman" w:hAnsi="Times New Roman" w:cs="Times New Roman"/>
          <w:sz w:val="28"/>
          <w:szCs w:val="28"/>
        </w:rPr>
        <w:t xml:space="preserve"> 2.5 раздела 2 изложить в новой редакции:</w:t>
      </w:r>
    </w:p>
    <w:p w:rsidR="002B45EB" w:rsidRPr="00A20DED" w:rsidRDefault="002B45EB" w:rsidP="002B45EB">
      <w:pPr>
        <w:spacing w:after="0" w:line="240" w:lineRule="auto"/>
        <w:ind w:firstLine="709"/>
        <w:jc w:val="center"/>
        <w:rPr>
          <w:rFonts w:ascii="Times New Roman" w:hAnsi="Times New Roman" w:cs="Times New Roman"/>
          <w:sz w:val="28"/>
          <w:szCs w:val="28"/>
        </w:rPr>
      </w:pPr>
      <w:r w:rsidRPr="00A20DED">
        <w:rPr>
          <w:rFonts w:ascii="Times New Roman" w:hAnsi="Times New Roman" w:cs="Times New Roman"/>
          <w:sz w:val="28"/>
          <w:szCs w:val="28"/>
        </w:rPr>
        <w:t>«2.5. Нормативные правовые акты, регулирующие предоставление</w:t>
      </w:r>
    </w:p>
    <w:p w:rsidR="002B45EB" w:rsidRPr="003C45D5" w:rsidRDefault="002B45EB" w:rsidP="002B45EB">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м</w:t>
      </w:r>
      <w:r w:rsidRPr="00A20DED">
        <w:rPr>
          <w:rFonts w:ascii="Times New Roman" w:hAnsi="Times New Roman" w:cs="Times New Roman"/>
          <w:sz w:val="28"/>
          <w:szCs w:val="28"/>
        </w:rPr>
        <w:t>униципальной услуги»</w:t>
      </w:r>
    </w:p>
    <w:p w:rsidR="002B45EB" w:rsidRPr="00A50614" w:rsidRDefault="002B45EB" w:rsidP="002B45EB">
      <w:pPr>
        <w:pStyle w:val="ConsPlusNormal"/>
        <w:ind w:firstLine="709"/>
        <w:jc w:val="both"/>
      </w:pPr>
      <w:r>
        <w:t xml:space="preserve">3. </w:t>
      </w:r>
      <w:r w:rsidRPr="00A50614">
        <w:t>Абзац 1 подраздела 2.5 раздела 2 изложить в новой редакции:</w:t>
      </w:r>
    </w:p>
    <w:p w:rsidR="002B45EB" w:rsidRPr="00A50614" w:rsidRDefault="002B45EB" w:rsidP="002B45EB">
      <w:pPr>
        <w:pStyle w:val="ConsPlusNormal"/>
        <w:ind w:firstLine="709"/>
        <w:jc w:val="both"/>
      </w:pPr>
      <w:r w:rsidRPr="00A50614">
        <w:t xml:space="preserve">«2.5.1. Предоставление муниципальной услуги осуществляется в соответствии </w:t>
      </w:r>
      <w:proofErr w:type="gramStart"/>
      <w:r w:rsidRPr="00A50614">
        <w:t>с</w:t>
      </w:r>
      <w:proofErr w:type="gramEnd"/>
      <w:r w:rsidRPr="00A50614">
        <w:t>:».</w:t>
      </w:r>
    </w:p>
    <w:p w:rsidR="002B45EB" w:rsidRPr="00A20DED" w:rsidRDefault="002B45EB" w:rsidP="002B45EB">
      <w:pPr>
        <w:pStyle w:val="ConsPlusNormal"/>
        <w:ind w:firstLine="709"/>
        <w:jc w:val="both"/>
      </w:pPr>
      <w:r>
        <w:t>4. Абзац 15</w:t>
      </w:r>
      <w:r w:rsidRPr="00A50614">
        <w:t xml:space="preserve"> подраздела 2.5 раздела 2 после слов «а также» дополнить словами «земель и».</w:t>
      </w:r>
    </w:p>
    <w:p w:rsidR="002B45EB" w:rsidRPr="00A50614" w:rsidRDefault="002B45EB" w:rsidP="002B45EB">
      <w:pPr>
        <w:pStyle w:val="ConsPlusNormal"/>
        <w:ind w:firstLine="709"/>
        <w:jc w:val="both"/>
      </w:pPr>
      <w:r>
        <w:t xml:space="preserve">5. </w:t>
      </w:r>
      <w:r w:rsidRPr="00A50614">
        <w:t>Подраздел 2.5 раздела 2 дополнить новым пунктом 2.5.2 следующего содержания:</w:t>
      </w:r>
    </w:p>
    <w:p w:rsidR="002B45EB" w:rsidRDefault="002B45EB" w:rsidP="002B45EB">
      <w:pPr>
        <w:pStyle w:val="ConsPlusNormal"/>
        <w:ind w:firstLine="709"/>
        <w:jc w:val="both"/>
      </w:pPr>
      <w:r w:rsidRPr="00A50614">
        <w:t xml:space="preserve">«2.5.2. </w:t>
      </w:r>
      <w:r w:rsidRPr="00A50614">
        <w:rPr>
          <w:bCs/>
        </w:rPr>
        <w:t>Перечень н</w:t>
      </w:r>
      <w:r w:rsidRPr="00A50614">
        <w:t>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пункте 2.5.1 настоящего Регламента</w:t>
      </w:r>
      <w:r>
        <w:t>,</w:t>
      </w:r>
      <w:r w:rsidRPr="00A50614">
        <w:t xml:space="preserve"> размещается на официальном сайте администрации города Мурманска в сети Интернет, в федеральном реестре и на Едином портале</w:t>
      </w:r>
      <w:proofErr w:type="gramStart"/>
      <w:r w:rsidRPr="00A50614">
        <w:t>.».</w:t>
      </w:r>
      <w:proofErr w:type="gramEnd"/>
    </w:p>
    <w:p w:rsidR="002B45EB" w:rsidRDefault="002B45EB" w:rsidP="002B45EB">
      <w:pPr>
        <w:pStyle w:val="ConsPlusNormal"/>
        <w:ind w:firstLine="709"/>
        <w:jc w:val="both"/>
      </w:pPr>
      <w:r>
        <w:t xml:space="preserve">6. </w:t>
      </w:r>
      <w:proofErr w:type="gramStart"/>
      <w:r>
        <w:t xml:space="preserve">В абзаце 1 пункта 2.6.4 подраздела 2.6 раздела 2 слова «лично, по почте заказным почтовым отправлением с уведомлением о вручении или в форме электронного документа с использованием информационно-телекоммуникационных сетей общего пользования, в том числе Интернет, регионального интернет-портала государственных и муниципальных услуг Мурманской области </w:t>
      </w:r>
      <w:r w:rsidRPr="00AA5D14">
        <w:t>(</w:t>
      </w:r>
      <w:hyperlink r:id="rId5" w:history="1">
        <w:r w:rsidRPr="002B45EB">
          <w:rPr>
            <w:rStyle w:val="a5"/>
            <w:color w:val="auto"/>
          </w:rPr>
          <w:t>http://51gosuslugi.ru)»</w:t>
        </w:r>
      </w:hyperlink>
      <w:r>
        <w:t xml:space="preserve"> заменить словами «лично или по почте».</w:t>
      </w:r>
      <w:proofErr w:type="gramEnd"/>
    </w:p>
    <w:p w:rsidR="002B45EB"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В абзаце 4 пункта 2.6.4 подраздела 2.6 раздела 2 слова «либо в форме электронного документа» исключить.</w:t>
      </w:r>
    </w:p>
    <w:p w:rsidR="002B45EB"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Пункт 2.6.7</w:t>
      </w:r>
      <w:r w:rsidRPr="00A50614">
        <w:rPr>
          <w:rFonts w:ascii="Times New Roman" w:hAnsi="Times New Roman" w:cs="Times New Roman"/>
          <w:sz w:val="28"/>
          <w:szCs w:val="28"/>
        </w:rPr>
        <w:t xml:space="preserve"> </w:t>
      </w:r>
      <w:r>
        <w:rPr>
          <w:rFonts w:ascii="Times New Roman" w:hAnsi="Times New Roman" w:cs="Times New Roman"/>
          <w:sz w:val="28"/>
          <w:szCs w:val="28"/>
        </w:rPr>
        <w:t>подраздела 2.6 раздела 2 изложить в новой редакции:</w:t>
      </w:r>
    </w:p>
    <w:p w:rsidR="002B45EB"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«2.6.7. Запрещается требовать от заявителя:</w:t>
      </w:r>
    </w:p>
    <w:p w:rsidR="002B45EB"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B45EB" w:rsidRDefault="002B45EB" w:rsidP="00E07B65">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w:t>
      </w:r>
      <w:r>
        <w:rPr>
          <w:rFonts w:ascii="Times New Roman" w:hAnsi="Times New Roman" w:cs="Times New Roman"/>
          <w:sz w:val="28"/>
          <w:szCs w:val="28"/>
        </w:rPr>
        <w:lastRenderedPageBreak/>
        <w:t>актами находятся в распоряжении исполнительных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w:t>
      </w:r>
      <w:proofErr w:type="gramEnd"/>
      <w:r>
        <w:rPr>
          <w:rFonts w:ascii="Times New Roman" w:hAnsi="Times New Roman" w:cs="Times New Roman"/>
          <w:sz w:val="28"/>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 Фед</w:t>
      </w:r>
      <w:r w:rsidR="00E07B65">
        <w:rPr>
          <w:rFonts w:ascii="Times New Roman" w:hAnsi="Times New Roman" w:cs="Times New Roman"/>
          <w:sz w:val="28"/>
          <w:szCs w:val="28"/>
        </w:rPr>
        <w:t>ерального закона от 27.07.2010</w:t>
      </w:r>
      <w:r>
        <w:rPr>
          <w:rFonts w:ascii="Times New Roman" w:hAnsi="Times New Roman" w:cs="Times New Roman"/>
          <w:sz w:val="28"/>
          <w:szCs w:val="28"/>
        </w:rPr>
        <w:t xml:space="preserve"> № 210-ФЗ «Об организации предоставления государственных и муниципальных услуг» (далее – Федеральный закон)</w:t>
      </w:r>
      <w:r w:rsidR="00E07B65">
        <w:rPr>
          <w:rFonts w:ascii="Times New Roman" w:hAnsi="Times New Roman" w:cs="Times New Roman"/>
          <w:sz w:val="28"/>
          <w:szCs w:val="28"/>
        </w:rPr>
        <w:t>.</w:t>
      </w:r>
      <w:r w:rsidR="00E07B65" w:rsidRPr="00E07B65">
        <w:rPr>
          <w:rFonts w:ascii="Times New Roman" w:hAnsi="Times New Roman" w:cs="Times New Roman"/>
          <w:sz w:val="28"/>
          <w:szCs w:val="28"/>
        </w:rPr>
        <w:t xml:space="preserve"> </w:t>
      </w:r>
      <w:r w:rsidR="00E07B65">
        <w:rPr>
          <w:rFonts w:ascii="Times New Roman" w:hAnsi="Times New Roman" w:cs="Times New Roman"/>
          <w:sz w:val="28"/>
          <w:szCs w:val="28"/>
        </w:rPr>
        <w:t>Заявитель вправе представить указанные документы и информацию в органы, предоставляющие муниципальные усл</w:t>
      </w:r>
      <w:r w:rsidR="00E07B65">
        <w:rPr>
          <w:rFonts w:ascii="Times New Roman" w:hAnsi="Times New Roman" w:cs="Times New Roman"/>
          <w:sz w:val="28"/>
          <w:szCs w:val="28"/>
        </w:rPr>
        <w:t>уги, по собственной инициативе;</w:t>
      </w:r>
    </w:p>
    <w:p w:rsidR="002B45EB"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roofErr w:type="gramEnd"/>
    </w:p>
    <w:p w:rsidR="002B45EB" w:rsidRPr="00C67D8A"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C67D8A">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B45EB" w:rsidRPr="00804A78" w:rsidRDefault="002B45EB" w:rsidP="002B45EB">
      <w:pPr>
        <w:pStyle w:val="ConsPlusNormal"/>
        <w:ind w:firstLine="709"/>
        <w:jc w:val="both"/>
      </w:pPr>
      <w:r w:rsidRPr="00804A78">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45EB" w:rsidRPr="00804A78" w:rsidRDefault="002B45EB" w:rsidP="002B45EB">
      <w:pPr>
        <w:pStyle w:val="ConsPlusNormal"/>
        <w:ind w:firstLine="709"/>
        <w:jc w:val="both"/>
      </w:pPr>
      <w:r w:rsidRPr="00804A78">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B45EB" w:rsidRPr="00804A78" w:rsidRDefault="002B45EB" w:rsidP="002B45EB">
      <w:pPr>
        <w:pStyle w:val="ConsPlusNormal"/>
        <w:ind w:firstLine="709"/>
        <w:jc w:val="both"/>
      </w:pPr>
      <w:r w:rsidRPr="00804A78">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4195" w:rsidRDefault="002B45EB" w:rsidP="00BE4195">
      <w:pPr>
        <w:pStyle w:val="ConsPlusNormal"/>
        <w:ind w:firstLine="709"/>
        <w:jc w:val="both"/>
      </w:pPr>
      <w:proofErr w:type="gramStart"/>
      <w:r w:rsidRPr="00804A78">
        <w:t>г) выявление документально подтвержденного факта (признаков) ошибочного или противоправного действия (бездейст</w:t>
      </w:r>
      <w:r>
        <w:t>вия) должностного лица Комитета</w:t>
      </w:r>
      <w:r w:rsidR="00B414F1">
        <w:t xml:space="preserve"> или комитета имущественных отношений</w:t>
      </w:r>
      <w:r>
        <w:t xml:space="preserve">, </w:t>
      </w:r>
      <w:r w:rsidRPr="00804A78">
        <w:t xml:space="preserve">муниципального служащего Комитета </w:t>
      </w:r>
      <w:r w:rsidR="00B414F1">
        <w:t xml:space="preserve">или комитета имущественных отношений </w:t>
      </w:r>
      <w:r w:rsidRPr="00804A78">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w:t>
      </w:r>
      <w:r w:rsidR="00B414F1">
        <w:t xml:space="preserve"> или председателя комитета имущественных отношений</w:t>
      </w:r>
      <w:r w:rsidR="00BE4195" w:rsidRPr="00BE4195">
        <w:t xml:space="preserve"> </w:t>
      </w:r>
      <w:r w:rsidR="00BE4195">
        <w:t>(</w:t>
      </w:r>
      <w:r w:rsidR="00BE4195" w:rsidRPr="00804A78">
        <w:t>лица</w:t>
      </w:r>
      <w:proofErr w:type="gramEnd"/>
      <w:r w:rsidR="00BE4195" w:rsidRPr="00804A78">
        <w:t>, исполняющего его обязанности</w:t>
      </w:r>
      <w:r w:rsidR="00BE4195">
        <w:t>)</w:t>
      </w:r>
      <w:r w:rsidRPr="00804A78">
        <w:t>,</w:t>
      </w:r>
      <w:r>
        <w:t xml:space="preserve"> </w:t>
      </w:r>
      <w:r w:rsidRPr="00804A78">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Start"/>
      <w:r w:rsidRPr="00804A78">
        <w:t>.».</w:t>
      </w:r>
      <w:proofErr w:type="gramEnd"/>
    </w:p>
    <w:p w:rsidR="002B45EB"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Пункт 2.7.2 подраздела 2.7 раздела 2 исключить.</w:t>
      </w:r>
    </w:p>
    <w:p w:rsidR="002B45EB"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 Пункт 2.7.3 подраздела 2.7 раздела 2</w:t>
      </w:r>
      <w:r w:rsidRPr="007D1D5C">
        <w:rPr>
          <w:rFonts w:ascii="Times New Roman" w:hAnsi="Times New Roman" w:cs="Times New Roman"/>
          <w:sz w:val="28"/>
          <w:szCs w:val="28"/>
        </w:rPr>
        <w:t xml:space="preserve"> </w:t>
      </w:r>
      <w:r>
        <w:rPr>
          <w:rFonts w:ascii="Times New Roman" w:hAnsi="Times New Roman" w:cs="Times New Roman"/>
          <w:sz w:val="28"/>
          <w:szCs w:val="28"/>
        </w:rPr>
        <w:t>считать пунктом 2.7.2 подраздела 2.7 раздела 2.</w:t>
      </w:r>
    </w:p>
    <w:p w:rsidR="002B45EB" w:rsidRDefault="002B45EB" w:rsidP="002B45EB">
      <w:pPr>
        <w:pStyle w:val="ConsPlusNormal"/>
        <w:tabs>
          <w:tab w:val="left" w:pos="993"/>
        </w:tabs>
        <w:ind w:firstLine="709"/>
        <w:jc w:val="both"/>
      </w:pPr>
      <w:r>
        <w:t>11. Подразделы 2.11, 2.12, 2.13 раздела 2, пункты 2.11.1 – 2.11.6 подраздела 2.11 раздела 2, пункты 2.13.1, 2.13.2 подраздела 2.13 раздела 2, считать подразделами 2.12, 2.13, 2.14 раздела 2, пунктами 2.12.1 – 2.12.6 подраздела 2.12 раздела 2, пунктами 2.14.1, 2.14.2 подраздела 2.14 раздела 2 соответственно.</w:t>
      </w:r>
    </w:p>
    <w:p w:rsidR="002B45EB" w:rsidRDefault="002B45EB" w:rsidP="002B45EB">
      <w:pPr>
        <w:pStyle w:val="ConsPlusNormal"/>
        <w:tabs>
          <w:tab w:val="left" w:pos="993"/>
        </w:tabs>
        <w:ind w:firstLine="709"/>
        <w:jc w:val="both"/>
      </w:pPr>
      <w:r>
        <w:t>12. Раздел 2 дополнить новым подразделом 2.10 следующего содержания:</w:t>
      </w:r>
    </w:p>
    <w:p w:rsidR="002B45EB" w:rsidRDefault="00B414F1" w:rsidP="002B45EB">
      <w:pPr>
        <w:pStyle w:val="ConsPlusNormal"/>
        <w:tabs>
          <w:tab w:val="left" w:pos="993"/>
        </w:tabs>
        <w:jc w:val="center"/>
      </w:pPr>
      <w:r>
        <w:t>«2.11. Срок регистрации запроса</w:t>
      </w:r>
    </w:p>
    <w:p w:rsidR="002B45EB" w:rsidRDefault="002B45EB" w:rsidP="002B45EB">
      <w:pPr>
        <w:pStyle w:val="ConsPlusNormal"/>
        <w:tabs>
          <w:tab w:val="left" w:pos="993"/>
        </w:tabs>
        <w:jc w:val="center"/>
      </w:pPr>
      <w:r>
        <w:t>о предоставлении муниципальной услуги</w:t>
      </w:r>
    </w:p>
    <w:p w:rsidR="002B45EB" w:rsidRDefault="002B45EB" w:rsidP="002B45EB">
      <w:pPr>
        <w:pStyle w:val="ConsPlusNormal"/>
        <w:tabs>
          <w:tab w:val="left" w:pos="993"/>
        </w:tabs>
        <w:jc w:val="both"/>
      </w:pPr>
    </w:p>
    <w:p w:rsidR="002B45EB" w:rsidRDefault="002B45EB" w:rsidP="002B45EB">
      <w:pPr>
        <w:pStyle w:val="ConsPlusNormal"/>
        <w:tabs>
          <w:tab w:val="left" w:pos="993"/>
        </w:tabs>
        <w:ind w:firstLine="709"/>
        <w:jc w:val="both"/>
      </w:pPr>
      <w:r>
        <w:t>Регистрация заявления о предоставлении муниципальной услуги осуществляется муниципальным служащим Комитета, ответственным за прием и регистрацию документов, в течение одного рабочего дня со дня поступления заявления в Комитет</w:t>
      </w:r>
      <w:proofErr w:type="gramStart"/>
      <w:r>
        <w:t>.</w:t>
      </w:r>
      <w:r w:rsidR="00B414F1">
        <w:t xml:space="preserve"> </w:t>
      </w:r>
      <w:proofErr w:type="gramEnd"/>
      <w:r w:rsidR="00B414F1">
        <w:t xml:space="preserve">Регистрация сопроводительного письма </w:t>
      </w:r>
      <w:r w:rsidR="00B414F1">
        <w:t>осущест</w:t>
      </w:r>
      <w:r w:rsidR="00B414F1">
        <w:t>вляется муниципальным служащим к</w:t>
      </w:r>
      <w:r w:rsidR="00B414F1">
        <w:t>омитета</w:t>
      </w:r>
      <w:r w:rsidR="00B414F1">
        <w:t xml:space="preserve"> имущественных отношений</w:t>
      </w:r>
      <w:r w:rsidR="00B414F1">
        <w:t xml:space="preserve">, ответственным за прием и регистрацию документов, в течение одного рабочего </w:t>
      </w:r>
      <w:r w:rsidR="00B414F1">
        <w:t>дня со дня поступления сопроводительного письма в к</w:t>
      </w:r>
      <w:r w:rsidR="00B414F1">
        <w:t>омитет</w:t>
      </w:r>
      <w:r w:rsidR="00B414F1">
        <w:t xml:space="preserve"> имущественных отношений</w:t>
      </w:r>
      <w:proofErr w:type="gramStart"/>
      <w:r w:rsidR="00B414F1">
        <w:t>.</w:t>
      </w:r>
      <w:r>
        <w:t>».</w:t>
      </w:r>
      <w:proofErr w:type="gramEnd"/>
    </w:p>
    <w:p w:rsidR="002B45EB" w:rsidRPr="006034B3" w:rsidRDefault="002B45EB" w:rsidP="002B45EB">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В пункте 2.12.4 подраздела 2.12</w:t>
      </w:r>
      <w:r w:rsidRPr="006034B3">
        <w:rPr>
          <w:rFonts w:ascii="Times New Roman" w:hAnsi="Times New Roman" w:cs="Times New Roman"/>
          <w:sz w:val="28"/>
          <w:szCs w:val="28"/>
        </w:rPr>
        <w:t xml:space="preserve"> раздела 2 </w:t>
      </w:r>
      <w:r>
        <w:rPr>
          <w:rFonts w:ascii="Times New Roman" w:hAnsi="Times New Roman" w:cs="Times New Roman"/>
          <w:sz w:val="28"/>
          <w:szCs w:val="28"/>
        </w:rPr>
        <w:t>слова «приема (пункт 1.3.1 настоящего Регламента)» заменить словами «работы (пункт 1.3.12 настоящего Регламента)».</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6034B3">
        <w:rPr>
          <w:rFonts w:ascii="Times New Roman" w:hAnsi="Times New Roman" w:cs="Times New Roman"/>
          <w:sz w:val="28"/>
          <w:szCs w:val="28"/>
        </w:rPr>
        <w:t>Подраздел</w:t>
      </w:r>
      <w:r>
        <w:rPr>
          <w:rFonts w:ascii="Times New Roman" w:hAnsi="Times New Roman" w:cs="Times New Roman"/>
          <w:sz w:val="28"/>
          <w:szCs w:val="28"/>
        </w:rPr>
        <w:t xml:space="preserve"> 2.14</w:t>
      </w:r>
      <w:r w:rsidRPr="006034B3">
        <w:rPr>
          <w:rFonts w:ascii="Times New Roman" w:hAnsi="Times New Roman" w:cs="Times New Roman"/>
          <w:sz w:val="28"/>
          <w:szCs w:val="28"/>
        </w:rPr>
        <w:t xml:space="preserve"> раздела 2 изложить в новой редакции:</w:t>
      </w:r>
    </w:p>
    <w:p w:rsidR="002B45EB" w:rsidRPr="006034B3" w:rsidRDefault="002B45EB" w:rsidP="002B45EB">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«2.14</w:t>
      </w:r>
      <w:r w:rsidRPr="006034B3">
        <w:rPr>
          <w:rFonts w:ascii="Times New Roman" w:hAnsi="Times New Roman" w:cs="Times New Roman"/>
          <w:sz w:val="28"/>
          <w:szCs w:val="28"/>
        </w:rPr>
        <w:t xml:space="preserve">. Прочие требования к предоставлению </w:t>
      </w:r>
    </w:p>
    <w:p w:rsidR="002B45EB" w:rsidRDefault="002B45EB" w:rsidP="002B45EB">
      <w:pPr>
        <w:autoSpaceDE w:val="0"/>
        <w:autoSpaceDN w:val="0"/>
        <w:adjustRightInd w:val="0"/>
        <w:spacing w:after="0" w:line="240" w:lineRule="auto"/>
        <w:ind w:firstLine="709"/>
        <w:jc w:val="center"/>
        <w:rPr>
          <w:rFonts w:ascii="Times New Roman" w:hAnsi="Times New Roman" w:cs="Times New Roman"/>
          <w:sz w:val="28"/>
          <w:szCs w:val="28"/>
        </w:rPr>
      </w:pPr>
      <w:r w:rsidRPr="006034B3">
        <w:rPr>
          <w:rFonts w:ascii="Times New Roman" w:hAnsi="Times New Roman" w:cs="Times New Roman"/>
          <w:sz w:val="28"/>
          <w:szCs w:val="28"/>
        </w:rPr>
        <w:t>муниципальной услуги</w:t>
      </w:r>
    </w:p>
    <w:p w:rsidR="002B45EB" w:rsidRPr="006034B3" w:rsidRDefault="002B45EB" w:rsidP="002B45EB">
      <w:pPr>
        <w:autoSpaceDE w:val="0"/>
        <w:autoSpaceDN w:val="0"/>
        <w:adjustRightInd w:val="0"/>
        <w:spacing w:after="0" w:line="240" w:lineRule="auto"/>
        <w:ind w:firstLine="709"/>
        <w:jc w:val="center"/>
        <w:rPr>
          <w:rFonts w:ascii="Times New Roman" w:hAnsi="Times New Roman" w:cs="Times New Roman"/>
          <w:sz w:val="28"/>
          <w:szCs w:val="28"/>
        </w:rPr>
      </w:pPr>
    </w:p>
    <w:p w:rsidR="002B45EB" w:rsidRPr="006034B3" w:rsidRDefault="002B45EB" w:rsidP="002B45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2.14.1. Бланк з</w:t>
      </w:r>
      <w:r w:rsidRPr="006034B3">
        <w:rPr>
          <w:rFonts w:ascii="Times New Roman" w:hAnsi="Times New Roman" w:cs="Times New Roman"/>
          <w:sz w:val="28"/>
          <w:szCs w:val="28"/>
        </w:rPr>
        <w:t>аявления о предо</w:t>
      </w:r>
      <w:r>
        <w:rPr>
          <w:rFonts w:ascii="Times New Roman" w:hAnsi="Times New Roman" w:cs="Times New Roman"/>
          <w:sz w:val="28"/>
          <w:szCs w:val="28"/>
        </w:rPr>
        <w:t>ставлении муниципальной услуги</w:t>
      </w:r>
      <w:r w:rsidRPr="006034B3">
        <w:rPr>
          <w:rFonts w:ascii="Times New Roman" w:hAnsi="Times New Roman" w:cs="Times New Roman"/>
          <w:sz w:val="28"/>
          <w:szCs w:val="28"/>
        </w:rPr>
        <w:t xml:space="preserve"> и перечень документов, необходимых для принятия решения о предоставлении мун</w:t>
      </w:r>
      <w:r>
        <w:rPr>
          <w:rFonts w:ascii="Times New Roman" w:hAnsi="Times New Roman" w:cs="Times New Roman"/>
          <w:sz w:val="28"/>
          <w:szCs w:val="28"/>
        </w:rPr>
        <w:t>иципальной услуги, указанные в пункте 2.6.1</w:t>
      </w:r>
      <w:r w:rsidRPr="006034B3">
        <w:rPr>
          <w:rFonts w:ascii="Times New Roman" w:hAnsi="Times New Roman" w:cs="Times New Roman"/>
          <w:sz w:val="28"/>
          <w:szCs w:val="28"/>
        </w:rPr>
        <w:t xml:space="preserve">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w:t>
      </w:r>
    </w:p>
    <w:p w:rsidR="002B45EB" w:rsidRPr="006034B3" w:rsidRDefault="002B45EB" w:rsidP="002B45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Pr="006034B3">
        <w:rPr>
          <w:rFonts w:ascii="Times New Roman" w:hAnsi="Times New Roman" w:cs="Times New Roman"/>
          <w:sz w:val="28"/>
          <w:szCs w:val="28"/>
        </w:rPr>
        <w:t>.2.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2B45EB" w:rsidRPr="006034B3" w:rsidRDefault="002B45EB" w:rsidP="002B45EB">
      <w:pPr>
        <w:pStyle w:val="a6"/>
        <w:ind w:firstLine="709"/>
        <w:jc w:val="both"/>
        <w:rPr>
          <w:rFonts w:ascii="Times New Roman" w:hAnsi="Times New Roman"/>
          <w:sz w:val="28"/>
          <w:szCs w:val="28"/>
        </w:rPr>
      </w:pPr>
      <w:r w:rsidRPr="006034B3">
        <w:rPr>
          <w:rFonts w:ascii="Times New Roman" w:hAnsi="Times New Roman"/>
          <w:sz w:val="28"/>
          <w:szCs w:val="28"/>
        </w:rPr>
        <w:t>- получение информации о порядке и сроках предоставления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 досудебное (внесудебное) обжалование решений и действий (бездействия) </w:t>
      </w:r>
      <w:r w:rsidRPr="006034B3">
        <w:rPr>
          <w:rFonts w:ascii="Times New Roman" w:eastAsia="Calibri" w:hAnsi="Times New Roman" w:cs="Times New Roman"/>
          <w:sz w:val="28"/>
          <w:szCs w:val="28"/>
        </w:rPr>
        <w:t xml:space="preserve">Комитета, </w:t>
      </w:r>
      <w:r>
        <w:rPr>
          <w:rFonts w:ascii="Times New Roman" w:eastAsia="Calibri" w:hAnsi="Times New Roman" w:cs="Times New Roman"/>
          <w:sz w:val="28"/>
          <w:szCs w:val="28"/>
        </w:rPr>
        <w:t xml:space="preserve">комитета имущественных отношений, </w:t>
      </w:r>
      <w:r w:rsidRPr="006034B3">
        <w:rPr>
          <w:rFonts w:ascii="Times New Roman" w:eastAsia="Calibri" w:hAnsi="Times New Roman" w:cs="Times New Roman"/>
          <w:sz w:val="28"/>
          <w:szCs w:val="28"/>
        </w:rPr>
        <w:t xml:space="preserve">его </w:t>
      </w:r>
      <w:r w:rsidRPr="006034B3">
        <w:rPr>
          <w:rFonts w:ascii="Times New Roman" w:eastAsia="Calibri" w:hAnsi="Times New Roman" w:cs="Times New Roman"/>
          <w:bCs/>
          <w:sz w:val="28"/>
          <w:szCs w:val="28"/>
        </w:rPr>
        <w:t>должностных лиц, муниципальных служащих при пред</w:t>
      </w:r>
      <w:r>
        <w:rPr>
          <w:rFonts w:ascii="Times New Roman" w:eastAsia="Calibri" w:hAnsi="Times New Roman" w:cs="Times New Roman"/>
          <w:bCs/>
          <w:sz w:val="28"/>
          <w:szCs w:val="28"/>
        </w:rPr>
        <w:t>оставлении м</w:t>
      </w:r>
      <w:r w:rsidRPr="006034B3">
        <w:rPr>
          <w:rFonts w:ascii="Times New Roman" w:eastAsia="Calibri" w:hAnsi="Times New Roman" w:cs="Times New Roman"/>
          <w:bCs/>
          <w:sz w:val="28"/>
          <w:szCs w:val="28"/>
        </w:rPr>
        <w:t>униципальной услуги</w:t>
      </w:r>
      <w:proofErr w:type="gramStart"/>
      <w:r w:rsidRPr="006034B3">
        <w:rPr>
          <w:rFonts w:ascii="Times New Roman" w:eastAsia="Calibri" w:hAnsi="Times New Roman" w:cs="Times New Roman"/>
          <w:bCs/>
          <w:sz w:val="28"/>
          <w:szCs w:val="28"/>
        </w:rPr>
        <w:t xml:space="preserve">.». </w:t>
      </w:r>
      <w:proofErr w:type="gramEnd"/>
    </w:p>
    <w:p w:rsidR="002B45EB" w:rsidRPr="00BD60D6"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Сноску 18</w:t>
      </w:r>
      <w:r w:rsidRPr="006034B3">
        <w:rPr>
          <w:rFonts w:ascii="Times New Roman" w:hAnsi="Times New Roman" w:cs="Times New Roman"/>
          <w:sz w:val="28"/>
          <w:szCs w:val="28"/>
        </w:rPr>
        <w:t xml:space="preserve"> исключить.</w:t>
      </w:r>
    </w:p>
    <w:p w:rsidR="002B45EB" w:rsidRPr="00A50614" w:rsidRDefault="002B45EB" w:rsidP="002B45EB">
      <w:pPr>
        <w:pStyle w:val="ConsPlusNormal"/>
        <w:tabs>
          <w:tab w:val="left" w:pos="993"/>
        </w:tabs>
        <w:ind w:firstLine="709"/>
        <w:jc w:val="both"/>
      </w:pPr>
      <w:r>
        <w:t>16</w:t>
      </w:r>
      <w:r w:rsidRPr="00A50614">
        <w:t>. Подраздел 3.1 раздела 3 допол</w:t>
      </w:r>
      <w:r>
        <w:t>нить новым пунктом 3.1.6</w:t>
      </w:r>
      <w:r w:rsidRPr="00A50614">
        <w:t xml:space="preserve"> следующего содержания:</w:t>
      </w:r>
    </w:p>
    <w:p w:rsidR="002B45EB" w:rsidRPr="00A50614" w:rsidRDefault="002B45EB" w:rsidP="002B45EB">
      <w:pPr>
        <w:pStyle w:val="ConsPlusNormal"/>
        <w:tabs>
          <w:tab w:val="left" w:pos="993"/>
        </w:tabs>
        <w:ind w:firstLine="709"/>
        <w:jc w:val="both"/>
      </w:pPr>
      <w:r>
        <w:t>«3.1.6</w:t>
      </w:r>
      <w:r w:rsidRPr="00A50614">
        <w:t>. Порядок исправления допущенных опечаток и ошибок в выданных в результате предоставления муниципальной услуги документах</w:t>
      </w:r>
      <w:r>
        <w:t xml:space="preserve"> </w:t>
      </w:r>
      <w:r w:rsidRPr="00A50614">
        <w:t>привед</w:t>
      </w:r>
      <w:r>
        <w:t>ен в подразделе 3.9</w:t>
      </w:r>
      <w:r w:rsidRPr="00A50614">
        <w:t xml:space="preserve"> настоящего Регламента</w:t>
      </w:r>
      <w:proofErr w:type="gramStart"/>
      <w:r w:rsidRPr="00A50614">
        <w:t>.».</w:t>
      </w:r>
      <w:proofErr w:type="gramEnd"/>
    </w:p>
    <w:p w:rsidR="002B45EB" w:rsidRDefault="002B45EB" w:rsidP="002B45EB">
      <w:pPr>
        <w:pStyle w:val="ConsPlusNormal"/>
        <w:tabs>
          <w:tab w:val="left" w:pos="993"/>
        </w:tabs>
        <w:ind w:firstLine="709"/>
        <w:jc w:val="both"/>
      </w:pPr>
      <w:r>
        <w:t>17</w:t>
      </w:r>
      <w:r w:rsidRPr="006034B3">
        <w:t>. Пункты</w:t>
      </w:r>
      <w:r>
        <w:t xml:space="preserve"> 3.2.4, 3.2.5, 3.2.6</w:t>
      </w:r>
      <w:r w:rsidRPr="006034B3">
        <w:t xml:space="preserve"> подраздела 3.2 раздела 3 исключить.</w:t>
      </w:r>
    </w:p>
    <w:p w:rsidR="002B45EB" w:rsidRDefault="002B45EB" w:rsidP="002B45EB">
      <w:pPr>
        <w:pStyle w:val="ConsPlusNormal"/>
        <w:tabs>
          <w:tab w:val="left" w:pos="993"/>
        </w:tabs>
        <w:ind w:firstLine="709"/>
        <w:jc w:val="both"/>
      </w:pPr>
      <w:r>
        <w:lastRenderedPageBreak/>
        <w:t>18. В абзацах 2, 3 пункта 3.5.2 подраздела 3.5</w:t>
      </w:r>
      <w:r w:rsidRPr="006034B3">
        <w:t xml:space="preserve"> раздела 3</w:t>
      </w:r>
      <w:r>
        <w:t xml:space="preserve"> слова «пункта 2.7.3» заменить словами «пункта 2.7.2».</w:t>
      </w:r>
    </w:p>
    <w:p w:rsidR="002B45EB" w:rsidRDefault="002B45EB" w:rsidP="002B45EB">
      <w:pPr>
        <w:pStyle w:val="ConsPlusNormal"/>
        <w:tabs>
          <w:tab w:val="left" w:pos="993"/>
        </w:tabs>
        <w:ind w:firstLine="709"/>
        <w:jc w:val="both"/>
      </w:pPr>
      <w:r>
        <w:t>19. В пунктах 3.7.3, 3.7.4, 3.7.5 подраздела 3.7 раздела 3 после слова «пункта 2.7.3» заменить словами «пункта 2.7.2».</w:t>
      </w:r>
    </w:p>
    <w:p w:rsidR="002B45EB" w:rsidRPr="00A50614" w:rsidRDefault="002B45EB" w:rsidP="002B45EB">
      <w:pPr>
        <w:pStyle w:val="ConsPlusNormal"/>
        <w:tabs>
          <w:tab w:val="left" w:pos="993"/>
        </w:tabs>
        <w:ind w:firstLine="709"/>
        <w:jc w:val="both"/>
      </w:pPr>
      <w:r>
        <w:t>20</w:t>
      </w:r>
      <w:r w:rsidRPr="00A50614">
        <w:t>. Раздел 3 дополнить новым подразделом</w:t>
      </w:r>
      <w:r>
        <w:t xml:space="preserve"> 3.9</w:t>
      </w:r>
      <w:r w:rsidRPr="00A50614">
        <w:t xml:space="preserve"> следующего содержания:</w:t>
      </w:r>
    </w:p>
    <w:p w:rsidR="002B45EB" w:rsidRPr="00AB5A1D" w:rsidRDefault="002B45EB" w:rsidP="002B45EB">
      <w:pPr>
        <w:pStyle w:val="ConsPlusNormal"/>
        <w:tabs>
          <w:tab w:val="left" w:pos="993"/>
        </w:tabs>
        <w:jc w:val="center"/>
      </w:pPr>
      <w:r>
        <w:t>«3.9</w:t>
      </w:r>
      <w:r w:rsidRPr="00AB5A1D">
        <w:t>. Исправление допущенных опечаток и ошибок в выданных в результате предоставления муниципальной услуги документах</w:t>
      </w:r>
    </w:p>
    <w:p w:rsidR="002B45EB" w:rsidRPr="00AB5A1D" w:rsidRDefault="002B45EB" w:rsidP="002B45EB">
      <w:pPr>
        <w:spacing w:after="0" w:line="240" w:lineRule="auto"/>
        <w:rPr>
          <w:rFonts w:ascii="Times New Roman" w:eastAsia="Calibri" w:hAnsi="Times New Roman" w:cs="Times New Roman"/>
          <w:b/>
          <w:spacing w:val="-4"/>
          <w:sz w:val="28"/>
          <w:szCs w:val="28"/>
        </w:rPr>
      </w:pPr>
    </w:p>
    <w:p w:rsidR="002B45EB" w:rsidRPr="00804A78" w:rsidRDefault="002B45EB" w:rsidP="002B45EB">
      <w:pPr>
        <w:pStyle w:val="ConsPlusNormal"/>
        <w:tabs>
          <w:tab w:val="left" w:pos="1701"/>
        </w:tabs>
        <w:ind w:firstLine="709"/>
        <w:jc w:val="both"/>
      </w:pPr>
      <w:r>
        <w:rPr>
          <w:bCs/>
        </w:rPr>
        <w:t xml:space="preserve">3.9.1. </w:t>
      </w:r>
      <w:r w:rsidRPr="00804A78">
        <w:rPr>
          <w:bCs/>
        </w:rPr>
        <w:t>Основанием для начала выполнения административной процедуры является обращение заявителя в Комитет или комитет имущественных отношений с заявлением об исправлении допущенных опечаток и ошибок в выданных в результате предоставления муниципальной услуги документах.</w:t>
      </w:r>
    </w:p>
    <w:p w:rsidR="002B45EB" w:rsidRPr="00804A78" w:rsidRDefault="002B45EB" w:rsidP="002B45EB">
      <w:pPr>
        <w:tabs>
          <w:tab w:val="left" w:pos="1701"/>
        </w:tabs>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3.9</w:t>
      </w:r>
      <w:r w:rsidRPr="00804A78">
        <w:rPr>
          <w:rFonts w:ascii="Times New Roman" w:hAnsi="Times New Roman" w:cs="Times New Roman"/>
          <w:bCs/>
          <w:sz w:val="28"/>
          <w:szCs w:val="28"/>
        </w:rPr>
        <w:t>.2.</w:t>
      </w:r>
      <w:r w:rsidRPr="00804A78">
        <w:rPr>
          <w:rFonts w:ascii="Times New Roman" w:hAnsi="Times New Roman" w:cs="Times New Roman"/>
          <w:bCs/>
          <w:sz w:val="28"/>
          <w:szCs w:val="28"/>
        </w:rPr>
        <w:tab/>
        <w:t xml:space="preserve">Муниципальный служащий Комитета или комитет имущественных отношений,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 </w:t>
      </w:r>
    </w:p>
    <w:p w:rsidR="002B45EB" w:rsidRPr="00804A78" w:rsidRDefault="002B45EB" w:rsidP="002B45E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3.9</w:t>
      </w:r>
      <w:r w:rsidRPr="00804A78">
        <w:rPr>
          <w:rFonts w:ascii="Times New Roman" w:hAnsi="Times New Roman" w:cs="Times New Roman"/>
          <w:bCs/>
          <w:sz w:val="28"/>
          <w:szCs w:val="28"/>
        </w:rPr>
        <w:t>.3. Критерием принятия решения по административной процедуре является наличие или отсутствие в документах опечаток и ошибок.</w:t>
      </w:r>
    </w:p>
    <w:p w:rsidR="002B45EB" w:rsidRPr="00804A78" w:rsidRDefault="002B45EB" w:rsidP="002B45E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3.9</w:t>
      </w:r>
      <w:r w:rsidRPr="00804A78">
        <w:rPr>
          <w:rFonts w:ascii="Times New Roman" w:hAnsi="Times New Roman" w:cs="Times New Roman"/>
          <w:bCs/>
          <w:sz w:val="28"/>
          <w:szCs w:val="28"/>
        </w:rPr>
        <w:t xml:space="preserve">.4. </w:t>
      </w:r>
      <w:proofErr w:type="gramStart"/>
      <w:r w:rsidRPr="00804A78">
        <w:rPr>
          <w:rFonts w:ascii="Times New Roman" w:hAnsi="Times New Roman" w:cs="Times New Roman"/>
          <w:bCs/>
          <w:sz w:val="28"/>
          <w:szCs w:val="28"/>
        </w:rPr>
        <w:t>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или комитета имущественных отношений,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w:t>
      </w:r>
      <w:r w:rsidRPr="00804A78">
        <w:rPr>
          <w:rFonts w:ascii="Times New Roman" w:hAnsi="Times New Roman" w:cs="Times New Roman"/>
          <w:sz w:val="28"/>
          <w:szCs w:val="28"/>
        </w:rPr>
        <w:t xml:space="preserve"> подпись председателю Комитета (лицу, исполняющему его обязанности) или председателю комитета</w:t>
      </w:r>
      <w:proofErr w:type="gramEnd"/>
      <w:r w:rsidRPr="00804A78">
        <w:rPr>
          <w:rFonts w:ascii="Times New Roman" w:hAnsi="Times New Roman" w:cs="Times New Roman"/>
          <w:sz w:val="28"/>
          <w:szCs w:val="28"/>
        </w:rPr>
        <w:t>, заместителю председателя комитета имущественных отношений.</w:t>
      </w:r>
    </w:p>
    <w:p w:rsidR="002B45EB" w:rsidRDefault="002B45EB" w:rsidP="002B45EB">
      <w:pPr>
        <w:autoSpaceDE w:val="0"/>
        <w:autoSpaceDN w:val="0"/>
        <w:adjustRightInd w:val="0"/>
        <w:spacing w:after="0" w:line="240" w:lineRule="auto"/>
        <w:ind w:firstLine="709"/>
        <w:jc w:val="both"/>
        <w:rPr>
          <w:rFonts w:ascii="Times New Roman" w:hAnsi="Times New Roman" w:cs="Times New Roman"/>
          <w:bCs/>
          <w:sz w:val="28"/>
          <w:szCs w:val="28"/>
        </w:rPr>
      </w:pPr>
      <w:r w:rsidRPr="00804A78">
        <w:rPr>
          <w:rFonts w:ascii="Times New Roman" w:hAnsi="Times New Roman" w:cs="Times New Roman"/>
          <w:bCs/>
          <w:sz w:val="28"/>
          <w:szCs w:val="28"/>
        </w:rPr>
        <w:t xml:space="preserve">Исправление или замена допущенных опечаток и (или) ошибок в выданных постановлениях администрации города Мурманска осуществляется путем подготовки </w:t>
      </w:r>
      <w:proofErr w:type="gramStart"/>
      <w:r w:rsidRPr="00804A78">
        <w:rPr>
          <w:rFonts w:ascii="Times New Roman" w:hAnsi="Times New Roman" w:cs="Times New Roman"/>
          <w:bCs/>
          <w:sz w:val="28"/>
          <w:szCs w:val="28"/>
        </w:rPr>
        <w:t>проекта постановления администрации города Мурманска</w:t>
      </w:r>
      <w:proofErr w:type="gramEnd"/>
      <w:r w:rsidRPr="00804A78">
        <w:rPr>
          <w:rFonts w:ascii="Times New Roman" w:hAnsi="Times New Roman" w:cs="Times New Roman"/>
          <w:bCs/>
          <w:sz w:val="28"/>
          <w:szCs w:val="28"/>
        </w:rPr>
        <w:t xml:space="preserve"> о внесении изменений в соответствующее постановление администрации города Мурманска. </w:t>
      </w:r>
    </w:p>
    <w:p w:rsidR="002B45EB" w:rsidRPr="00804A78"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3.9</w:t>
      </w:r>
      <w:r w:rsidRPr="00804A78">
        <w:rPr>
          <w:rFonts w:ascii="Times New Roman" w:hAnsi="Times New Roman" w:cs="Times New Roman"/>
          <w:bCs/>
          <w:sz w:val="28"/>
          <w:szCs w:val="28"/>
        </w:rPr>
        <w:t xml:space="preserve">.5. </w:t>
      </w:r>
      <w:r w:rsidRPr="00804A78">
        <w:rPr>
          <w:rFonts w:ascii="Times New Roman" w:hAnsi="Times New Roman" w:cs="Times New Roman"/>
          <w:sz w:val="28"/>
          <w:szCs w:val="28"/>
        </w:rPr>
        <w:t xml:space="preserve">Письмо о принятом решении по заявлению либо </w:t>
      </w:r>
      <w:r w:rsidRPr="00804A78">
        <w:rPr>
          <w:rFonts w:ascii="Times New Roman" w:hAnsi="Times New Roman" w:cs="Times New Roman"/>
          <w:bCs/>
          <w:sz w:val="28"/>
          <w:szCs w:val="28"/>
        </w:rPr>
        <w:t>уведомление об отказе в исправлении опечаток и ошибок</w:t>
      </w:r>
      <w:r>
        <w:rPr>
          <w:rFonts w:ascii="Times New Roman" w:hAnsi="Times New Roman" w:cs="Times New Roman"/>
          <w:bCs/>
          <w:sz w:val="28"/>
          <w:szCs w:val="28"/>
        </w:rPr>
        <w:t xml:space="preserve"> </w:t>
      </w:r>
      <w:r w:rsidRPr="00804A78">
        <w:rPr>
          <w:rFonts w:ascii="Times New Roman" w:hAnsi="Times New Roman" w:cs="Times New Roman"/>
          <w:bCs/>
          <w:sz w:val="28"/>
          <w:szCs w:val="28"/>
        </w:rPr>
        <w:t>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roofErr w:type="gramStart"/>
      <w:r w:rsidRPr="00804A78">
        <w:rPr>
          <w:rFonts w:ascii="Times New Roman" w:hAnsi="Times New Roman" w:cs="Times New Roman"/>
          <w:bCs/>
          <w:sz w:val="28"/>
          <w:szCs w:val="28"/>
        </w:rPr>
        <w:t>.».</w:t>
      </w:r>
      <w:proofErr w:type="gramEnd"/>
    </w:p>
    <w:p w:rsidR="002B45EB" w:rsidRPr="005657BA"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804A78">
        <w:rPr>
          <w:rFonts w:ascii="Times New Roman" w:hAnsi="Times New Roman" w:cs="Times New Roman"/>
          <w:sz w:val="28"/>
          <w:szCs w:val="28"/>
        </w:rPr>
        <w:t xml:space="preserve">Согласование </w:t>
      </w:r>
      <w:proofErr w:type="gramStart"/>
      <w:r w:rsidRPr="00804A78">
        <w:rPr>
          <w:rFonts w:ascii="Times New Roman" w:hAnsi="Times New Roman" w:cs="Times New Roman"/>
          <w:sz w:val="28"/>
          <w:szCs w:val="28"/>
        </w:rPr>
        <w:t>проекта постановления</w:t>
      </w:r>
      <w:r>
        <w:rPr>
          <w:rFonts w:ascii="Times New Roman" w:hAnsi="Times New Roman" w:cs="Times New Roman"/>
          <w:sz w:val="28"/>
          <w:szCs w:val="28"/>
        </w:rPr>
        <w:t xml:space="preserve"> администрации города Мурманска</w:t>
      </w:r>
      <w:proofErr w:type="gramEnd"/>
      <w:r w:rsidRPr="00804A78">
        <w:rPr>
          <w:rFonts w:ascii="Times New Roman" w:hAnsi="Times New Roman" w:cs="Times New Roman"/>
          <w:sz w:val="28"/>
          <w:szCs w:val="28"/>
        </w:rPr>
        <w:t xml:space="preserve"> осуществляется в соответствии с Регламентом работы администрации города Мурманска.</w:t>
      </w:r>
    </w:p>
    <w:p w:rsidR="002B45EB" w:rsidRPr="009D7BB1"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AB5A1D">
        <w:rPr>
          <w:rFonts w:ascii="Times New Roman" w:hAnsi="Times New Roman" w:cs="Times New Roman"/>
          <w:bCs/>
          <w:sz w:val="28"/>
          <w:szCs w:val="28"/>
        </w:rPr>
        <w:lastRenderedPageBreak/>
        <w:t>Выдача заявителю сопроводительного письма и исправленных документов осуществляе</w:t>
      </w:r>
      <w:r>
        <w:rPr>
          <w:rFonts w:ascii="Times New Roman" w:hAnsi="Times New Roman" w:cs="Times New Roman"/>
          <w:bCs/>
          <w:sz w:val="28"/>
          <w:szCs w:val="28"/>
        </w:rPr>
        <w:t>тся в соответствии с подразделами</w:t>
      </w:r>
      <w:r w:rsidRPr="00AB5A1D">
        <w:rPr>
          <w:rFonts w:ascii="Times New Roman" w:hAnsi="Times New Roman" w:cs="Times New Roman"/>
          <w:bCs/>
          <w:sz w:val="28"/>
          <w:szCs w:val="28"/>
        </w:rPr>
        <w:t xml:space="preserve"> 3.6</w:t>
      </w:r>
      <w:r>
        <w:rPr>
          <w:rFonts w:ascii="Times New Roman" w:hAnsi="Times New Roman" w:cs="Times New Roman"/>
          <w:bCs/>
          <w:sz w:val="28"/>
          <w:szCs w:val="28"/>
        </w:rPr>
        <w:t>, 3.8</w:t>
      </w:r>
      <w:r w:rsidRPr="00AB5A1D">
        <w:rPr>
          <w:rFonts w:ascii="Times New Roman" w:hAnsi="Times New Roman" w:cs="Times New Roman"/>
          <w:bCs/>
          <w:sz w:val="28"/>
          <w:szCs w:val="28"/>
        </w:rPr>
        <w:t xml:space="preserve"> </w:t>
      </w:r>
      <w:r>
        <w:rPr>
          <w:rFonts w:ascii="Times New Roman" w:hAnsi="Times New Roman" w:cs="Times New Roman"/>
          <w:bCs/>
          <w:sz w:val="28"/>
          <w:szCs w:val="28"/>
        </w:rPr>
        <w:t xml:space="preserve">настоящего </w:t>
      </w:r>
      <w:r w:rsidRPr="00AB5A1D">
        <w:rPr>
          <w:rFonts w:ascii="Times New Roman" w:hAnsi="Times New Roman" w:cs="Times New Roman"/>
          <w:bCs/>
          <w:sz w:val="28"/>
          <w:szCs w:val="28"/>
        </w:rPr>
        <w:t>Регламента</w:t>
      </w:r>
      <w:proofErr w:type="gramStart"/>
      <w:r w:rsidRPr="00AB5A1D">
        <w:rPr>
          <w:rFonts w:ascii="Times New Roman" w:hAnsi="Times New Roman" w:cs="Times New Roman"/>
          <w:bCs/>
          <w:sz w:val="28"/>
          <w:szCs w:val="28"/>
        </w:rPr>
        <w:t>.».</w:t>
      </w:r>
      <w:proofErr w:type="gramEnd"/>
    </w:p>
    <w:p w:rsidR="002B45EB" w:rsidRDefault="002B45EB" w:rsidP="002B45EB">
      <w:pPr>
        <w:pStyle w:val="ConsPlusNormal"/>
        <w:tabs>
          <w:tab w:val="left" w:pos="1134"/>
        </w:tabs>
        <w:ind w:firstLine="709"/>
        <w:jc w:val="both"/>
        <w:rPr>
          <w:rFonts w:eastAsia="Times New Roman"/>
        </w:rPr>
      </w:pPr>
      <w:r>
        <w:rPr>
          <w:rFonts w:eastAsia="Times New Roman"/>
        </w:rPr>
        <w:t>21</w:t>
      </w:r>
      <w:r w:rsidRPr="006034B3">
        <w:rPr>
          <w:rFonts w:eastAsia="Times New Roman"/>
        </w:rPr>
        <w:t xml:space="preserve">. </w:t>
      </w:r>
      <w:r>
        <w:rPr>
          <w:rFonts w:eastAsia="Times New Roman"/>
        </w:rPr>
        <w:t>В пункте 4.14 раздела 4 слова «пунктом 5.10» заменить «подразделом 5.1»</w:t>
      </w:r>
    </w:p>
    <w:p w:rsidR="002B45EB" w:rsidRPr="006034B3" w:rsidRDefault="002B45EB" w:rsidP="002B45EB">
      <w:pPr>
        <w:pStyle w:val="ConsPlusNormal"/>
        <w:tabs>
          <w:tab w:val="left" w:pos="1134"/>
        </w:tabs>
        <w:ind w:firstLine="709"/>
        <w:jc w:val="both"/>
        <w:rPr>
          <w:rFonts w:eastAsia="Times New Roman"/>
        </w:rPr>
      </w:pPr>
      <w:r>
        <w:rPr>
          <w:rFonts w:eastAsia="Times New Roman"/>
        </w:rPr>
        <w:t xml:space="preserve">22. </w:t>
      </w:r>
      <w:r w:rsidRPr="006034B3">
        <w:rPr>
          <w:rFonts w:eastAsia="Times New Roman"/>
        </w:rPr>
        <w:t>Раздел 5 изложить в новой редакции.</w:t>
      </w:r>
    </w:p>
    <w:p w:rsidR="002B45EB" w:rsidRPr="006034B3" w:rsidRDefault="002B45EB" w:rsidP="002B45EB">
      <w:pPr>
        <w:pStyle w:val="a6"/>
        <w:jc w:val="center"/>
        <w:rPr>
          <w:rFonts w:ascii="Times New Roman" w:hAnsi="Times New Roman"/>
          <w:sz w:val="28"/>
          <w:szCs w:val="28"/>
        </w:rPr>
      </w:pPr>
      <w:r w:rsidRPr="006034B3">
        <w:rPr>
          <w:rFonts w:ascii="Times New Roman" w:hAnsi="Times New Roman"/>
          <w:sz w:val="28"/>
          <w:szCs w:val="28"/>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2B45EB" w:rsidRPr="006034B3" w:rsidRDefault="002B45EB" w:rsidP="002B45EB">
      <w:pPr>
        <w:spacing w:after="0" w:line="240" w:lineRule="auto"/>
        <w:ind w:firstLine="709"/>
        <w:jc w:val="both"/>
        <w:rPr>
          <w:rFonts w:ascii="Times New Roman" w:hAnsi="Times New Roman" w:cs="Times New Roman"/>
          <w:sz w:val="28"/>
          <w:szCs w:val="28"/>
        </w:rPr>
      </w:pPr>
    </w:p>
    <w:p w:rsidR="002B45EB" w:rsidRDefault="002B45EB" w:rsidP="002B45EB">
      <w:pPr>
        <w:spacing w:after="0" w:line="240" w:lineRule="auto"/>
        <w:jc w:val="center"/>
        <w:rPr>
          <w:rFonts w:ascii="Times New Roman" w:hAnsi="Times New Roman" w:cs="Times New Roman"/>
          <w:sz w:val="28"/>
          <w:szCs w:val="28"/>
        </w:rPr>
      </w:pPr>
      <w:r w:rsidRPr="006034B3">
        <w:rPr>
          <w:rFonts w:ascii="Times New Roman" w:hAnsi="Times New Roman" w:cs="Times New Roman"/>
          <w:sz w:val="28"/>
          <w:szCs w:val="28"/>
        </w:rPr>
        <w:t xml:space="preserve">5.1. Информация для заинтересованных лиц об их праве на досудебное (внесудебное) обжалование действий (бездействия) и (или) решений, </w:t>
      </w:r>
    </w:p>
    <w:p w:rsidR="002B45EB" w:rsidRDefault="002B45EB" w:rsidP="002B45EB">
      <w:pPr>
        <w:spacing w:after="0" w:line="240" w:lineRule="auto"/>
        <w:jc w:val="center"/>
        <w:rPr>
          <w:rFonts w:ascii="Times New Roman" w:hAnsi="Times New Roman" w:cs="Times New Roman"/>
          <w:sz w:val="28"/>
          <w:szCs w:val="28"/>
        </w:rPr>
      </w:pPr>
      <w:proofErr w:type="gramStart"/>
      <w:r w:rsidRPr="006034B3">
        <w:rPr>
          <w:rFonts w:ascii="Times New Roman" w:hAnsi="Times New Roman" w:cs="Times New Roman"/>
          <w:sz w:val="28"/>
          <w:szCs w:val="28"/>
        </w:rPr>
        <w:t>принятых</w:t>
      </w:r>
      <w:proofErr w:type="gramEnd"/>
      <w:r w:rsidRPr="006034B3">
        <w:rPr>
          <w:rFonts w:ascii="Times New Roman" w:hAnsi="Times New Roman" w:cs="Times New Roman"/>
          <w:sz w:val="28"/>
          <w:szCs w:val="28"/>
        </w:rPr>
        <w:t xml:space="preserve"> (осущест</w:t>
      </w:r>
      <w:r>
        <w:rPr>
          <w:rFonts w:ascii="Times New Roman" w:hAnsi="Times New Roman" w:cs="Times New Roman"/>
          <w:sz w:val="28"/>
          <w:szCs w:val="28"/>
        </w:rPr>
        <w:t>вленных) в ходе предоставления муниципальной услуги</w:t>
      </w:r>
    </w:p>
    <w:p w:rsidR="002B45EB" w:rsidRPr="006034B3" w:rsidRDefault="002B45EB" w:rsidP="002B45EB">
      <w:pPr>
        <w:spacing w:after="0" w:line="240" w:lineRule="auto"/>
        <w:ind w:firstLine="709"/>
        <w:jc w:val="center"/>
        <w:rPr>
          <w:rFonts w:ascii="Times New Roman" w:hAnsi="Times New Roman" w:cs="Times New Roman"/>
          <w:sz w:val="28"/>
          <w:szCs w:val="28"/>
        </w:rPr>
      </w:pPr>
    </w:p>
    <w:p w:rsidR="002B45EB" w:rsidRPr="006034B3" w:rsidRDefault="002B45EB" w:rsidP="002B45EB">
      <w:pPr>
        <w:pStyle w:val="a6"/>
        <w:ind w:firstLine="709"/>
        <w:jc w:val="both"/>
        <w:rPr>
          <w:rFonts w:ascii="Times New Roman" w:hAnsi="Times New Roman"/>
          <w:bCs/>
          <w:sz w:val="28"/>
          <w:szCs w:val="28"/>
        </w:rPr>
      </w:pPr>
      <w:r w:rsidRPr="006034B3">
        <w:rPr>
          <w:rFonts w:ascii="Times New Roman" w:hAnsi="Times New Roman"/>
          <w:sz w:val="28"/>
          <w:szCs w:val="28"/>
        </w:rPr>
        <w:t xml:space="preserve">5.1.1. Заявитель вправе подать жалобу на решения и (или) действия (бездействие) Комитета, </w:t>
      </w:r>
      <w:r>
        <w:rPr>
          <w:rFonts w:ascii="Times New Roman" w:hAnsi="Times New Roman"/>
          <w:sz w:val="28"/>
          <w:szCs w:val="28"/>
        </w:rPr>
        <w:t xml:space="preserve">комитета имущественных отношений, </w:t>
      </w:r>
      <w:r w:rsidRPr="006034B3">
        <w:rPr>
          <w:rFonts w:ascii="Times New Roman" w:hAnsi="Times New Roman"/>
          <w:sz w:val="28"/>
          <w:szCs w:val="28"/>
        </w:rPr>
        <w:t xml:space="preserve">его </w:t>
      </w:r>
      <w:r w:rsidRPr="006034B3">
        <w:rPr>
          <w:rFonts w:ascii="Times New Roman" w:hAnsi="Times New Roman"/>
          <w:bCs/>
          <w:sz w:val="28"/>
          <w:szCs w:val="28"/>
        </w:rPr>
        <w:t>должностных лиц, муниципальных служащих при предоставлении муниципальной услуги (далее – жалоба).</w:t>
      </w:r>
    </w:p>
    <w:p w:rsidR="002B45EB" w:rsidRPr="006034B3" w:rsidRDefault="002B45EB" w:rsidP="002B45EB">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034B3">
        <w:rPr>
          <w:rFonts w:ascii="Times New Roman" w:hAnsi="Times New Roman" w:cs="Times New Roman"/>
          <w:sz w:val="28"/>
          <w:szCs w:val="28"/>
        </w:rPr>
        <w:t>5.1.2. Заявитель может обратиться с жалобой, в том числе в следующих случаях:</w:t>
      </w:r>
    </w:p>
    <w:p w:rsidR="002B45EB" w:rsidRPr="006034B3" w:rsidRDefault="002B45EB" w:rsidP="002B45EB">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sidRPr="006034B3">
        <w:rPr>
          <w:rFonts w:ascii="Times New Roman" w:hAnsi="Times New Roman" w:cs="Times New Roman"/>
          <w:sz w:val="28"/>
          <w:szCs w:val="28"/>
        </w:rPr>
        <w:t>нарушение срока регистра</w:t>
      </w:r>
      <w:r>
        <w:rPr>
          <w:rFonts w:ascii="Times New Roman" w:hAnsi="Times New Roman" w:cs="Times New Roman"/>
          <w:sz w:val="28"/>
          <w:szCs w:val="28"/>
        </w:rPr>
        <w:t>ции заявления о предоставлении м</w:t>
      </w:r>
      <w:r w:rsidRPr="006034B3">
        <w:rPr>
          <w:rFonts w:ascii="Times New Roman" w:hAnsi="Times New Roman" w:cs="Times New Roman"/>
          <w:sz w:val="28"/>
          <w:szCs w:val="28"/>
        </w:rPr>
        <w:t>униципаль</w:t>
      </w:r>
      <w:r>
        <w:rPr>
          <w:rFonts w:ascii="Times New Roman" w:hAnsi="Times New Roman" w:cs="Times New Roman"/>
          <w:sz w:val="28"/>
          <w:szCs w:val="28"/>
        </w:rPr>
        <w:t>ной услуги</w:t>
      </w:r>
      <w:r w:rsidRPr="006034B3">
        <w:rPr>
          <w:rFonts w:ascii="Times New Roman" w:hAnsi="Times New Roman" w:cs="Times New Roman"/>
          <w:sz w:val="28"/>
          <w:szCs w:val="28"/>
        </w:rPr>
        <w:t>;</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б) нарушение срока предоставления муниципальной услуги;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034B3">
        <w:rPr>
          <w:rFonts w:ascii="Times New Roman" w:hAnsi="Times New Roman" w:cs="Times New Roman"/>
          <w:sz w:val="28"/>
          <w:szCs w:val="28"/>
        </w:rPr>
        <w:t xml:space="preserve">требование представления заявителем </w:t>
      </w:r>
      <w:r w:rsidRPr="006034B3">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6034B3">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34B3">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lastRenderedPageBreak/>
        <w:t xml:space="preserve">з) нарушение срока или порядка выдачи документов по результатам предоставления муниципальной услуги;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34B3">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2B45EB" w:rsidRPr="006034B3" w:rsidRDefault="002B45EB" w:rsidP="002B45EB">
      <w:pPr>
        <w:autoSpaceDE w:val="0"/>
        <w:autoSpaceDN w:val="0"/>
        <w:adjustRightInd w:val="0"/>
        <w:spacing w:after="0" w:line="240" w:lineRule="auto"/>
        <w:ind w:firstLine="709"/>
        <w:jc w:val="both"/>
        <w:rPr>
          <w:rFonts w:ascii="Times New Roman" w:eastAsia="Calibri" w:hAnsi="Times New Roman" w:cs="Times New Roman"/>
          <w:sz w:val="28"/>
          <w:szCs w:val="28"/>
        </w:rPr>
      </w:pPr>
      <w:r w:rsidRPr="006034B3">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eastAsia="Calibri" w:hAnsi="Times New Roman" w:cs="Times New Roman"/>
          <w:sz w:val="28"/>
          <w:szCs w:val="28"/>
        </w:rPr>
        <w:t xml:space="preserve">5.1.3. </w:t>
      </w:r>
      <w:r w:rsidRPr="006034B3">
        <w:rPr>
          <w:rFonts w:ascii="Times New Roman" w:hAnsi="Times New Roman" w:cs="Times New Roman"/>
          <w:sz w:val="28"/>
          <w:szCs w:val="28"/>
        </w:rPr>
        <w:t>Жалоба должна содержать:</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а) наименование Комитета, </w:t>
      </w:r>
      <w:r>
        <w:rPr>
          <w:rFonts w:ascii="Times New Roman" w:hAnsi="Times New Roman" w:cs="Times New Roman"/>
          <w:sz w:val="28"/>
          <w:szCs w:val="28"/>
        </w:rPr>
        <w:t xml:space="preserve">комитета имущественных отношений, </w:t>
      </w:r>
      <w:r w:rsidRPr="006034B3">
        <w:rPr>
          <w:rFonts w:ascii="Times New Roman" w:hAnsi="Times New Roman" w:cs="Times New Roman"/>
          <w:sz w:val="28"/>
          <w:szCs w:val="28"/>
        </w:rPr>
        <w:t>его должностного лица либо муниципального служащего решения и действия (бездействие) которых обжалуются;</w:t>
      </w:r>
    </w:p>
    <w:p w:rsidR="002B45EB" w:rsidRPr="006034B3" w:rsidRDefault="002B45EB" w:rsidP="002B45EB">
      <w:pPr>
        <w:pStyle w:val="a6"/>
        <w:ind w:firstLine="709"/>
        <w:jc w:val="both"/>
        <w:rPr>
          <w:rFonts w:ascii="Times New Roman" w:hAnsi="Times New Roman"/>
          <w:sz w:val="28"/>
          <w:szCs w:val="28"/>
        </w:rPr>
      </w:pPr>
      <w:proofErr w:type="gramStart"/>
      <w:r w:rsidRPr="006034B3">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B45EB" w:rsidRPr="006034B3" w:rsidRDefault="002B45EB" w:rsidP="002B45EB">
      <w:pPr>
        <w:pStyle w:val="a6"/>
        <w:ind w:firstLine="709"/>
        <w:jc w:val="both"/>
        <w:rPr>
          <w:rFonts w:ascii="Times New Roman" w:hAnsi="Times New Roman"/>
          <w:sz w:val="28"/>
          <w:szCs w:val="28"/>
        </w:rPr>
      </w:pPr>
      <w:r>
        <w:rPr>
          <w:rFonts w:ascii="Times New Roman" w:hAnsi="Times New Roman"/>
          <w:sz w:val="28"/>
          <w:szCs w:val="28"/>
        </w:rPr>
        <w:t xml:space="preserve">в) </w:t>
      </w:r>
      <w:r w:rsidRPr="006034B3">
        <w:rPr>
          <w:rFonts w:ascii="Times New Roman" w:hAnsi="Times New Roman"/>
          <w:sz w:val="28"/>
          <w:szCs w:val="28"/>
        </w:rPr>
        <w:t xml:space="preserve">сведения об обжалуемых решениях и действиях (бездействии) Комитета, </w:t>
      </w:r>
      <w:r>
        <w:rPr>
          <w:rFonts w:ascii="Times New Roman" w:hAnsi="Times New Roman"/>
          <w:sz w:val="28"/>
          <w:szCs w:val="28"/>
        </w:rPr>
        <w:t xml:space="preserve">комитета имущественных отношений, </w:t>
      </w:r>
      <w:r w:rsidRPr="006034B3">
        <w:rPr>
          <w:rFonts w:ascii="Times New Roman" w:hAnsi="Times New Roman"/>
          <w:sz w:val="28"/>
          <w:szCs w:val="28"/>
        </w:rPr>
        <w:t>его должностного лица либо муниципального служащего, предос</w:t>
      </w:r>
      <w:r>
        <w:rPr>
          <w:rFonts w:ascii="Times New Roman" w:hAnsi="Times New Roman"/>
          <w:sz w:val="28"/>
          <w:szCs w:val="28"/>
        </w:rPr>
        <w:t>тавляющего муниципальную услугу</w:t>
      </w:r>
      <w:r w:rsidRPr="006034B3">
        <w:rPr>
          <w:rFonts w:ascii="Times New Roman" w:hAnsi="Times New Roman"/>
          <w:sz w:val="28"/>
          <w:szCs w:val="28"/>
        </w:rPr>
        <w:t>;</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г</w:t>
      </w:r>
      <w:r>
        <w:rPr>
          <w:rFonts w:ascii="Times New Roman" w:hAnsi="Times New Roman" w:cs="Times New Roman"/>
          <w:sz w:val="28"/>
          <w:szCs w:val="28"/>
        </w:rPr>
        <w:t xml:space="preserve">) </w:t>
      </w:r>
      <w:r w:rsidRPr="006034B3">
        <w:rPr>
          <w:rFonts w:ascii="Times New Roman" w:hAnsi="Times New Roman" w:cs="Times New Roman"/>
          <w:sz w:val="28"/>
          <w:szCs w:val="28"/>
        </w:rPr>
        <w:t xml:space="preserve">доводы, на основании которых заявитель не согласен с решением и действиями (бездействием) Комитета, </w:t>
      </w:r>
      <w:r>
        <w:rPr>
          <w:rFonts w:ascii="Times New Roman" w:hAnsi="Times New Roman"/>
          <w:sz w:val="28"/>
          <w:szCs w:val="28"/>
        </w:rPr>
        <w:t>комитета имущественных отношений,</w:t>
      </w:r>
      <w:r w:rsidRPr="006034B3">
        <w:rPr>
          <w:rFonts w:ascii="Times New Roman" w:hAnsi="Times New Roman" w:cs="Times New Roman"/>
          <w:sz w:val="28"/>
          <w:szCs w:val="28"/>
        </w:rPr>
        <w:t xml:space="preserve">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5.1.4. В случае</w:t>
      </w:r>
      <w:proofErr w:type="gramStart"/>
      <w:r w:rsidRPr="006034B3">
        <w:rPr>
          <w:rFonts w:ascii="Times New Roman" w:hAnsi="Times New Roman" w:cs="Times New Roman"/>
          <w:sz w:val="28"/>
          <w:szCs w:val="28"/>
        </w:rPr>
        <w:t>,</w:t>
      </w:r>
      <w:proofErr w:type="gramEnd"/>
      <w:r w:rsidRPr="006034B3">
        <w:rPr>
          <w:rFonts w:ascii="Times New Roman" w:hAnsi="Times New Roman" w:cs="Times New Roman"/>
          <w:sz w:val="28"/>
          <w:szCs w:val="28"/>
        </w:rPr>
        <w:t xml:space="preserve"> если жалоба подается через представителя заявителя, предоставляется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034B3">
        <w:rPr>
          <w:rFonts w:ascii="Times New Roman" w:hAnsi="Times New Roman" w:cs="Times New Roman"/>
          <w:sz w:val="28"/>
          <w:szCs w:val="28"/>
        </w:rPr>
        <w:t>представлена</w:t>
      </w:r>
      <w:proofErr w:type="gramEnd"/>
      <w:r w:rsidRPr="006034B3">
        <w:rPr>
          <w:rFonts w:ascii="Times New Roman" w:hAnsi="Times New Roman" w:cs="Times New Roman"/>
          <w:sz w:val="28"/>
          <w:szCs w:val="28"/>
        </w:rPr>
        <w:t xml:space="preserve">: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а) оформленная в соответствии с законодательством Российской Федерации доверенность (для физических лиц);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б) оформленная в соответствии с законодательством Российской Федерации доверенность, заверенная печатью заявителя и подписанная </w:t>
      </w:r>
      <w:r>
        <w:rPr>
          <w:rFonts w:ascii="Times New Roman" w:hAnsi="Times New Roman" w:cs="Times New Roman"/>
          <w:sz w:val="28"/>
          <w:szCs w:val="28"/>
        </w:rPr>
        <w:t>руководителем з</w:t>
      </w:r>
      <w:r w:rsidRPr="006034B3">
        <w:rPr>
          <w:rFonts w:ascii="Times New Roman" w:hAnsi="Times New Roman" w:cs="Times New Roman"/>
          <w:sz w:val="28"/>
          <w:szCs w:val="28"/>
        </w:rPr>
        <w:t xml:space="preserve">аявителя или уполномоченным этим руководителем лицом (для юридических лиц);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в) копия решения о назначении или об избрании либо приказа о назначении физического лица на должность, в соответствии с которым такое </w:t>
      </w:r>
      <w:r w:rsidRPr="006034B3">
        <w:rPr>
          <w:rFonts w:ascii="Times New Roman" w:hAnsi="Times New Roman" w:cs="Times New Roman"/>
          <w:sz w:val="28"/>
          <w:szCs w:val="28"/>
        </w:rPr>
        <w:lastRenderedPageBreak/>
        <w:t xml:space="preserve">физическое лицо обладает правом действовать от имени заявителя без доверенности.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w:t>
      </w:r>
      <w:r>
        <w:rPr>
          <w:rFonts w:ascii="Times New Roman" w:hAnsi="Times New Roman" w:cs="Times New Roman"/>
          <w:sz w:val="28"/>
          <w:szCs w:val="28"/>
        </w:rPr>
        <w:t>умент, удостоверяющий личность з</w:t>
      </w:r>
      <w:r w:rsidRPr="006034B3">
        <w:rPr>
          <w:rFonts w:ascii="Times New Roman" w:hAnsi="Times New Roman" w:cs="Times New Roman"/>
          <w:sz w:val="28"/>
          <w:szCs w:val="28"/>
        </w:rPr>
        <w:t>аявителя, не требуется.</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5.1.6. По результатам рассмотрения жалобы в соответствии с частью 7 статьи 11.2 Федерального закона принимается одно из следующих решений: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34B3">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2) в удовлетворении жалобы отказывается.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5.1.8. В ответе по результатам рассмотрения жалобы указываются: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34B3">
        <w:rPr>
          <w:rFonts w:ascii="Times New Roman" w:hAnsi="Times New Roman" w:cs="Times New Roman"/>
          <w:sz w:val="28"/>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roofErr w:type="gramEnd"/>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в) фамилия, имя, отчество (последнее - при наличии) или наименование Заявителя;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г) основания для принятия решения по жалобе;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д) принятое по жалобе решение;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е) в</w:t>
      </w:r>
      <w:r w:rsidRPr="006034B3">
        <w:rPr>
          <w:rFonts w:ascii="Times New Roman" w:eastAsia="Calibri" w:hAnsi="Times New Roman" w:cs="Times New Roman"/>
          <w:sz w:val="28"/>
          <w:szCs w:val="28"/>
        </w:rPr>
        <w:t xml:space="preserve"> случае признания жалобы подлежащей удовлетворению в ответе заявителю дается информация о действиях, осуществляемых Комитетом в </w:t>
      </w:r>
      <w:r w:rsidRPr="006034B3">
        <w:rPr>
          <w:rFonts w:ascii="Times New Roman" w:eastAsia="Calibri" w:hAnsi="Times New Roman" w:cs="Times New Roman"/>
          <w:sz w:val="28"/>
          <w:szCs w:val="28"/>
        </w:rPr>
        <w:lastRenderedPageBreak/>
        <w:t xml:space="preserve">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034B3">
        <w:rPr>
          <w:rFonts w:ascii="Times New Roman" w:eastAsia="Calibri" w:hAnsi="Times New Roman" w:cs="Times New Roman"/>
          <w:sz w:val="28"/>
          <w:szCs w:val="28"/>
        </w:rPr>
        <w:t>неудобства</w:t>
      </w:r>
      <w:proofErr w:type="gramEnd"/>
      <w:r w:rsidRPr="006034B3">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ж) в</w:t>
      </w:r>
      <w:r w:rsidRPr="006034B3">
        <w:rPr>
          <w:rFonts w:ascii="Times New Roman" w:eastAsia="Calibri" w:hAnsi="Times New Roman" w:cs="Times New Roman"/>
          <w:sz w:val="28"/>
          <w:szCs w:val="28"/>
        </w:rPr>
        <w:t xml:space="preserve"> случае признания </w:t>
      </w:r>
      <w:proofErr w:type="gramStart"/>
      <w:r w:rsidRPr="006034B3">
        <w:rPr>
          <w:rFonts w:ascii="Times New Roman" w:eastAsia="Calibri" w:hAnsi="Times New Roman" w:cs="Times New Roman"/>
          <w:sz w:val="28"/>
          <w:szCs w:val="28"/>
        </w:rPr>
        <w:t>жалобы</w:t>
      </w:r>
      <w:proofErr w:type="gramEnd"/>
      <w:r w:rsidRPr="006034B3">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5.1.9. Комитет</w:t>
      </w:r>
      <w:r>
        <w:rPr>
          <w:rFonts w:ascii="Times New Roman" w:hAnsi="Times New Roman" w:cs="Times New Roman"/>
          <w:sz w:val="28"/>
          <w:szCs w:val="28"/>
        </w:rPr>
        <w:t>, комитет имущественных отношений</w:t>
      </w:r>
      <w:r w:rsidRPr="006034B3">
        <w:rPr>
          <w:rFonts w:ascii="Times New Roman" w:hAnsi="Times New Roman" w:cs="Times New Roman"/>
          <w:sz w:val="28"/>
          <w:szCs w:val="28"/>
        </w:rPr>
        <w:t xml:space="preserve"> отказывает в удовлетворении жалобы в следующих случаях: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б) подача жалобы лицом, полномочия которого не подтверждены в порядке, установленном законодательством Российской Федерации;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в) наличие решения по жалобе, приня</w:t>
      </w:r>
      <w:r>
        <w:rPr>
          <w:rFonts w:ascii="Times New Roman" w:hAnsi="Times New Roman" w:cs="Times New Roman"/>
          <w:sz w:val="28"/>
          <w:szCs w:val="28"/>
        </w:rPr>
        <w:t>того ранее в отношении того же з</w:t>
      </w:r>
      <w:r w:rsidRPr="006034B3">
        <w:rPr>
          <w:rFonts w:ascii="Times New Roman" w:hAnsi="Times New Roman" w:cs="Times New Roman"/>
          <w:sz w:val="28"/>
          <w:szCs w:val="28"/>
        </w:rPr>
        <w:t xml:space="preserve">аявителя и по тому же предмету жалобы. </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5.1.10. В случае установления в ходе или по результатам </w:t>
      </w:r>
      <w:proofErr w:type="gramStart"/>
      <w:r w:rsidRPr="006034B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034B3">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p>
    <w:p w:rsidR="002B45EB" w:rsidRPr="006034B3" w:rsidRDefault="002B45EB" w:rsidP="002B45EB">
      <w:pPr>
        <w:autoSpaceDE w:val="0"/>
        <w:autoSpaceDN w:val="0"/>
        <w:adjustRightInd w:val="0"/>
        <w:spacing w:after="0" w:line="240" w:lineRule="auto"/>
        <w:jc w:val="center"/>
        <w:rPr>
          <w:rFonts w:ascii="Times New Roman" w:hAnsi="Times New Roman" w:cs="Times New Roman"/>
          <w:sz w:val="28"/>
          <w:szCs w:val="28"/>
        </w:rPr>
      </w:pPr>
      <w:r w:rsidRPr="006034B3">
        <w:rPr>
          <w:rFonts w:ascii="Times New Roman" w:hAnsi="Times New Roman" w:cs="Times New Roman"/>
          <w:sz w:val="28"/>
          <w:szCs w:val="28"/>
        </w:rPr>
        <w:t>5.2. Органы, организации и уполномоченные на рассмотрение жалобы лица, которым может быть направлена жалоба Заявителя в д</w:t>
      </w:r>
      <w:r>
        <w:rPr>
          <w:rFonts w:ascii="Times New Roman" w:hAnsi="Times New Roman" w:cs="Times New Roman"/>
          <w:sz w:val="28"/>
          <w:szCs w:val="28"/>
        </w:rPr>
        <w:t>осудебном (внесудебном) порядке</w:t>
      </w:r>
    </w:p>
    <w:p w:rsidR="002B45EB" w:rsidRPr="006034B3" w:rsidRDefault="002B45EB" w:rsidP="002B45EB">
      <w:pPr>
        <w:autoSpaceDE w:val="0"/>
        <w:autoSpaceDN w:val="0"/>
        <w:adjustRightInd w:val="0"/>
        <w:spacing w:after="0" w:line="240" w:lineRule="auto"/>
        <w:ind w:firstLine="709"/>
        <w:jc w:val="center"/>
        <w:rPr>
          <w:rFonts w:ascii="Times New Roman" w:hAnsi="Times New Roman" w:cs="Times New Roman"/>
          <w:sz w:val="28"/>
          <w:szCs w:val="28"/>
        </w:rPr>
      </w:pP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5.2.1. Прием жалоб осуществляется Комитетом, </w:t>
      </w:r>
      <w:r>
        <w:rPr>
          <w:rFonts w:ascii="Times New Roman" w:hAnsi="Times New Roman" w:cs="Times New Roman"/>
          <w:sz w:val="28"/>
          <w:szCs w:val="28"/>
        </w:rPr>
        <w:t xml:space="preserve">комитетом имущественных отношений, </w:t>
      </w:r>
      <w:r w:rsidRPr="006034B3">
        <w:rPr>
          <w:rFonts w:ascii="Times New Roman" w:hAnsi="Times New Roman" w:cs="Times New Roman"/>
          <w:sz w:val="28"/>
          <w:szCs w:val="28"/>
        </w:rPr>
        <w:t>администрацией города Мурманска</w:t>
      </w:r>
      <w:r>
        <w:rPr>
          <w:rFonts w:ascii="Times New Roman" w:hAnsi="Times New Roman" w:cs="Times New Roman"/>
          <w:sz w:val="28"/>
          <w:szCs w:val="28"/>
        </w:rPr>
        <w:t>, администрацией города Мурманска</w:t>
      </w:r>
      <w:r w:rsidRPr="006034B3">
        <w:rPr>
          <w:rFonts w:ascii="Times New Roman" w:hAnsi="Times New Roman" w:cs="Times New Roman"/>
          <w:sz w:val="28"/>
          <w:szCs w:val="28"/>
        </w:rPr>
        <w:t>.</w:t>
      </w:r>
    </w:p>
    <w:p w:rsidR="002B45EB" w:rsidRPr="006034B3" w:rsidRDefault="002B45EB" w:rsidP="002B45EB">
      <w:pPr>
        <w:pStyle w:val="a6"/>
        <w:ind w:firstLine="709"/>
        <w:jc w:val="both"/>
        <w:rPr>
          <w:rFonts w:ascii="Times New Roman" w:hAnsi="Times New Roman"/>
          <w:sz w:val="28"/>
          <w:szCs w:val="28"/>
        </w:rPr>
      </w:pPr>
      <w:r>
        <w:rPr>
          <w:rFonts w:ascii="Times New Roman" w:hAnsi="Times New Roman"/>
          <w:sz w:val="28"/>
          <w:szCs w:val="28"/>
        </w:rPr>
        <w:t xml:space="preserve">Жалоба </w:t>
      </w:r>
      <w:r w:rsidRPr="006034B3">
        <w:rPr>
          <w:rFonts w:ascii="Times New Roman" w:hAnsi="Times New Roman"/>
          <w:sz w:val="28"/>
          <w:szCs w:val="28"/>
        </w:rPr>
        <w:t>может быть принята при личном приеме заявителя или направлена:</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по почте;</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 </w:t>
      </w:r>
      <w:r w:rsidRPr="006034B3">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6034B3">
        <w:rPr>
          <w:rFonts w:ascii="Times New Roman" w:hAnsi="Times New Roman" w:cs="Times New Roman"/>
          <w:sz w:val="28"/>
          <w:szCs w:val="28"/>
        </w:rPr>
        <w:t>;</w:t>
      </w:r>
    </w:p>
    <w:p w:rsidR="002B45EB" w:rsidRPr="006034B3" w:rsidRDefault="002B45EB" w:rsidP="002B45EB">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eastAsia="Calibri" w:hAnsi="Times New Roman" w:cs="Times New Roman"/>
          <w:sz w:val="28"/>
          <w:szCs w:val="28"/>
        </w:rPr>
        <w:t xml:space="preserve">- через </w:t>
      </w:r>
      <w:r w:rsidRPr="006034B3">
        <w:rPr>
          <w:rFonts w:ascii="Times New Roman" w:hAnsi="Times New Roman" w:cs="Times New Roman"/>
          <w:sz w:val="28"/>
          <w:szCs w:val="28"/>
        </w:rPr>
        <w:t>официальный сайт администрации города Мурманска;</w:t>
      </w:r>
    </w:p>
    <w:p w:rsidR="002B45EB" w:rsidRPr="006034B3" w:rsidRDefault="002B45EB" w:rsidP="002B45EB">
      <w:pPr>
        <w:pStyle w:val="a6"/>
        <w:ind w:firstLine="709"/>
        <w:rPr>
          <w:rFonts w:ascii="Times New Roman" w:hAnsi="Times New Roman"/>
          <w:sz w:val="28"/>
          <w:szCs w:val="28"/>
        </w:rPr>
      </w:pPr>
      <w:r w:rsidRPr="006034B3">
        <w:rPr>
          <w:rFonts w:ascii="Times New Roman" w:hAnsi="Times New Roman"/>
          <w:sz w:val="28"/>
          <w:szCs w:val="28"/>
        </w:rPr>
        <w:t>- посредством Единого портала.</w:t>
      </w: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5.2.2. Жалоба на решения и действия (бездействие) муниципальных служащих Комитета</w:t>
      </w:r>
      <w:r>
        <w:rPr>
          <w:rFonts w:ascii="Times New Roman" w:hAnsi="Times New Roman" w:cs="Times New Roman"/>
          <w:sz w:val="28"/>
          <w:szCs w:val="28"/>
        </w:rPr>
        <w:t>, комитета имущественных отношений</w:t>
      </w:r>
      <w:r w:rsidRPr="006034B3">
        <w:rPr>
          <w:rFonts w:ascii="Times New Roman" w:hAnsi="Times New Roman" w:cs="Times New Roman"/>
          <w:sz w:val="28"/>
          <w:szCs w:val="28"/>
        </w:rPr>
        <w:t xml:space="preserve"> подается председателю Комитета (лицу, исполняющему его обязанности)</w:t>
      </w:r>
      <w:r>
        <w:rPr>
          <w:rFonts w:ascii="Times New Roman" w:hAnsi="Times New Roman" w:cs="Times New Roman"/>
          <w:sz w:val="28"/>
          <w:szCs w:val="28"/>
        </w:rPr>
        <w:t>, председателю комитета имущественных отношений</w:t>
      </w:r>
      <w:r w:rsidRPr="006034B3">
        <w:rPr>
          <w:rFonts w:ascii="Times New Roman" w:hAnsi="Times New Roman" w:cs="Times New Roman"/>
          <w:sz w:val="28"/>
          <w:szCs w:val="28"/>
        </w:rPr>
        <w:t>.</w:t>
      </w:r>
    </w:p>
    <w:p w:rsidR="002B45EB" w:rsidRDefault="002B45EB" w:rsidP="002B45E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Жалобы на решения и действия (бездействие) руководителя структурного подразделения администрации города Мурманска, </w:t>
      </w:r>
      <w:r>
        <w:rPr>
          <w:rFonts w:ascii="Times New Roman" w:hAnsi="Times New Roman" w:cs="Times New Roman"/>
          <w:sz w:val="28"/>
          <w:szCs w:val="28"/>
        </w:rPr>
        <w:lastRenderedPageBreak/>
        <w:t>предоставляющего муниципальную услугу, подается главе администрации города Мурманска.</w:t>
      </w:r>
    </w:p>
    <w:p w:rsidR="002B45EB" w:rsidRPr="006034B3" w:rsidRDefault="002B45EB" w:rsidP="00BE4195">
      <w:pPr>
        <w:spacing w:after="0" w:line="240" w:lineRule="exact"/>
        <w:ind w:firstLine="709"/>
        <w:jc w:val="both"/>
        <w:rPr>
          <w:rFonts w:ascii="Times New Roman" w:hAnsi="Times New Roman" w:cs="Times New Roman"/>
          <w:sz w:val="28"/>
          <w:szCs w:val="28"/>
        </w:rPr>
      </w:pPr>
      <w:bookmarkStart w:id="0" w:name="_GoBack"/>
      <w:bookmarkEnd w:id="0"/>
    </w:p>
    <w:p w:rsidR="002B45EB" w:rsidRPr="006034B3" w:rsidRDefault="002B45EB" w:rsidP="002B45EB">
      <w:pPr>
        <w:spacing w:after="0" w:line="240" w:lineRule="auto"/>
        <w:ind w:firstLine="709"/>
        <w:jc w:val="center"/>
        <w:rPr>
          <w:rFonts w:ascii="Times New Roman" w:hAnsi="Times New Roman" w:cs="Times New Roman"/>
          <w:sz w:val="28"/>
          <w:szCs w:val="28"/>
        </w:rPr>
      </w:pPr>
      <w:r w:rsidRPr="006034B3">
        <w:rPr>
          <w:rFonts w:ascii="Times New Roman" w:hAnsi="Times New Roman" w:cs="Times New Roman"/>
          <w:sz w:val="28"/>
          <w:szCs w:val="28"/>
        </w:rPr>
        <w:t xml:space="preserve">5.3. Способы информирования заявителей о порядке подачи </w:t>
      </w:r>
    </w:p>
    <w:p w:rsidR="002B45EB" w:rsidRPr="006034B3" w:rsidRDefault="002B45EB" w:rsidP="002B45EB">
      <w:pPr>
        <w:spacing w:after="0" w:line="240" w:lineRule="auto"/>
        <w:ind w:firstLine="709"/>
        <w:jc w:val="center"/>
        <w:rPr>
          <w:rFonts w:ascii="Times New Roman" w:hAnsi="Times New Roman" w:cs="Times New Roman"/>
          <w:sz w:val="28"/>
          <w:szCs w:val="28"/>
        </w:rPr>
      </w:pPr>
      <w:r w:rsidRPr="006034B3">
        <w:rPr>
          <w:rFonts w:ascii="Times New Roman" w:hAnsi="Times New Roman" w:cs="Times New Roman"/>
          <w:sz w:val="28"/>
          <w:szCs w:val="28"/>
        </w:rPr>
        <w:t>и рассмотрения жалобы, в том числе с использов</w:t>
      </w:r>
      <w:r>
        <w:rPr>
          <w:rFonts w:ascii="Times New Roman" w:hAnsi="Times New Roman" w:cs="Times New Roman"/>
          <w:sz w:val="28"/>
          <w:szCs w:val="28"/>
        </w:rPr>
        <w:t>анием Единого портала</w:t>
      </w:r>
    </w:p>
    <w:p w:rsidR="002B45EB" w:rsidRPr="006034B3" w:rsidRDefault="002B45EB" w:rsidP="00BE4195">
      <w:pPr>
        <w:spacing w:after="0" w:line="240" w:lineRule="exact"/>
        <w:ind w:firstLine="709"/>
        <w:jc w:val="center"/>
        <w:rPr>
          <w:rFonts w:ascii="Times New Roman" w:hAnsi="Times New Roman" w:cs="Times New Roman"/>
          <w:sz w:val="28"/>
          <w:szCs w:val="28"/>
        </w:rPr>
      </w:pP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2B45EB" w:rsidRPr="006034B3" w:rsidRDefault="002B45EB" w:rsidP="002B45EB">
      <w:pPr>
        <w:tabs>
          <w:tab w:val="left" w:pos="1607"/>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в информационно-телекоммуникационной сети Интернет на официальном сайте администрации города Мурманска;</w:t>
      </w:r>
    </w:p>
    <w:p w:rsidR="002B45EB" w:rsidRPr="006034B3" w:rsidRDefault="002B45EB" w:rsidP="002B45EB">
      <w:pPr>
        <w:tabs>
          <w:tab w:val="left" w:pos="1595"/>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с использованием Единого портала;</w:t>
      </w:r>
    </w:p>
    <w:p w:rsidR="002B45EB" w:rsidRPr="006034B3" w:rsidRDefault="002B45EB" w:rsidP="002B45EB">
      <w:pPr>
        <w:tabs>
          <w:tab w:val="left" w:pos="1689"/>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на информационных стендах в местах предоставления муниципальной услуги;</w:t>
      </w:r>
      <w:bookmarkStart w:id="1" w:name="page9"/>
      <w:bookmarkEnd w:id="1"/>
    </w:p>
    <w:p w:rsidR="002B45EB" w:rsidRDefault="002B45EB" w:rsidP="002B45EB">
      <w:pPr>
        <w:tabs>
          <w:tab w:val="left" w:pos="9637"/>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 посредством личного обращения (в </w:t>
      </w:r>
      <w:proofErr w:type="spellStart"/>
      <w:r w:rsidRPr="006034B3">
        <w:rPr>
          <w:rFonts w:ascii="Times New Roman" w:hAnsi="Times New Roman" w:cs="Times New Roman"/>
          <w:sz w:val="28"/>
          <w:szCs w:val="28"/>
        </w:rPr>
        <w:t>т.ч</w:t>
      </w:r>
      <w:proofErr w:type="spellEnd"/>
      <w:r w:rsidRPr="006034B3">
        <w:rPr>
          <w:rFonts w:ascii="Times New Roman" w:hAnsi="Times New Roman" w:cs="Times New Roman"/>
          <w:sz w:val="28"/>
          <w:szCs w:val="28"/>
        </w:rPr>
        <w:t>. по телефону, по электронной почте, почтовой связью) в Комитет</w:t>
      </w:r>
      <w:r>
        <w:rPr>
          <w:rFonts w:ascii="Times New Roman" w:hAnsi="Times New Roman" w:cs="Times New Roman"/>
          <w:sz w:val="28"/>
          <w:szCs w:val="28"/>
        </w:rPr>
        <w:t>, комитет имущественных отношений</w:t>
      </w:r>
      <w:r w:rsidRPr="006034B3">
        <w:rPr>
          <w:rFonts w:ascii="Times New Roman" w:hAnsi="Times New Roman" w:cs="Times New Roman"/>
          <w:sz w:val="28"/>
          <w:szCs w:val="28"/>
        </w:rPr>
        <w:t>.</w:t>
      </w:r>
    </w:p>
    <w:p w:rsidR="002B45EB" w:rsidRDefault="002B45EB" w:rsidP="00BE4195">
      <w:pPr>
        <w:spacing w:after="0" w:line="240" w:lineRule="exact"/>
        <w:jc w:val="both"/>
        <w:rPr>
          <w:rFonts w:ascii="Times New Roman" w:hAnsi="Times New Roman" w:cs="Times New Roman"/>
          <w:sz w:val="28"/>
          <w:szCs w:val="28"/>
        </w:rPr>
      </w:pPr>
    </w:p>
    <w:p w:rsidR="002B45EB" w:rsidRDefault="002B45EB" w:rsidP="002B45EB">
      <w:pPr>
        <w:spacing w:after="0" w:line="240" w:lineRule="auto"/>
        <w:jc w:val="center"/>
        <w:rPr>
          <w:rFonts w:ascii="Times New Roman" w:hAnsi="Times New Roman" w:cs="Times New Roman"/>
          <w:sz w:val="28"/>
          <w:szCs w:val="28"/>
        </w:rPr>
      </w:pPr>
      <w:r w:rsidRPr="006034B3">
        <w:rPr>
          <w:rFonts w:ascii="Times New Roman" w:hAnsi="Times New Roman" w:cs="Times New Roman"/>
          <w:sz w:val="28"/>
          <w:szCs w:val="28"/>
        </w:rPr>
        <w:t xml:space="preserve">5.4. Перечень нормативных правовых актов, регулирующих </w:t>
      </w:r>
    </w:p>
    <w:p w:rsidR="002B45EB" w:rsidRDefault="002B45EB" w:rsidP="002B45EB">
      <w:pPr>
        <w:spacing w:after="0" w:line="240" w:lineRule="auto"/>
        <w:jc w:val="center"/>
        <w:rPr>
          <w:rFonts w:ascii="Times New Roman" w:hAnsi="Times New Roman" w:cs="Times New Roman"/>
          <w:sz w:val="28"/>
          <w:szCs w:val="28"/>
        </w:rPr>
      </w:pPr>
      <w:r w:rsidRPr="006034B3">
        <w:rPr>
          <w:rFonts w:ascii="Times New Roman" w:hAnsi="Times New Roman" w:cs="Times New Roman"/>
          <w:sz w:val="28"/>
          <w:szCs w:val="28"/>
        </w:rPr>
        <w:t>порядок досудебного (внесудебного) обжалования решений и действий (бездейс</w:t>
      </w:r>
      <w:r>
        <w:rPr>
          <w:rFonts w:ascii="Times New Roman" w:hAnsi="Times New Roman" w:cs="Times New Roman"/>
          <w:sz w:val="28"/>
          <w:szCs w:val="28"/>
        </w:rPr>
        <w:t>твия) органа, предоставляющего м</w:t>
      </w:r>
      <w:r w:rsidRPr="006034B3">
        <w:rPr>
          <w:rFonts w:ascii="Times New Roman" w:hAnsi="Times New Roman" w:cs="Times New Roman"/>
          <w:sz w:val="28"/>
          <w:szCs w:val="28"/>
        </w:rPr>
        <w:t xml:space="preserve">униципальную услугу, </w:t>
      </w:r>
    </w:p>
    <w:p w:rsidR="002B45EB" w:rsidRDefault="002B45EB" w:rsidP="002B45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также его должностных лиц</w:t>
      </w:r>
    </w:p>
    <w:p w:rsidR="002B45EB" w:rsidRPr="006034B3" w:rsidRDefault="002B45EB" w:rsidP="00BE4195">
      <w:pPr>
        <w:spacing w:after="0" w:line="240" w:lineRule="exact"/>
        <w:ind w:firstLine="709"/>
        <w:jc w:val="both"/>
        <w:rPr>
          <w:rFonts w:ascii="Times New Roman" w:hAnsi="Times New Roman" w:cs="Times New Roman"/>
          <w:sz w:val="28"/>
          <w:szCs w:val="28"/>
        </w:rPr>
      </w:pPr>
    </w:p>
    <w:p w:rsidR="002B45EB" w:rsidRPr="006034B3" w:rsidRDefault="002B45EB" w:rsidP="002B45EB">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6034B3">
        <w:rPr>
          <w:rFonts w:ascii="Times New Roman" w:hAnsi="Times New Roman" w:cs="Times New Roman"/>
          <w:sz w:val="28"/>
          <w:szCs w:val="28"/>
        </w:rPr>
        <w:t>с</w:t>
      </w:r>
      <w:proofErr w:type="gramEnd"/>
      <w:r w:rsidRPr="006034B3">
        <w:rPr>
          <w:rFonts w:ascii="Times New Roman" w:hAnsi="Times New Roman" w:cs="Times New Roman"/>
          <w:sz w:val="28"/>
          <w:szCs w:val="28"/>
        </w:rPr>
        <w:t>:</w:t>
      </w:r>
    </w:p>
    <w:p w:rsidR="002B45EB" w:rsidRPr="006034B3" w:rsidRDefault="002B45EB" w:rsidP="002B45EB">
      <w:pPr>
        <w:tabs>
          <w:tab w:val="left" w:pos="859"/>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Федеральны</w:t>
      </w:r>
      <w:r>
        <w:rPr>
          <w:rFonts w:ascii="Times New Roman" w:hAnsi="Times New Roman" w:cs="Times New Roman"/>
          <w:sz w:val="28"/>
          <w:szCs w:val="28"/>
        </w:rPr>
        <w:t>м законом</w:t>
      </w:r>
      <w:r w:rsidRPr="006034B3">
        <w:rPr>
          <w:rFonts w:ascii="Times New Roman" w:hAnsi="Times New Roman" w:cs="Times New Roman"/>
          <w:sz w:val="28"/>
          <w:szCs w:val="28"/>
        </w:rPr>
        <w:t>;</w:t>
      </w:r>
    </w:p>
    <w:p w:rsidR="002B45EB" w:rsidRPr="006034B3" w:rsidRDefault="002B45EB" w:rsidP="002B45EB">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6034B3">
        <w:rPr>
          <w:rFonts w:ascii="Times New Roman" w:eastAsia="Calibri" w:hAnsi="Times New Roman" w:cs="Times New Roman"/>
          <w:iCs/>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2B45EB" w:rsidRPr="00B243CF" w:rsidRDefault="002B45EB" w:rsidP="002B45EB">
      <w:pPr>
        <w:tabs>
          <w:tab w:val="left" w:pos="1600"/>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roofErr w:type="gramStart"/>
      <w:r w:rsidRPr="006034B3">
        <w:rPr>
          <w:rFonts w:ascii="Times New Roman" w:hAnsi="Times New Roman" w:cs="Times New Roman"/>
          <w:sz w:val="28"/>
          <w:szCs w:val="28"/>
        </w:rPr>
        <w:t>.».</w:t>
      </w:r>
      <w:proofErr w:type="gramEnd"/>
    </w:p>
    <w:p w:rsidR="002B45EB" w:rsidRPr="00BE4195" w:rsidRDefault="002B45EB" w:rsidP="00BE41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B243CF">
        <w:rPr>
          <w:rFonts w:ascii="Times New Roman" w:hAnsi="Times New Roman" w:cs="Times New Roman"/>
          <w:sz w:val="28"/>
          <w:szCs w:val="28"/>
        </w:rPr>
        <w:t>. В приложении № 3 к административному регламенту в столбце «Показатели доступности и качества предоставления муниципальной услуги» строки 6 слова «(в том числе с использованием информационно-телекоммуник</w:t>
      </w:r>
      <w:r w:rsidR="00BE4195">
        <w:rPr>
          <w:rFonts w:ascii="Times New Roman" w:hAnsi="Times New Roman" w:cs="Times New Roman"/>
          <w:sz w:val="28"/>
          <w:szCs w:val="28"/>
        </w:rPr>
        <w:t>ационных технологий)» исключить.</w:t>
      </w:r>
    </w:p>
    <w:p w:rsidR="002B45EB" w:rsidRPr="00A50614" w:rsidRDefault="002B45EB" w:rsidP="002B45EB">
      <w:pPr>
        <w:spacing w:after="0" w:line="240" w:lineRule="auto"/>
        <w:jc w:val="center"/>
        <w:rPr>
          <w:rFonts w:ascii="Times New Roman" w:eastAsia="Times New Roman" w:hAnsi="Times New Roman" w:cs="Times New Roman"/>
          <w:sz w:val="28"/>
          <w:szCs w:val="28"/>
          <w:lang w:eastAsia="ru-RU"/>
        </w:rPr>
      </w:pPr>
      <w:r w:rsidRPr="00A50614">
        <w:rPr>
          <w:rFonts w:ascii="Times New Roman" w:eastAsia="Times New Roman" w:hAnsi="Times New Roman" w:cs="Times New Roman"/>
          <w:sz w:val="28"/>
          <w:szCs w:val="28"/>
          <w:lang w:eastAsia="ru-RU"/>
        </w:rPr>
        <w:t>_________________________</w:t>
      </w:r>
    </w:p>
    <w:sectPr w:rsidR="002B45EB" w:rsidRPr="00A50614" w:rsidSect="002B45EB">
      <w:headerReference w:type="default" r:id="rId6"/>
      <w:pgSz w:w="11906" w:h="16838" w:code="9"/>
      <w:pgMar w:top="1134" w:right="851"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041680"/>
      <w:docPartObj>
        <w:docPartGallery w:val="Page Numbers (Top of Page)"/>
        <w:docPartUnique/>
      </w:docPartObj>
    </w:sdtPr>
    <w:sdtEndPr>
      <w:rPr>
        <w:rFonts w:ascii="Times New Roman" w:hAnsi="Times New Roman" w:cs="Times New Roman"/>
      </w:rPr>
    </w:sdtEndPr>
    <w:sdtContent>
      <w:p w:rsidR="00BB3482" w:rsidRPr="00CA6406" w:rsidRDefault="00BE4195">
        <w:pPr>
          <w:pStyle w:val="a3"/>
          <w:jc w:val="center"/>
          <w:rPr>
            <w:rFonts w:ascii="Times New Roman" w:hAnsi="Times New Roman" w:cs="Times New Roman"/>
          </w:rPr>
        </w:pPr>
        <w:r w:rsidRPr="00CA6406">
          <w:rPr>
            <w:rFonts w:ascii="Times New Roman" w:hAnsi="Times New Roman" w:cs="Times New Roman"/>
          </w:rPr>
          <w:fldChar w:fldCharType="begin"/>
        </w:r>
        <w:r w:rsidRPr="00CA6406">
          <w:rPr>
            <w:rFonts w:ascii="Times New Roman" w:hAnsi="Times New Roman" w:cs="Times New Roman"/>
          </w:rPr>
          <w:instrText>PAGE   \* MERGEFORMAT</w:instrText>
        </w:r>
        <w:r w:rsidRPr="00CA6406">
          <w:rPr>
            <w:rFonts w:ascii="Times New Roman" w:hAnsi="Times New Roman" w:cs="Times New Roman"/>
          </w:rPr>
          <w:fldChar w:fldCharType="separate"/>
        </w:r>
        <w:r>
          <w:rPr>
            <w:rFonts w:ascii="Times New Roman" w:hAnsi="Times New Roman" w:cs="Times New Roman"/>
            <w:noProof/>
          </w:rPr>
          <w:t>12</w:t>
        </w:r>
        <w:r w:rsidRPr="00CA6406">
          <w:rPr>
            <w:rFonts w:ascii="Times New Roman" w:hAnsi="Times New Roman" w:cs="Times New Roman"/>
          </w:rPr>
          <w:fldChar w:fldCharType="end"/>
        </w:r>
      </w:p>
    </w:sdtContent>
  </w:sdt>
  <w:p w:rsidR="00BB3482" w:rsidRPr="00CA6406" w:rsidRDefault="00BE4195" w:rsidP="0065540D">
    <w:pPr>
      <w:pStyle w:val="a3"/>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D6"/>
    <w:rsid w:val="002B45EB"/>
    <w:rsid w:val="005C5ACA"/>
    <w:rsid w:val="00B414F1"/>
    <w:rsid w:val="00BE4195"/>
    <w:rsid w:val="00DD1DD6"/>
    <w:rsid w:val="00E07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5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45EB"/>
  </w:style>
  <w:style w:type="character" w:styleId="a5">
    <w:name w:val="Hyperlink"/>
    <w:basedOn w:val="a0"/>
    <w:uiPriority w:val="99"/>
    <w:unhideWhenUsed/>
    <w:rsid w:val="002B45EB"/>
    <w:rPr>
      <w:color w:val="0000FF" w:themeColor="hyperlink"/>
      <w:u w:val="single"/>
    </w:rPr>
  </w:style>
  <w:style w:type="paragraph" w:customStyle="1" w:styleId="ConsPlusNormal">
    <w:name w:val="ConsPlusNormal"/>
    <w:link w:val="ConsPlusNormal0"/>
    <w:rsid w:val="002B45EB"/>
    <w:pPr>
      <w:autoSpaceDE w:val="0"/>
      <w:autoSpaceDN w:val="0"/>
      <w:adjustRightInd w:val="0"/>
      <w:spacing w:after="0" w:line="240" w:lineRule="auto"/>
    </w:pPr>
    <w:rPr>
      <w:rFonts w:ascii="Times New Roman" w:hAnsi="Times New Roman" w:cs="Times New Roman"/>
      <w:sz w:val="28"/>
      <w:szCs w:val="28"/>
    </w:rPr>
  </w:style>
  <w:style w:type="paragraph" w:styleId="2">
    <w:name w:val="Body Text 2"/>
    <w:basedOn w:val="a"/>
    <w:link w:val="20"/>
    <w:uiPriority w:val="99"/>
    <w:rsid w:val="002B45E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2B45E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B45EB"/>
    <w:rPr>
      <w:rFonts w:ascii="Times New Roman" w:hAnsi="Times New Roman" w:cs="Times New Roman"/>
      <w:sz w:val="28"/>
      <w:szCs w:val="28"/>
    </w:rPr>
  </w:style>
  <w:style w:type="paragraph" w:styleId="a6">
    <w:name w:val="No Spacing"/>
    <w:uiPriority w:val="1"/>
    <w:qFormat/>
    <w:rsid w:val="002B45E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5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45EB"/>
  </w:style>
  <w:style w:type="character" w:styleId="a5">
    <w:name w:val="Hyperlink"/>
    <w:basedOn w:val="a0"/>
    <w:uiPriority w:val="99"/>
    <w:unhideWhenUsed/>
    <w:rsid w:val="002B45EB"/>
    <w:rPr>
      <w:color w:val="0000FF" w:themeColor="hyperlink"/>
      <w:u w:val="single"/>
    </w:rPr>
  </w:style>
  <w:style w:type="paragraph" w:customStyle="1" w:styleId="ConsPlusNormal">
    <w:name w:val="ConsPlusNormal"/>
    <w:link w:val="ConsPlusNormal0"/>
    <w:rsid w:val="002B45EB"/>
    <w:pPr>
      <w:autoSpaceDE w:val="0"/>
      <w:autoSpaceDN w:val="0"/>
      <w:adjustRightInd w:val="0"/>
      <w:spacing w:after="0" w:line="240" w:lineRule="auto"/>
    </w:pPr>
    <w:rPr>
      <w:rFonts w:ascii="Times New Roman" w:hAnsi="Times New Roman" w:cs="Times New Roman"/>
      <w:sz w:val="28"/>
      <w:szCs w:val="28"/>
    </w:rPr>
  </w:style>
  <w:style w:type="paragraph" w:styleId="2">
    <w:name w:val="Body Text 2"/>
    <w:basedOn w:val="a"/>
    <w:link w:val="20"/>
    <w:uiPriority w:val="99"/>
    <w:rsid w:val="002B45E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2B45E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B45EB"/>
    <w:rPr>
      <w:rFonts w:ascii="Times New Roman" w:hAnsi="Times New Roman" w:cs="Times New Roman"/>
      <w:sz w:val="28"/>
      <w:szCs w:val="28"/>
    </w:rPr>
  </w:style>
  <w:style w:type="paragraph" w:styleId="a6">
    <w:name w:val="No Spacing"/>
    <w:uiPriority w:val="1"/>
    <w:qFormat/>
    <w:rsid w:val="002B45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51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4273</Words>
  <Characters>24357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Бубякина Светлана Геннадьевна</dc:creator>
  <cp:keywords/>
  <dc:description/>
  <cp:lastModifiedBy>Бубякина Светлана Геннадьевна</cp:lastModifiedBy>
  <cp:revision>3</cp:revision>
  <dcterms:created xsi:type="dcterms:W3CDTF">2019-01-10T06:43:00Z</dcterms:created>
  <dcterms:modified xsi:type="dcterms:W3CDTF">2019-01-10T07:22:00Z</dcterms:modified>
</cp:coreProperties>
</file>