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34493B" w:rsidRPr="0034493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34493B" w:rsidRPr="0034493B">
        <w:rPr>
          <w:rFonts w:ascii="Times New Roman" w:hAnsi="Times New Roman" w:cs="Times New Roman"/>
          <w:sz w:val="28"/>
          <w:szCs w:val="28"/>
        </w:rPr>
        <w:t>города Мурманска от 22.06.2018 № 1907 «Об утверждении Порядка предоставления субсидии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Мурманск» (в ред. постановления от 20.08.2018 № 2706</w:t>
      </w:r>
      <w:r w:rsidR="00575CF2">
        <w:rPr>
          <w:rFonts w:ascii="Times New Roman" w:hAnsi="Times New Roman" w:cs="Times New Roman"/>
          <w:sz w:val="28"/>
          <w:szCs w:val="28"/>
        </w:rPr>
        <w:t>, от 27.06.2019 № 2185</w:t>
      </w:r>
      <w:r w:rsidR="0034493B">
        <w:rPr>
          <w:rFonts w:ascii="Times New Roman" w:hAnsi="Times New Roman" w:cs="Times New Roman"/>
          <w:sz w:val="28"/>
          <w:szCs w:val="28"/>
        </w:rPr>
        <w:t>)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45-85-34,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75CF2" w:rsidRP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34493B"/>
    <w:rsid w:val="00366EC2"/>
    <w:rsid w:val="004704A5"/>
    <w:rsid w:val="00567F53"/>
    <w:rsid w:val="005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4</cp:revision>
  <dcterms:created xsi:type="dcterms:W3CDTF">2019-06-11T06:52:00Z</dcterms:created>
  <dcterms:modified xsi:type="dcterms:W3CDTF">2019-09-30T07:10:00Z</dcterms:modified>
</cp:coreProperties>
</file>