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0528340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54FE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54FE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052834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730307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973030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53728294" w:edGrp="everyone" w:displacedByCustomXml="prev"/>
        <w:p w:rsidR="00F54FEE" w:rsidRPr="00821356" w:rsidRDefault="00F54FEE" w:rsidP="00FB3C90">
          <w:pPr>
            <w:spacing w:after="0" w:line="240" w:lineRule="auto"/>
            <w:jc w:val="center"/>
            <w:rPr>
              <w:rFonts w:eastAsia="Times New Roman"/>
              <w:b/>
              <w:bCs/>
              <w:szCs w:val="20"/>
              <w:lang w:eastAsia="ru-RU"/>
            </w:rPr>
          </w:pPr>
          <w:r w:rsidRPr="00821356">
            <w:rPr>
              <w:rFonts w:eastAsia="Times New Roman"/>
              <w:b/>
              <w:bCs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54FEE" w:rsidRDefault="00F54FEE" w:rsidP="00FB3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1356">
            <w:rPr>
              <w:rFonts w:eastAsia="Times New Roman"/>
              <w:b/>
              <w:bCs/>
              <w:szCs w:val="20"/>
              <w:lang w:eastAsia="ru-RU"/>
            </w:rPr>
            <w:t>города Мурманска от 22.06.2018 № 1907 «</w:t>
          </w:r>
          <w:r w:rsidRPr="00821356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</w:p>
        <w:p w:rsidR="00F54FEE" w:rsidRDefault="00F54FEE" w:rsidP="00FB3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1356">
            <w:rPr>
              <w:rFonts w:eastAsia="Times New Roman"/>
              <w:b/>
              <w:szCs w:val="20"/>
              <w:lang w:eastAsia="ru-RU"/>
            </w:rPr>
            <w:t xml:space="preserve">Порядка предоставления субсидии некоммерческим </w:t>
          </w:r>
        </w:p>
        <w:p w:rsidR="00F54FEE" w:rsidRDefault="00F54FEE" w:rsidP="00FB3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1356">
            <w:rPr>
              <w:rFonts w:eastAsia="Times New Roman"/>
              <w:b/>
              <w:szCs w:val="20"/>
              <w:lang w:eastAsia="ru-RU"/>
            </w:rPr>
            <w:t xml:space="preserve">организациям на проведение капитального ремонта общего </w:t>
          </w:r>
        </w:p>
        <w:p w:rsidR="00F54FEE" w:rsidRDefault="00F54FEE" w:rsidP="00FB3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1356">
            <w:rPr>
              <w:rFonts w:eastAsia="Times New Roman"/>
              <w:b/>
              <w:szCs w:val="20"/>
              <w:lang w:eastAsia="ru-RU"/>
            </w:rPr>
            <w:t xml:space="preserve">имущества в многоквартирных домах, расположенных </w:t>
          </w:r>
        </w:p>
        <w:p w:rsidR="00F54FEE" w:rsidRDefault="00F54FEE" w:rsidP="00FB3C9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1356">
            <w:rPr>
              <w:rFonts w:eastAsia="Times New Roman"/>
              <w:b/>
              <w:szCs w:val="20"/>
              <w:lang w:eastAsia="ru-RU"/>
            </w:rPr>
            <w:t>на территории муниципального образования город Мурманск»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F54F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r w:rsidRPr="003D3F31">
            <w:rPr>
              <w:rFonts w:eastAsia="Times New Roman"/>
              <w:b/>
              <w:szCs w:val="20"/>
              <w:lang w:eastAsia="ru-RU"/>
            </w:rPr>
            <w:t>в ред. постановлени</w:t>
          </w:r>
          <w:r>
            <w:rPr>
              <w:rFonts w:eastAsia="Times New Roman"/>
              <w:b/>
              <w:szCs w:val="20"/>
              <w:lang w:eastAsia="ru-RU"/>
            </w:rPr>
            <w:t>я от 20.08.2018 № 2706, от 27.06.2019 № 2185</w:t>
          </w:r>
          <w:r w:rsidR="00390D7F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253728294" w:displacedByCustomXml="next"/>
        <w:bookmarkStart w:id="2" w:name="_GoBack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4F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29771494" w:edGrp="everyone"/>
      <w:r w:rsidRPr="00821356">
        <w:rPr>
          <w:rFonts w:eastAsia="Times New Roman"/>
          <w:szCs w:val="28"/>
          <w:lang w:eastAsia="ru-RU"/>
        </w:rPr>
        <w:t xml:space="preserve">В соответствии с п. 2 ст. 78.1 </w:t>
      </w:r>
      <w:r>
        <w:rPr>
          <w:rFonts w:eastAsia="Times New Roman"/>
          <w:szCs w:val="28"/>
          <w:lang w:eastAsia="ru-RU"/>
        </w:rPr>
        <w:t>Б</w:t>
      </w:r>
      <w:r w:rsidRPr="00821356">
        <w:rPr>
          <w:rFonts w:eastAsia="Times New Roman"/>
          <w:szCs w:val="28"/>
          <w:lang w:eastAsia="ru-RU"/>
        </w:rPr>
        <w:t>юджетного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кодекса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Российской Федерации, Жилищным кодексом Российской Федерации, постановлением Правительства Российской Федерации от 07.05.2017 № 541 «Об общих требованиях к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нормативным 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муниципальным правовым актам, регулирующим предоставление субсидий некоммерческим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организациям, не являющимся государственными (муниципальными) учреждениями», Региональной программ</w:t>
      </w:r>
      <w:r>
        <w:rPr>
          <w:rFonts w:eastAsia="Times New Roman"/>
          <w:szCs w:val="28"/>
          <w:lang w:eastAsia="ru-RU"/>
        </w:rPr>
        <w:t>ой</w:t>
      </w:r>
      <w:r w:rsidRPr="00821356">
        <w:rPr>
          <w:rFonts w:eastAsia="Times New Roman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31.03.2014 № 168-ПП</w:t>
      </w:r>
      <w:r>
        <w:rPr>
          <w:rFonts w:eastAsia="Times New Roman"/>
          <w:szCs w:val="28"/>
          <w:lang w:eastAsia="ru-RU"/>
        </w:rPr>
        <w:t>,</w:t>
      </w:r>
      <w:r w:rsidRPr="00C0451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                         </w:t>
      </w:r>
      <w:permEnd w:id="15297714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4FEE" w:rsidRPr="00821356" w:rsidRDefault="00F54FEE" w:rsidP="00F5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692610551" w:edGrp="everyone"/>
      <w:r>
        <w:rPr>
          <w:rFonts w:eastAsia="Times New Roman"/>
          <w:szCs w:val="28"/>
          <w:lang w:eastAsia="ru-RU"/>
        </w:rPr>
        <w:t>1</w:t>
      </w:r>
      <w:r w:rsidRPr="0082135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 Внести </w:t>
      </w:r>
      <w:r w:rsidRPr="00821356">
        <w:rPr>
          <w:rFonts w:eastAsia="Times New Roman"/>
          <w:szCs w:val="28"/>
          <w:lang w:eastAsia="ru-RU"/>
        </w:rPr>
        <w:t>в приложение к постановлению администрации города Мурманска от 22.06.2018 № 1907 «Об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</w:t>
      </w:r>
      <w:r>
        <w:rPr>
          <w:rFonts w:eastAsia="Times New Roman"/>
          <w:szCs w:val="28"/>
          <w:lang w:eastAsia="ru-RU"/>
        </w:rPr>
        <w:t xml:space="preserve"> (в ред. постановления от 20.08.2018 № 2706, от 27.06.2019 № 2185</w:t>
      </w:r>
      <w:r>
        <w:rPr>
          <w:rFonts w:eastAsia="Times New Roman"/>
          <w:bCs/>
          <w:szCs w:val="28"/>
          <w:lang w:eastAsia="ru-RU"/>
        </w:rPr>
        <w:t xml:space="preserve">) </w:t>
      </w:r>
      <w:r w:rsidRPr="00821356">
        <w:rPr>
          <w:rFonts w:eastAsia="Times New Roman"/>
          <w:bCs/>
          <w:szCs w:val="28"/>
          <w:lang w:eastAsia="ru-RU"/>
        </w:rPr>
        <w:t>следующие изменения:</w:t>
      </w:r>
    </w:p>
    <w:p w:rsidR="00F54FEE" w:rsidRPr="000D1D91" w:rsidRDefault="00F54FEE" w:rsidP="00F54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пу</w:t>
      </w:r>
      <w:r w:rsidRPr="000D1D91">
        <w:rPr>
          <w:rFonts w:eastAsia="Times New Roman"/>
          <w:szCs w:val="28"/>
          <w:lang w:eastAsia="ru-RU"/>
        </w:rPr>
        <w:t>нкт</w:t>
      </w:r>
      <w:r>
        <w:rPr>
          <w:rFonts w:eastAsia="Times New Roman"/>
          <w:szCs w:val="28"/>
          <w:lang w:eastAsia="ru-RU"/>
        </w:rPr>
        <w:t xml:space="preserve">е </w:t>
      </w:r>
      <w:r w:rsidRPr="000D1D91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5 раздела 2</w:t>
      </w:r>
      <w:r w:rsidRPr="000D1D9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</w:t>
      </w:r>
      <w:r w:rsidRPr="005D0C7C">
        <w:rPr>
          <w:szCs w:val="28"/>
          <w:lang w:eastAsia="ru-RU"/>
        </w:rPr>
        <w:t>не позднее 1 октября текущего финансового года</w:t>
      </w:r>
      <w:r>
        <w:rPr>
          <w:szCs w:val="28"/>
          <w:lang w:eastAsia="ru-RU"/>
        </w:rPr>
        <w:t xml:space="preserve">» заменить словами «не позднее 20 октября </w:t>
      </w:r>
      <w:r w:rsidRPr="005D0C7C">
        <w:rPr>
          <w:szCs w:val="28"/>
          <w:lang w:eastAsia="ru-RU"/>
        </w:rPr>
        <w:t>текущего финансового года</w:t>
      </w:r>
      <w:r>
        <w:rPr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F54FEE" w:rsidRPr="00821356" w:rsidRDefault="00F54FEE" w:rsidP="00F5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821356">
        <w:rPr>
          <w:rFonts w:eastAsia="Times New Roman"/>
          <w:szCs w:val="28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</w:t>
      </w:r>
      <w:r w:rsidRPr="00821356">
        <w:rPr>
          <w:rFonts w:eastAsia="Times New Roman"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F54FEE" w:rsidRPr="00821356" w:rsidRDefault="00F54FEE" w:rsidP="00F5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821356">
        <w:rPr>
          <w:rFonts w:eastAsia="Times New Roman"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F54FEE" w:rsidRPr="00821356" w:rsidRDefault="00F54FEE" w:rsidP="00F54F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821356">
        <w:rPr>
          <w:rFonts w:eastAsia="Times New Roman"/>
          <w:szCs w:val="28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F54F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821356">
        <w:rPr>
          <w:rFonts w:eastAsia="Times New Roman"/>
          <w:szCs w:val="28"/>
          <w:lang w:eastAsia="ru-RU"/>
        </w:rPr>
        <w:t xml:space="preserve">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821356">
        <w:rPr>
          <w:rFonts w:eastAsia="Times New Roman"/>
          <w:szCs w:val="28"/>
          <w:lang w:eastAsia="ru-RU"/>
        </w:rPr>
        <w:t>Доцник</w:t>
      </w:r>
      <w:proofErr w:type="spellEnd"/>
      <w:r w:rsidRPr="00821356">
        <w:rPr>
          <w:rFonts w:eastAsia="Times New Roman"/>
          <w:szCs w:val="28"/>
          <w:lang w:eastAsia="ru-RU"/>
        </w:rPr>
        <w:t xml:space="preserve"> В.А.</w:t>
      </w:r>
      <w:permEnd w:id="16926105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54FEE" w:rsidRDefault="00F54FEE" w:rsidP="00F54FEE">
      <w:pPr>
        <w:spacing w:after="0" w:line="240" w:lineRule="auto"/>
        <w:jc w:val="both"/>
        <w:rPr>
          <w:b/>
          <w:szCs w:val="28"/>
        </w:rPr>
      </w:pPr>
      <w:permStart w:id="2028672063" w:edGrp="everyone"/>
      <w:r w:rsidRPr="00677DF7">
        <w:rPr>
          <w:b/>
          <w:szCs w:val="28"/>
        </w:rPr>
        <w:t xml:space="preserve">Временно исполняющий </w:t>
      </w:r>
    </w:p>
    <w:p w:rsidR="00F54FEE" w:rsidRDefault="00F54FEE" w:rsidP="00F54FEE">
      <w:pPr>
        <w:spacing w:after="0" w:line="240" w:lineRule="auto"/>
        <w:jc w:val="both"/>
        <w:rPr>
          <w:b/>
          <w:szCs w:val="28"/>
        </w:rPr>
      </w:pPr>
      <w:r w:rsidRPr="00677DF7">
        <w:rPr>
          <w:b/>
          <w:szCs w:val="28"/>
        </w:rPr>
        <w:t xml:space="preserve">полномочия главы администрации </w:t>
      </w:r>
    </w:p>
    <w:p w:rsidR="00F54FEE" w:rsidRPr="00FD3B16" w:rsidRDefault="00F54FEE" w:rsidP="00F54FE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77DF7">
        <w:rPr>
          <w:b/>
          <w:szCs w:val="28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    </w:t>
      </w:r>
      <w:r>
        <w:rPr>
          <w:b/>
          <w:szCs w:val="28"/>
        </w:rPr>
        <w:t xml:space="preserve">А.Г. </w:t>
      </w:r>
      <w:proofErr w:type="spellStart"/>
      <w:r>
        <w:rPr>
          <w:b/>
          <w:szCs w:val="28"/>
        </w:rPr>
        <w:t>Лыженков</w:t>
      </w:r>
      <w:permEnd w:id="2028672063"/>
      <w:proofErr w:type="spellEnd"/>
    </w:p>
    <w:sectPr w:rsidR="00F54FEE" w:rsidRP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50" w:rsidRDefault="00ED5B50" w:rsidP="00534CFE">
      <w:pPr>
        <w:spacing w:after="0" w:line="240" w:lineRule="auto"/>
      </w:pPr>
      <w:r>
        <w:separator/>
      </w:r>
    </w:p>
  </w:endnote>
  <w:endnote w:type="continuationSeparator" w:id="0">
    <w:p w:rsidR="00ED5B50" w:rsidRDefault="00ED5B5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50" w:rsidRDefault="00ED5B50" w:rsidP="00534CFE">
      <w:pPr>
        <w:spacing w:after="0" w:line="240" w:lineRule="auto"/>
      </w:pPr>
      <w:r>
        <w:separator/>
      </w:r>
    </w:p>
  </w:footnote>
  <w:footnote w:type="continuationSeparator" w:id="0">
    <w:p w:rsidR="00ED5B50" w:rsidRDefault="00ED5B5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90D7F"/>
    <w:rsid w:val="00451559"/>
    <w:rsid w:val="0047067D"/>
    <w:rsid w:val="004A157E"/>
    <w:rsid w:val="00534CFE"/>
    <w:rsid w:val="005519F1"/>
    <w:rsid w:val="00556012"/>
    <w:rsid w:val="00575B7A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D5B50"/>
    <w:rsid w:val="00F54FE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963E8"/>
    <w:rsid w:val="00CD7115"/>
    <w:rsid w:val="00D92D67"/>
    <w:rsid w:val="00E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</cp:revision>
  <cp:lastPrinted>2019-09-30T07:08:00Z</cp:lastPrinted>
  <dcterms:created xsi:type="dcterms:W3CDTF">2019-09-30T06:52:00Z</dcterms:created>
  <dcterms:modified xsi:type="dcterms:W3CDTF">2019-09-30T07:09:00Z</dcterms:modified>
</cp:coreProperties>
</file>