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B65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C33" w:rsidRPr="00372C33" w:rsidRDefault="00366EC2" w:rsidP="00372C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72C33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 w:rsidRPr="00372C33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72C33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372C33">
        <w:rPr>
          <w:rFonts w:ascii="Times New Roman" w:hAnsi="Times New Roman" w:cs="Times New Roman"/>
          <w:sz w:val="28"/>
          <w:szCs w:val="28"/>
        </w:rPr>
        <w:t>П</w:t>
      </w:r>
      <w:r w:rsidRPr="00372C33">
        <w:rPr>
          <w:rFonts w:ascii="Times New Roman" w:hAnsi="Times New Roman" w:cs="Times New Roman"/>
          <w:sz w:val="28"/>
          <w:szCs w:val="28"/>
        </w:rPr>
        <w:t>роекта постановления администрации города Мурманска</w:t>
      </w:r>
      <w:r w:rsidR="00372C33" w:rsidRPr="00372C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05.06.2013 № 1379 «Об утверждении порядка предоставления субсидии на финансовое обеспечение затрат, связанных с выработкой и подачей тепловой энергии в горячей воде муниципальными котельными»</w:t>
      </w:r>
      <w:r w:rsidR="00372C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72C33" w:rsidRPr="00372C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(в ред. постановлений от 30.07.2013 № 1964, от 03.03.2015 № 601, от</w:t>
      </w:r>
      <w:r w:rsidR="00372C33" w:rsidRPr="00372C33">
        <w:rPr>
          <w:rFonts w:ascii="Times New Roman" w:hAnsi="Times New Roman" w:cs="Times New Roman"/>
          <w:sz w:val="24"/>
          <w:szCs w:val="24"/>
        </w:rPr>
        <w:t xml:space="preserve"> </w:t>
      </w:r>
      <w:r w:rsidR="00372C33" w:rsidRPr="00372C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25.05.2016 № 1423, от 05.12.2016 № 3698, от 06.02.2018 № 269, от 03.12.2018 № 4157,от 16.04.2019 № 1393)</w:t>
      </w:r>
      <w:r w:rsidR="00372C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366EC2" w:rsidRPr="0034493B" w:rsidRDefault="00366EC2" w:rsidP="00372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33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</w:t>
      </w:r>
      <w:r w:rsidRPr="0034493B">
        <w:rPr>
          <w:rFonts w:ascii="Times New Roman" w:hAnsi="Times New Roman" w:cs="Times New Roman"/>
          <w:sz w:val="28"/>
          <w:szCs w:val="28"/>
        </w:rPr>
        <w:t>, не влияют на состояние конкуренции.</w:t>
      </w:r>
    </w:p>
    <w:p w:rsidR="0034493B" w:rsidRPr="001949D2" w:rsidRDefault="00366EC2" w:rsidP="00B6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F6C55">
        <w:rPr>
          <w:rFonts w:ascii="Times New Roman" w:hAnsi="Times New Roman" w:cs="Times New Roman"/>
          <w:color w:val="000000" w:themeColor="text1"/>
          <w:sz w:val="28"/>
          <w:szCs w:val="28"/>
        </w:rPr>
        <w:t>ород</w:t>
      </w:r>
      <w:bookmarkStart w:id="0" w:name="_GoBack"/>
      <w:bookmarkEnd w:id="0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Мурманск, </w:t>
      </w:r>
      <w:r w:rsidR="00C84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4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Профсоюзов, 20 или по телефону 45-85-34, либо на адрес электронной почты: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B6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B6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FA43E7" w:rsidRPr="00FA43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372C33" w:rsidRPr="00FA43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Pr="00FA43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FA43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FA43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3.08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B651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 w:rsidP="00B651E0">
      <w:pPr>
        <w:ind w:firstLine="709"/>
      </w:pPr>
    </w:p>
    <w:sectPr w:rsidR="00567F53" w:rsidSect="00372C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4A5"/>
    <w:rsid w:val="0034493B"/>
    <w:rsid w:val="00366EC2"/>
    <w:rsid w:val="00372C33"/>
    <w:rsid w:val="004704A5"/>
    <w:rsid w:val="00567F53"/>
    <w:rsid w:val="00B651E0"/>
    <w:rsid w:val="00C8491B"/>
    <w:rsid w:val="00CF6C55"/>
    <w:rsid w:val="00FA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7772"/>
  <w15:chartTrackingRefBased/>
  <w15:docId w15:val="{BAC9976D-C950-42B4-877F-E3841518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Осадчук Ольга Адольфовна</cp:lastModifiedBy>
  <cp:revision>8</cp:revision>
  <cp:lastPrinted>2019-07-19T13:23:00Z</cp:lastPrinted>
  <dcterms:created xsi:type="dcterms:W3CDTF">2019-06-11T06:52:00Z</dcterms:created>
  <dcterms:modified xsi:type="dcterms:W3CDTF">2019-08-01T08:01:00Z</dcterms:modified>
</cp:coreProperties>
</file>