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0835689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0835689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407815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840781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>
        <w:rPr>
          <w:rFonts w:ascii="Times New Roman" w:hAnsi="Times New Roman" w:cs="Times New Roman"/>
          <w:sz w:val="28"/>
        </w:rPr>
      </w:sdtEndPr>
      <w:sdtContent>
        <w:permStart w:id="1729495685" w:edGrp="everyone" w:displacedByCustomXml="prev"/>
        <w:p w:rsidR="00CF565C" w:rsidRDefault="00CF565C" w:rsidP="00F61649">
          <w:pPr>
            <w:pStyle w:val="consnonformat"/>
            <w:jc w:val="center"/>
            <w:divId w:val="29472387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 наделении полномочиями по установлению норматива </w:t>
          </w:r>
        </w:p>
        <w:p w:rsidR="00CF565C" w:rsidRDefault="00CF565C">
          <w:pPr>
            <w:pStyle w:val="consnonformat"/>
            <w:jc w:val="center"/>
            <w:divId w:val="29472387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состава сточных вод для объектов абонентов, осуществляющих водоотведение в централизованную систему водоотведения </w:t>
          </w:r>
        </w:p>
        <w:p w:rsidR="00FD3B16" w:rsidRPr="00FD3B16" w:rsidRDefault="00CF5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на территории города Мурманска</w:t>
          </w:r>
        </w:p>
        <w:permEnd w:id="17294956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90381514" w:edGrp="everyone"/>
      <w:proofErr w:type="gramStart"/>
      <w:r w:rsidRPr="00CF565C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Правилами пользования системами</w:t>
      </w:r>
      <w:bookmarkStart w:id="2" w:name="_GoBack"/>
      <w:bookmarkEnd w:id="2"/>
      <w:r w:rsidRPr="00CF565C">
        <w:rPr>
          <w:szCs w:val="28"/>
        </w:rPr>
        <w:t xml:space="preserve"> коммунального водоснабжения и канализации в Российской Федерации, утвержденными постановлением Правительства РФ от 12.02.1999 № 167, Уставом муниципального образования город Мурманск, постановлением администрации города Мурманска от 20.02.2013 № 337 «Об определении гарантирующей организации, осуществляющей водоснабжение и</w:t>
      </w:r>
      <w:proofErr w:type="gramEnd"/>
      <w:r w:rsidRPr="00CF565C">
        <w:rPr>
          <w:szCs w:val="28"/>
        </w:rPr>
        <w:t xml:space="preserve"> водоотведение на территории муниципального образования город Мурманск» (в ред. постановлений от 26.11.2013 № 3414, от 13.03.2014 № 689, от 09.12.2014 № 4056, от 04.06.2015            № 1456, от 13.10.2016 № 3073, от 02.06.2017 № 1690, от 14.07.2017 № 2338)</w:t>
      </w:r>
      <w:r>
        <w:rPr>
          <w:szCs w:val="28"/>
        </w:rPr>
        <w:t xml:space="preserve">     </w:t>
      </w:r>
      <w:permEnd w:id="9903815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565C" w:rsidRDefault="00CF565C" w:rsidP="00B42ABE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  <w:permStart w:id="541287507" w:edGrp="everyone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Наделить государственное областное унитарное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являющееся гарантирующей организацией, осуществляющей водоотведение на территории муниципального образования город Мурманск,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 в соответствующей зоне деятельности.</w:t>
      </w:r>
    </w:p>
    <w:p w:rsidR="00CF565C" w:rsidRDefault="00CF565C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</w:p>
    <w:p w:rsidR="00CF565C" w:rsidRDefault="00CF565C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настоящее постановление на официальном сайте администрации города Мурманска в сети Интернет.</w:t>
      </w:r>
    </w:p>
    <w:p w:rsidR="00CF565C" w:rsidRDefault="00CF56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divId w:val="104926349"/>
        <w:rPr>
          <w:spacing w:val="-2"/>
          <w:szCs w:val="28"/>
        </w:rPr>
      </w:pPr>
    </w:p>
    <w:p w:rsidR="00CF565C" w:rsidRDefault="00CF56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divId w:val="104926349"/>
        <w:rPr>
          <w:szCs w:val="28"/>
        </w:rPr>
      </w:pPr>
      <w:r>
        <w:rPr>
          <w:spacing w:val="-2"/>
          <w:szCs w:val="28"/>
        </w:rPr>
        <w:lastRenderedPageBreak/>
        <w:t>3.</w:t>
      </w:r>
      <w:r>
        <w:rPr>
          <w:color w:val="FFFFFF"/>
          <w:spacing w:val="-2"/>
          <w:szCs w:val="28"/>
        </w:rPr>
        <w:t>.</w:t>
      </w:r>
      <w:r>
        <w:rPr>
          <w:szCs w:val="28"/>
        </w:rPr>
        <w:t>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 опубликовать настоящее постановление. </w:t>
      </w:r>
    </w:p>
    <w:p w:rsidR="00CF565C" w:rsidRDefault="00CF56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divId w:val="104926349"/>
        <w:rPr>
          <w:szCs w:val="28"/>
        </w:rPr>
      </w:pPr>
      <w:r>
        <w:rPr>
          <w:szCs w:val="28"/>
        </w:rPr>
        <w:t>4.</w:t>
      </w:r>
      <w:r>
        <w:rPr>
          <w:color w:val="FFFFFF"/>
          <w:szCs w:val="28"/>
        </w:rPr>
        <w:t>.</w:t>
      </w:r>
      <w:r>
        <w:rPr>
          <w:bCs/>
          <w:spacing w:val="-3"/>
          <w:szCs w:val="28"/>
        </w:rPr>
        <w:t xml:space="preserve"> Настоящее постановление вступает в силу с момента подписания и распространяется на правоотношения, возникшие с 01.01.2019</w:t>
      </w:r>
      <w:r>
        <w:rPr>
          <w:szCs w:val="28"/>
        </w:rPr>
        <w:t>.</w:t>
      </w:r>
    </w:p>
    <w:p w:rsidR="00683347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</w:t>
      </w:r>
      <w:r>
        <w:rPr>
          <w:color w:val="FFFFFF"/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5412875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565C" w:rsidRDefault="00CF565C" w:rsidP="00CF565C">
      <w:pPr>
        <w:spacing w:after="0" w:line="240" w:lineRule="auto"/>
        <w:jc w:val="both"/>
        <w:rPr>
          <w:b/>
          <w:szCs w:val="28"/>
        </w:rPr>
      </w:pPr>
      <w:permStart w:id="1556899375" w:edGrp="everyone"/>
      <w:r>
        <w:rPr>
          <w:b/>
          <w:szCs w:val="28"/>
        </w:rPr>
        <w:t xml:space="preserve">Глава администрации </w:t>
      </w:r>
    </w:p>
    <w:p w:rsidR="00FD3B16" w:rsidRDefault="00CF565C" w:rsidP="00CF56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55689937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53" w:rsidRDefault="003A0553" w:rsidP="00534CFE">
      <w:pPr>
        <w:spacing w:after="0" w:line="240" w:lineRule="auto"/>
      </w:pPr>
      <w:r>
        <w:separator/>
      </w:r>
    </w:p>
  </w:endnote>
  <w:endnote w:type="continuationSeparator" w:id="0">
    <w:p w:rsidR="003A0553" w:rsidRDefault="003A055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53" w:rsidRDefault="003A0553" w:rsidP="00534CFE">
      <w:pPr>
        <w:spacing w:after="0" w:line="240" w:lineRule="auto"/>
      </w:pPr>
      <w:r>
        <w:separator/>
      </w:r>
    </w:p>
  </w:footnote>
  <w:footnote w:type="continuationSeparator" w:id="0">
    <w:p w:rsidR="003A0553" w:rsidRDefault="003A055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6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48D4"/>
    <w:rsid w:val="00316F7C"/>
    <w:rsid w:val="00355EAC"/>
    <w:rsid w:val="003A0553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F565C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7819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2</cp:revision>
  <cp:lastPrinted>2018-12-04T13:50:00Z</cp:lastPrinted>
  <dcterms:created xsi:type="dcterms:W3CDTF">2019-02-13T08:35:00Z</dcterms:created>
  <dcterms:modified xsi:type="dcterms:W3CDTF">2019-02-13T08:35:00Z</dcterms:modified>
</cp:coreProperties>
</file>