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BB128" w14:textId="77777777" w:rsidR="00EF4E8D" w:rsidRDefault="00EF4E8D" w:rsidP="00EF4E8D">
      <w:pPr>
        <w:jc w:val="center"/>
        <w:rPr>
          <w:noProof/>
        </w:rPr>
      </w:pPr>
      <w:bookmarkStart w:id="0" w:name="_Hlk46311258"/>
      <w:r>
        <w:rPr>
          <w:noProof/>
        </w:rPr>
        <w:t>Схема расположения границ публичного сервитута на кадастровом плане территории в кадастровом квартале № 51:20:0001100</w:t>
      </w:r>
      <w:bookmarkEnd w:id="0"/>
      <w:r>
        <w:rPr>
          <w:noProof/>
        </w:rPr>
        <w:drawing>
          <wp:inline distT="0" distB="0" distL="0" distR="0" wp14:anchorId="0987D73F" wp14:editId="5CBC340D">
            <wp:extent cx="4711089" cy="56210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3359" cy="562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E8D">
        <w:drawing>
          <wp:inline distT="0" distB="0" distL="0" distR="0" wp14:anchorId="38411A12" wp14:editId="4EF22EFD">
            <wp:extent cx="5940425" cy="7905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E8D">
        <w:rPr>
          <w:noProof/>
        </w:rPr>
        <w:drawing>
          <wp:inline distT="0" distB="0" distL="0" distR="0" wp14:anchorId="5E70F7E6" wp14:editId="273A37C7">
            <wp:extent cx="2983526" cy="1979874"/>
            <wp:effectExtent l="0" t="0" r="762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37" cy="19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E8D">
        <w:rPr>
          <w:noProof/>
        </w:rPr>
        <w:t xml:space="preserve"> </w:t>
      </w:r>
    </w:p>
    <w:p w14:paraId="580A40E1" w14:textId="77777777" w:rsidR="00EF4E8D" w:rsidRDefault="00EF4E8D" w:rsidP="00EF4E8D">
      <w:pPr>
        <w:jc w:val="center"/>
        <w:rPr>
          <w:noProof/>
        </w:rPr>
      </w:pPr>
    </w:p>
    <w:p w14:paraId="0794978E" w14:textId="77777777" w:rsidR="00EF4E8D" w:rsidRDefault="00EF4E8D" w:rsidP="00EF4E8D">
      <w:pPr>
        <w:jc w:val="center"/>
        <w:rPr>
          <w:noProof/>
        </w:rPr>
      </w:pPr>
      <w:r>
        <w:rPr>
          <w:noProof/>
        </w:rPr>
        <w:lastRenderedPageBreak/>
        <w:t>Схема расположения границ публичного сервитута на кадастровом плане территории в кадастровом квартале № 51:20:000</w:t>
      </w:r>
      <w:r>
        <w:rPr>
          <w:noProof/>
        </w:rPr>
        <w:t>1314</w:t>
      </w:r>
    </w:p>
    <w:p w14:paraId="4D6976ED" w14:textId="77777777" w:rsidR="00EF4E8D" w:rsidRDefault="00EF4E8D" w:rsidP="00EF4E8D">
      <w:pPr>
        <w:jc w:val="center"/>
        <w:rPr>
          <w:noProof/>
        </w:rPr>
      </w:pPr>
      <w:r w:rsidRPr="00EF4E8D">
        <w:drawing>
          <wp:inline distT="0" distB="0" distL="0" distR="0" wp14:anchorId="6A7D388D" wp14:editId="702696B6">
            <wp:extent cx="4619708" cy="55629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1588" cy="556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E70C" w14:textId="37FD5578" w:rsidR="00EF4E8D" w:rsidRDefault="00EF4E8D" w:rsidP="00EF4E8D">
      <w:pPr>
        <w:jc w:val="center"/>
        <w:rPr>
          <w:noProof/>
        </w:rPr>
      </w:pPr>
      <w:r w:rsidRPr="00EF4E8D">
        <w:drawing>
          <wp:inline distT="0" distB="0" distL="0" distR="0" wp14:anchorId="243BD2E4" wp14:editId="120E9B4B">
            <wp:extent cx="5940425" cy="7816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A1A5" w14:textId="77777777" w:rsidR="00EF4E8D" w:rsidRDefault="00EF4E8D" w:rsidP="00EF4E8D">
      <w:pPr>
        <w:jc w:val="center"/>
        <w:rPr>
          <w:noProof/>
        </w:rPr>
      </w:pPr>
    </w:p>
    <w:p w14:paraId="04065D70" w14:textId="53399219" w:rsidR="00B57C0D" w:rsidRDefault="00EF4E8D" w:rsidP="00EF4E8D">
      <w:pPr>
        <w:jc w:val="center"/>
        <w:rPr>
          <w:noProof/>
        </w:rPr>
      </w:pPr>
      <w:r w:rsidRPr="00AB3CCF">
        <w:rPr>
          <w:noProof/>
        </w:rPr>
        <w:drawing>
          <wp:inline distT="0" distB="0" distL="0" distR="0" wp14:anchorId="5D448976" wp14:editId="68AF837F">
            <wp:extent cx="2592204" cy="174928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25" cy="176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57C0D" w:rsidSect="00EF4E8D">
      <w:footerReference w:type="default" r:id="rId12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299529" w14:textId="77777777" w:rsidR="00C87B2F" w:rsidRDefault="00C87B2F" w:rsidP="00C435D5">
      <w:pPr>
        <w:spacing w:after="0" w:line="240" w:lineRule="auto"/>
      </w:pPr>
      <w:r>
        <w:separator/>
      </w:r>
    </w:p>
  </w:endnote>
  <w:endnote w:type="continuationSeparator" w:id="0">
    <w:p w14:paraId="240D9712" w14:textId="77777777" w:rsidR="00C87B2F" w:rsidRDefault="00C87B2F" w:rsidP="00C43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AADF6" w14:textId="3A294ED6" w:rsidR="00C435D5" w:rsidRDefault="00C435D5">
    <w:pPr>
      <w:pStyle w:val="a5"/>
    </w:pPr>
  </w:p>
  <w:p w14:paraId="5DC22BC7" w14:textId="77777777" w:rsidR="00C435D5" w:rsidRDefault="00C435D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19ECE" w14:textId="77777777" w:rsidR="00C87B2F" w:rsidRDefault="00C87B2F" w:rsidP="00C435D5">
      <w:pPr>
        <w:spacing w:after="0" w:line="240" w:lineRule="auto"/>
      </w:pPr>
      <w:r>
        <w:separator/>
      </w:r>
    </w:p>
  </w:footnote>
  <w:footnote w:type="continuationSeparator" w:id="0">
    <w:p w14:paraId="4D83E6BC" w14:textId="77777777" w:rsidR="00C87B2F" w:rsidRDefault="00C87B2F" w:rsidP="00C435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4BE"/>
    <w:rsid w:val="003B14BE"/>
    <w:rsid w:val="00AB3CCF"/>
    <w:rsid w:val="00B57C0D"/>
    <w:rsid w:val="00C435D5"/>
    <w:rsid w:val="00C87B2F"/>
    <w:rsid w:val="00EF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9D125"/>
  <w15:chartTrackingRefBased/>
  <w15:docId w15:val="{D27DFBB4-103D-4D33-A4DD-8F359C42E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5D5"/>
  </w:style>
  <w:style w:type="paragraph" w:styleId="a5">
    <w:name w:val="footer"/>
    <w:basedOn w:val="a"/>
    <w:link w:val="a6"/>
    <w:uiPriority w:val="99"/>
    <w:unhideWhenUsed/>
    <w:rsid w:val="00C43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Латонова Мария Александровна</dc:creator>
  <cp:keywords/>
  <dc:description/>
  <cp:lastModifiedBy>Латонова Мария Александровна</cp:lastModifiedBy>
  <cp:revision>2</cp:revision>
  <cp:lastPrinted>2020-07-22T08:36:00Z</cp:lastPrinted>
  <dcterms:created xsi:type="dcterms:W3CDTF">2020-07-22T08:18:00Z</dcterms:created>
  <dcterms:modified xsi:type="dcterms:W3CDTF">2020-07-22T08:56:00Z</dcterms:modified>
</cp:coreProperties>
</file>