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803" w:rsidRDefault="007E5803" w:rsidP="007E58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803" w:rsidRDefault="007E5803" w:rsidP="007E58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803" w:rsidRDefault="007E5803" w:rsidP="007E58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803" w:rsidRDefault="007E5803" w:rsidP="007E58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803" w:rsidRDefault="007E5803" w:rsidP="007E58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803" w:rsidRDefault="007E5803" w:rsidP="007E58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803" w:rsidRDefault="007E5803" w:rsidP="007E58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803" w:rsidRDefault="007E5803" w:rsidP="007E58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803" w:rsidRDefault="007E5803" w:rsidP="007E58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803" w:rsidRDefault="007E5803" w:rsidP="007E58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803" w:rsidRDefault="007E5803" w:rsidP="007E58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803" w:rsidRDefault="007E5803" w:rsidP="007E58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803" w:rsidRDefault="007E5803" w:rsidP="007E58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51D" w:rsidRPr="007E5803" w:rsidRDefault="00C1051D" w:rsidP="007E58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803">
        <w:rPr>
          <w:rFonts w:ascii="Times New Roman" w:hAnsi="Times New Roman" w:cs="Times New Roman"/>
          <w:b/>
          <w:sz w:val="28"/>
          <w:szCs w:val="28"/>
        </w:rPr>
        <w:t>Информация, подлежащая раскрытию обществом с ограниченной ответственностью «Управляющая Компания</w:t>
      </w:r>
      <w:r w:rsidR="008954FC" w:rsidRPr="007E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5803">
        <w:rPr>
          <w:rFonts w:ascii="Times New Roman" w:hAnsi="Times New Roman" w:cs="Times New Roman"/>
          <w:b/>
          <w:sz w:val="28"/>
          <w:szCs w:val="28"/>
        </w:rPr>
        <w:t>Заполярье-Сервис» в соответствии со Стандартом раскрытия информации организациями, осуществляющими деятельность в сфере управления многоквартирными домами (далее Стандарт), утвержденным Постановлением Правительства Российской Федерации от 23.09.2010  № 731</w:t>
      </w:r>
    </w:p>
    <w:p w:rsidR="007E5803" w:rsidRPr="007E5803" w:rsidRDefault="007E5803" w:rsidP="007E58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803" w:rsidRPr="007E5803" w:rsidRDefault="003748B1" w:rsidP="007E58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2013</w:t>
      </w:r>
      <w:r w:rsidR="00D7166C">
        <w:rPr>
          <w:rFonts w:ascii="Times New Roman" w:hAnsi="Times New Roman" w:cs="Times New Roman"/>
          <w:b/>
          <w:sz w:val="28"/>
          <w:szCs w:val="28"/>
        </w:rPr>
        <w:t>- 2014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7E58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Pr="00B400A2" w:rsidRDefault="007E5803" w:rsidP="0096579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C1051D" w:rsidRPr="00B400A2" w:rsidRDefault="00C1051D" w:rsidP="0096579E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4A0"/>
      </w:tblPr>
      <w:tblGrid>
        <w:gridCol w:w="3881"/>
        <w:gridCol w:w="4946"/>
      </w:tblGrid>
      <w:tr w:rsidR="00C1051D" w:rsidRPr="00B400A2" w:rsidTr="00C1051D">
        <w:trPr>
          <w:trHeight w:val="494"/>
        </w:trPr>
        <w:tc>
          <w:tcPr>
            <w:tcW w:w="3881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Наименование организации:</w:t>
            </w:r>
          </w:p>
        </w:tc>
        <w:tc>
          <w:tcPr>
            <w:tcW w:w="4946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Общество с ограниченной ответственностью "Управляющая Компания Заполярье-Сервис"</w:t>
            </w:r>
          </w:p>
        </w:tc>
      </w:tr>
      <w:tr w:rsidR="00C1051D" w:rsidRPr="00B400A2" w:rsidTr="00C1051D">
        <w:trPr>
          <w:trHeight w:val="264"/>
        </w:trPr>
        <w:tc>
          <w:tcPr>
            <w:tcW w:w="3881" w:type="dxa"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46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"УК Заполярье-Сервис"</w:t>
            </w:r>
          </w:p>
        </w:tc>
      </w:tr>
      <w:tr w:rsidR="00C1051D" w:rsidRPr="00B400A2" w:rsidTr="00C1051D">
        <w:trPr>
          <w:trHeight w:val="264"/>
        </w:trPr>
        <w:tc>
          <w:tcPr>
            <w:tcW w:w="3881" w:type="dxa"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46" w:type="dxa"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051D" w:rsidRPr="00B400A2" w:rsidTr="00C1051D">
        <w:trPr>
          <w:trHeight w:val="528"/>
        </w:trPr>
        <w:tc>
          <w:tcPr>
            <w:tcW w:w="3881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Генеральный директор:</w:t>
            </w:r>
          </w:p>
        </w:tc>
        <w:tc>
          <w:tcPr>
            <w:tcW w:w="4946" w:type="dxa"/>
            <w:hideMark/>
          </w:tcPr>
          <w:p w:rsidR="00C1051D" w:rsidRPr="00B400A2" w:rsidRDefault="00AB3346" w:rsidP="00965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Бородачев Дмитрий Валерьевич</w:t>
            </w:r>
            <w:r w:rsidR="00C1051D"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действующий на основании устава</w:t>
            </w:r>
          </w:p>
        </w:tc>
      </w:tr>
      <w:tr w:rsidR="00C1051D" w:rsidRPr="00B400A2" w:rsidTr="00C1051D">
        <w:trPr>
          <w:trHeight w:val="264"/>
        </w:trPr>
        <w:tc>
          <w:tcPr>
            <w:tcW w:w="3881" w:type="dxa"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46" w:type="dxa"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051D" w:rsidRPr="00B400A2" w:rsidTr="00C1051D">
        <w:trPr>
          <w:trHeight w:val="264"/>
        </w:trPr>
        <w:tc>
          <w:tcPr>
            <w:tcW w:w="3881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ОГРН</w:t>
            </w:r>
          </w:p>
        </w:tc>
        <w:tc>
          <w:tcPr>
            <w:tcW w:w="4946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1125190006644</w:t>
            </w:r>
            <w:r w:rsidR="008B0A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 18.04.2012 выдан ИФНС по г.Мурманску</w:t>
            </w:r>
          </w:p>
        </w:tc>
      </w:tr>
      <w:tr w:rsidR="00C1051D" w:rsidRPr="00B400A2" w:rsidTr="00C1051D">
        <w:trPr>
          <w:trHeight w:val="264"/>
        </w:trPr>
        <w:tc>
          <w:tcPr>
            <w:tcW w:w="3881" w:type="dxa"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46" w:type="dxa"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051D" w:rsidRPr="00B400A2" w:rsidTr="00C1051D">
        <w:trPr>
          <w:trHeight w:val="264"/>
        </w:trPr>
        <w:tc>
          <w:tcPr>
            <w:tcW w:w="3881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ИНН/КПП</w:t>
            </w:r>
          </w:p>
        </w:tc>
        <w:tc>
          <w:tcPr>
            <w:tcW w:w="4946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5190007240/519001001</w:t>
            </w:r>
          </w:p>
        </w:tc>
      </w:tr>
      <w:tr w:rsidR="00C1051D" w:rsidRPr="00B400A2" w:rsidTr="00C1051D">
        <w:trPr>
          <w:trHeight w:val="264"/>
        </w:trPr>
        <w:tc>
          <w:tcPr>
            <w:tcW w:w="3881" w:type="dxa"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46" w:type="dxa"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051D" w:rsidRPr="00B400A2" w:rsidTr="00C1051D">
        <w:trPr>
          <w:trHeight w:val="264"/>
        </w:trPr>
        <w:tc>
          <w:tcPr>
            <w:tcW w:w="3881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Юридический адрес:</w:t>
            </w:r>
          </w:p>
        </w:tc>
        <w:tc>
          <w:tcPr>
            <w:tcW w:w="4946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183039, г. Мурманск, ул.Новое Плато, д.2А</w:t>
            </w:r>
          </w:p>
        </w:tc>
      </w:tr>
      <w:tr w:rsidR="00C1051D" w:rsidRPr="00B400A2" w:rsidTr="00C1051D">
        <w:trPr>
          <w:trHeight w:val="264"/>
        </w:trPr>
        <w:tc>
          <w:tcPr>
            <w:tcW w:w="3881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Почтовый адрес:</w:t>
            </w:r>
          </w:p>
        </w:tc>
        <w:tc>
          <w:tcPr>
            <w:tcW w:w="4946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183039, г. Мурманск, ул.Новое Плато, д.2А</w:t>
            </w:r>
          </w:p>
        </w:tc>
      </w:tr>
      <w:tr w:rsidR="00C1051D" w:rsidRPr="00B400A2" w:rsidTr="00C1051D">
        <w:trPr>
          <w:trHeight w:val="264"/>
        </w:trPr>
        <w:tc>
          <w:tcPr>
            <w:tcW w:w="3881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Телефон/факс:</w:t>
            </w:r>
          </w:p>
        </w:tc>
        <w:tc>
          <w:tcPr>
            <w:tcW w:w="4946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8(152)44-13-59,44-13-50</w:t>
            </w:r>
          </w:p>
        </w:tc>
      </w:tr>
      <w:tr w:rsidR="00C1051D" w:rsidRPr="00B400A2" w:rsidTr="00C1051D">
        <w:trPr>
          <w:trHeight w:val="264"/>
        </w:trPr>
        <w:tc>
          <w:tcPr>
            <w:tcW w:w="3881" w:type="dxa"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46" w:type="dxa"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051D" w:rsidRPr="00B400A2" w:rsidTr="00C1051D">
        <w:trPr>
          <w:trHeight w:val="264"/>
        </w:trPr>
        <w:tc>
          <w:tcPr>
            <w:tcW w:w="3881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Расчетный счет :</w:t>
            </w:r>
          </w:p>
        </w:tc>
        <w:tc>
          <w:tcPr>
            <w:tcW w:w="4946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40702810641000110139</w:t>
            </w:r>
          </w:p>
        </w:tc>
      </w:tr>
      <w:tr w:rsidR="00C1051D" w:rsidRPr="00B400A2" w:rsidTr="00C1051D">
        <w:trPr>
          <w:trHeight w:val="264"/>
        </w:trPr>
        <w:tc>
          <w:tcPr>
            <w:tcW w:w="3881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Кор/счет</w:t>
            </w:r>
          </w:p>
        </w:tc>
        <w:tc>
          <w:tcPr>
            <w:tcW w:w="4946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30101810300000000615</w:t>
            </w:r>
          </w:p>
        </w:tc>
      </w:tr>
      <w:tr w:rsidR="00C1051D" w:rsidRPr="00B400A2" w:rsidTr="00C1051D">
        <w:trPr>
          <w:trHeight w:val="264"/>
        </w:trPr>
        <w:tc>
          <w:tcPr>
            <w:tcW w:w="3881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Бик</w:t>
            </w:r>
          </w:p>
        </w:tc>
        <w:tc>
          <w:tcPr>
            <w:tcW w:w="4946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044705615</w:t>
            </w:r>
          </w:p>
        </w:tc>
      </w:tr>
      <w:tr w:rsidR="00C1051D" w:rsidRPr="00B400A2" w:rsidTr="00C1051D">
        <w:trPr>
          <w:trHeight w:val="264"/>
        </w:trPr>
        <w:tc>
          <w:tcPr>
            <w:tcW w:w="3881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Банк</w:t>
            </w:r>
          </w:p>
        </w:tc>
        <w:tc>
          <w:tcPr>
            <w:tcW w:w="4946" w:type="dxa"/>
            <w:hideMark/>
          </w:tcPr>
          <w:p w:rsidR="00C1051D" w:rsidRPr="00B400A2" w:rsidRDefault="00C1051D" w:rsidP="00965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Мурманское отделение №8627 ОАО «Сбербанк России»</w:t>
            </w:r>
          </w:p>
        </w:tc>
      </w:tr>
    </w:tbl>
    <w:p w:rsidR="00C1051D" w:rsidRPr="00B400A2" w:rsidRDefault="00C1051D" w:rsidP="00965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sz w:val="20"/>
          <w:szCs w:val="20"/>
        </w:rPr>
        <w:t>Режим работы: понедельник – суббота с 8-00 до 12-00, с 13-00 до 17-00</w:t>
      </w:r>
    </w:p>
    <w:p w:rsidR="00C1051D" w:rsidRPr="00B400A2" w:rsidRDefault="00C1051D" w:rsidP="00965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sz w:val="20"/>
          <w:szCs w:val="20"/>
        </w:rPr>
        <w:t>Личный прием руководителя – каждый первый понедельник месяца с 15-00 до 17-00</w:t>
      </w:r>
    </w:p>
    <w:p w:rsidR="00C1051D" w:rsidRPr="00B400A2" w:rsidRDefault="008954FC" w:rsidP="00965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sz w:val="20"/>
          <w:szCs w:val="20"/>
        </w:rPr>
        <w:t>Диспетчерская служба: круглосуточно без выходных. Телефон 051</w:t>
      </w:r>
    </w:p>
    <w:p w:rsidR="00C1051D" w:rsidRPr="00B400A2" w:rsidRDefault="00C1051D" w:rsidP="00965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954FC" w:rsidRPr="00B400A2" w:rsidRDefault="008954FC" w:rsidP="0096579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sz w:val="20"/>
          <w:szCs w:val="20"/>
        </w:rPr>
        <w:t>Адресная программа:</w:t>
      </w:r>
    </w:p>
    <w:tbl>
      <w:tblPr>
        <w:tblStyle w:val="a4"/>
        <w:tblW w:w="0" w:type="auto"/>
        <w:tblInd w:w="360" w:type="dxa"/>
        <w:tblLook w:val="04A0"/>
      </w:tblPr>
      <w:tblGrid>
        <w:gridCol w:w="882"/>
        <w:gridCol w:w="3749"/>
        <w:gridCol w:w="1071"/>
        <w:gridCol w:w="3509"/>
      </w:tblGrid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 xml:space="preserve">№ </w:t>
            </w:r>
          </w:p>
        </w:tc>
        <w:tc>
          <w:tcPr>
            <w:tcW w:w="3749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адрес</w:t>
            </w:r>
          </w:p>
        </w:tc>
        <w:tc>
          <w:tcPr>
            <w:tcW w:w="107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№</w:t>
            </w:r>
          </w:p>
        </w:tc>
        <w:tc>
          <w:tcPr>
            <w:tcW w:w="3509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адрес</w:t>
            </w:r>
          </w:p>
        </w:tc>
      </w:tr>
    </w:tbl>
    <w:p w:rsidR="008954FC" w:rsidRPr="00B400A2" w:rsidRDefault="008954FC" w:rsidP="0096579E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882"/>
        <w:gridCol w:w="3729"/>
        <w:gridCol w:w="1091"/>
        <w:gridCol w:w="3509"/>
      </w:tblGrid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 xml:space="preserve">Н.Плато, 1 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23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2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22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25/1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2а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27/2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3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29/1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4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31/1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5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31/2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6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27</w:t>
            </w:r>
          </w:p>
        </w:tc>
        <w:tc>
          <w:tcPr>
            <w:tcW w:w="3509" w:type="dxa"/>
          </w:tcPr>
          <w:p w:rsidR="008954FC" w:rsidRPr="00B400A2" w:rsidRDefault="008954FC" w:rsidP="0096579E">
            <w:pPr>
              <w:ind w:left="360"/>
              <w:rPr>
                <w:rFonts w:ascii="Times New Roman" w:hAnsi="Times New Roman"/>
              </w:rPr>
            </w:pPr>
            <w:r w:rsidRPr="00B400A2">
              <w:rPr>
                <w:rFonts w:ascii="Times New Roman" w:hAnsi="Times New Roman"/>
                <w:bCs/>
              </w:rPr>
              <w:t>Пол. Зори, 33/1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7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3509" w:type="dxa"/>
          </w:tcPr>
          <w:p w:rsidR="008954FC" w:rsidRPr="00B400A2" w:rsidRDefault="008954FC" w:rsidP="0096579E">
            <w:pPr>
              <w:ind w:left="360"/>
              <w:rPr>
                <w:rFonts w:ascii="Times New Roman" w:hAnsi="Times New Roman"/>
              </w:rPr>
            </w:pPr>
            <w:r w:rsidRPr="00B400A2">
              <w:rPr>
                <w:rFonts w:ascii="Times New Roman" w:hAnsi="Times New Roman"/>
                <w:bCs/>
              </w:rPr>
              <w:t>Пол. Зори, 33/2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8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29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33/3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9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30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35/2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10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31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34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11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38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12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33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40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14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13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34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42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14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35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44/1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16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52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17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16а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37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Сполохи, 7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18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38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Сполохи, 8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19</w:t>
            </w:r>
          </w:p>
        </w:tc>
        <w:tc>
          <w:tcPr>
            <w:tcW w:w="372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21/2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39</w:t>
            </w:r>
          </w:p>
        </w:tc>
        <w:tc>
          <w:tcPr>
            <w:tcW w:w="3509" w:type="dxa"/>
            <w:vAlign w:val="bottom"/>
          </w:tcPr>
          <w:p w:rsidR="008954FC" w:rsidRPr="00B400A2" w:rsidRDefault="008954FC" w:rsidP="0096579E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П.Правды, 4</w:t>
            </w:r>
          </w:p>
        </w:tc>
      </w:tr>
      <w:tr w:rsidR="008954FC" w:rsidRPr="00B400A2" w:rsidTr="002F686B">
        <w:tc>
          <w:tcPr>
            <w:tcW w:w="882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3729" w:type="dxa"/>
          </w:tcPr>
          <w:p w:rsidR="008954FC" w:rsidRPr="00B400A2" w:rsidRDefault="008954FC" w:rsidP="0096579E">
            <w:pPr>
              <w:ind w:left="318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21/3</w:t>
            </w:r>
          </w:p>
        </w:tc>
        <w:tc>
          <w:tcPr>
            <w:tcW w:w="1091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3509" w:type="dxa"/>
          </w:tcPr>
          <w:p w:rsidR="008954FC" w:rsidRPr="00B400A2" w:rsidRDefault="008954FC" w:rsidP="0096579E">
            <w:pPr>
              <w:jc w:val="both"/>
              <w:rPr>
                <w:rFonts w:ascii="Times New Roman" w:hAnsi="Times New Roman"/>
                <w:bCs/>
              </w:rPr>
            </w:pPr>
          </w:p>
        </w:tc>
      </w:tr>
    </w:tbl>
    <w:p w:rsidR="00C1051D" w:rsidRPr="00B400A2" w:rsidRDefault="00C1051D" w:rsidP="00965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1051D" w:rsidRPr="0096579E" w:rsidRDefault="008954FC" w:rsidP="00965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579E">
        <w:rPr>
          <w:rFonts w:ascii="Times New Roman" w:hAnsi="Times New Roman" w:cs="Times New Roman"/>
          <w:sz w:val="20"/>
          <w:szCs w:val="20"/>
        </w:rPr>
        <w:t xml:space="preserve">Общество является членом СРО </w:t>
      </w:r>
      <w:r w:rsidR="00D66FDA" w:rsidRPr="0096579E">
        <w:rPr>
          <w:rStyle w:val="a5"/>
          <w:rFonts w:ascii="Times New Roman" w:hAnsi="Times New Roman" w:cs="Times New Roman"/>
          <w:b w:val="0"/>
          <w:sz w:val="20"/>
          <w:szCs w:val="20"/>
        </w:rPr>
        <w:t>Некоммерческое партнерство «Жилищное объединение Мурмана»</w:t>
      </w:r>
    </w:p>
    <w:p w:rsidR="00D66FDA" w:rsidRPr="0096579E" w:rsidRDefault="00D66FDA" w:rsidP="0096579E">
      <w:pPr>
        <w:pStyle w:val="a6"/>
        <w:spacing w:before="0" w:beforeAutospacing="0" w:after="0" w:afterAutospacing="0"/>
        <w:jc w:val="both"/>
        <w:rPr>
          <w:sz w:val="20"/>
          <w:szCs w:val="20"/>
        </w:rPr>
      </w:pPr>
      <w:r w:rsidRPr="0096579E">
        <w:rPr>
          <w:rStyle w:val="a5"/>
          <w:b w:val="0"/>
          <w:sz w:val="20"/>
          <w:szCs w:val="20"/>
        </w:rPr>
        <w:t>Некоммерческое партнерство «Жилищное объединение Мурмана»</w:t>
      </w:r>
      <w:r w:rsidRPr="0096579E">
        <w:rPr>
          <w:sz w:val="20"/>
          <w:szCs w:val="20"/>
        </w:rPr>
        <w:t xml:space="preserve"> создано в июне</w:t>
      </w:r>
      <w:r w:rsidRPr="0096579E">
        <w:rPr>
          <w:sz w:val="20"/>
          <w:szCs w:val="20"/>
        </w:rPr>
        <w:br/>
        <w:t>2010 года и зарегистрировано в Росреестре, как саморегулируемая организация в сфере</w:t>
      </w:r>
      <w:r w:rsidRPr="0096579E">
        <w:rPr>
          <w:sz w:val="20"/>
          <w:szCs w:val="20"/>
        </w:rPr>
        <w:br/>
        <w:t>управления недвижимым имуществом, 25 июня 2010 г., за номером 0081. Партнерство</w:t>
      </w:r>
      <w:r w:rsidRPr="0096579E">
        <w:rPr>
          <w:sz w:val="20"/>
          <w:szCs w:val="20"/>
        </w:rPr>
        <w:br/>
        <w:t>создано при содействии Правительства Мурманской области и находится по адресу: 183036,</w:t>
      </w:r>
      <w:r w:rsidRPr="0096579E">
        <w:rPr>
          <w:sz w:val="20"/>
          <w:szCs w:val="20"/>
        </w:rPr>
        <w:br/>
        <w:t>г. Мурманск, ул. Маклакова, 14.</w:t>
      </w:r>
    </w:p>
    <w:p w:rsidR="00D66FDA" w:rsidRPr="0096579E" w:rsidRDefault="00D66FDA" w:rsidP="0096579E">
      <w:pPr>
        <w:pStyle w:val="a6"/>
        <w:spacing w:before="0" w:beforeAutospacing="0" w:after="0" w:afterAutospacing="0"/>
        <w:jc w:val="both"/>
        <w:rPr>
          <w:sz w:val="20"/>
          <w:szCs w:val="20"/>
        </w:rPr>
      </w:pPr>
      <w:r w:rsidRPr="0096579E">
        <w:rPr>
          <w:sz w:val="20"/>
          <w:szCs w:val="20"/>
        </w:rPr>
        <w:t>Партнерство насчитывает в своем составе 37 организаций, которые обслуживают</w:t>
      </w:r>
      <w:r w:rsidRPr="0096579E">
        <w:rPr>
          <w:sz w:val="20"/>
          <w:szCs w:val="20"/>
        </w:rPr>
        <w:br/>
        <w:t>более 22 % благоустроенного жилищного фонда Мурманской области и является</w:t>
      </w:r>
      <w:r w:rsidRPr="0096579E">
        <w:rPr>
          <w:sz w:val="20"/>
          <w:szCs w:val="20"/>
        </w:rPr>
        <w:br/>
        <w:t>единственной саморегулируемой организацией Мурманской области в сфере управления</w:t>
      </w:r>
      <w:r w:rsidRPr="0096579E">
        <w:rPr>
          <w:sz w:val="20"/>
          <w:szCs w:val="20"/>
        </w:rPr>
        <w:br/>
        <w:t>недвижимым имуществом.</w:t>
      </w:r>
    </w:p>
    <w:p w:rsidR="00FE63D5" w:rsidRDefault="00FE63D5" w:rsidP="009657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pacing w:val="-6"/>
          <w:sz w:val="20"/>
          <w:szCs w:val="20"/>
        </w:rPr>
      </w:pPr>
    </w:p>
    <w:p w:rsidR="00FE63D5" w:rsidRDefault="00FE63D5" w:rsidP="009657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pacing w:val="-6"/>
          <w:sz w:val="20"/>
          <w:szCs w:val="20"/>
        </w:rPr>
      </w:pPr>
    </w:p>
    <w:p w:rsidR="00FE63D5" w:rsidRDefault="00FE63D5" w:rsidP="009657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pacing w:val="-6"/>
          <w:sz w:val="20"/>
          <w:szCs w:val="20"/>
        </w:rPr>
      </w:pPr>
    </w:p>
    <w:p w:rsidR="00D66FDA" w:rsidRPr="00B400A2" w:rsidRDefault="00D66FDA" w:rsidP="009657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color w:val="000000"/>
          <w:spacing w:val="-6"/>
          <w:sz w:val="20"/>
          <w:szCs w:val="20"/>
        </w:rPr>
        <w:lastRenderedPageBreak/>
        <w:t>Состав и периодичность работ по содержанию помещений общего пользования*</w:t>
      </w:r>
    </w:p>
    <w:tbl>
      <w:tblPr>
        <w:tblW w:w="1063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"/>
        <w:gridCol w:w="6192"/>
        <w:gridCol w:w="4114"/>
      </w:tblGrid>
      <w:tr w:rsidR="00D66FDA" w:rsidRPr="00B400A2" w:rsidTr="002F686B">
        <w:trPr>
          <w:trHeight w:hRule="exact" w:val="259"/>
        </w:trPr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Перечень работ</w:t>
            </w:r>
          </w:p>
        </w:tc>
        <w:tc>
          <w:tcPr>
            <w:tcW w:w="41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Периодичность</w:t>
            </w:r>
          </w:p>
        </w:tc>
      </w:tr>
      <w:tr w:rsidR="00D66FDA" w:rsidRPr="00B400A2" w:rsidTr="002F686B">
        <w:trPr>
          <w:trHeight w:hRule="exact" w:val="227"/>
        </w:trPr>
        <w:tc>
          <w:tcPr>
            <w:tcW w:w="3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6FDA" w:rsidRPr="00B400A2" w:rsidRDefault="00D66FDA" w:rsidP="009657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6FDA" w:rsidRPr="00B400A2" w:rsidRDefault="00D66FDA" w:rsidP="009657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6FDA" w:rsidRPr="00B400A2" w:rsidRDefault="00D66FDA" w:rsidP="009657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6FDA" w:rsidRPr="00B400A2" w:rsidRDefault="00D66FDA" w:rsidP="009657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6FDA" w:rsidRPr="00B400A2" w:rsidTr="002F686B">
        <w:trPr>
          <w:trHeight w:hRule="exact" w:val="346"/>
        </w:trPr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Подметание лестничных площадок и маршей ниже 3-х этажей</w:t>
            </w:r>
          </w:p>
        </w:tc>
        <w:tc>
          <w:tcPr>
            <w:tcW w:w="4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ежедневно</w:t>
            </w:r>
          </w:p>
        </w:tc>
      </w:tr>
      <w:tr w:rsidR="00D66FDA" w:rsidRPr="00B400A2" w:rsidTr="002F686B">
        <w:trPr>
          <w:trHeight w:hRule="exact" w:val="336"/>
        </w:trPr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Подметание лестничных площадок и маршей свыше 3-х этажей</w:t>
            </w:r>
          </w:p>
        </w:tc>
        <w:tc>
          <w:tcPr>
            <w:tcW w:w="4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 раза в неделю</w:t>
            </w:r>
          </w:p>
        </w:tc>
      </w:tr>
      <w:tr w:rsidR="00D66FDA" w:rsidRPr="00B400A2" w:rsidTr="002F686B">
        <w:trPr>
          <w:trHeight w:hRule="exact" w:val="346"/>
        </w:trPr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Мытье лестничных площадок и маршей </w:t>
            </w:r>
          </w:p>
        </w:tc>
        <w:tc>
          <w:tcPr>
            <w:tcW w:w="4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 раз в месяц</w:t>
            </w:r>
          </w:p>
        </w:tc>
      </w:tr>
      <w:tr w:rsidR="00D66FDA" w:rsidRPr="00B400A2" w:rsidTr="002F686B">
        <w:trPr>
          <w:trHeight w:hRule="exact" w:val="336"/>
        </w:trPr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Обметание пыли с потолков.</w:t>
            </w:r>
          </w:p>
        </w:tc>
        <w:tc>
          <w:tcPr>
            <w:tcW w:w="4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 раз в год</w:t>
            </w:r>
          </w:p>
        </w:tc>
      </w:tr>
      <w:tr w:rsidR="00D66FDA" w:rsidRPr="00B400A2" w:rsidTr="002F686B">
        <w:trPr>
          <w:trHeight w:hRule="exact" w:val="826"/>
        </w:trPr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ind w:left="24"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Влажная протирка подоконников, оконных решеток, перил лестниц, чердачных шкафов для электросчетчиков слаботочных устройств, почтовых ящиков</w:t>
            </w:r>
          </w:p>
        </w:tc>
        <w:tc>
          <w:tcPr>
            <w:tcW w:w="4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При необходимости</w:t>
            </w:r>
          </w:p>
        </w:tc>
      </w:tr>
      <w:tr w:rsidR="00D66FDA" w:rsidRPr="00B400A2" w:rsidTr="002F686B">
        <w:trPr>
          <w:trHeight w:hRule="exact" w:val="326"/>
        </w:trPr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Мытье окон</w:t>
            </w:r>
          </w:p>
        </w:tc>
        <w:tc>
          <w:tcPr>
            <w:tcW w:w="4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FDA" w:rsidRPr="00B400A2" w:rsidRDefault="00D66FDA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 раза в год</w:t>
            </w:r>
          </w:p>
        </w:tc>
      </w:tr>
    </w:tbl>
    <w:p w:rsidR="002F686B" w:rsidRPr="00B400A2" w:rsidRDefault="002F686B" w:rsidP="00FE63D5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bCs/>
          <w:color w:val="000000"/>
          <w:sz w:val="20"/>
          <w:szCs w:val="20"/>
        </w:rPr>
        <w:t>Состав и периодичность работ по уборке придомовой территории '</w:t>
      </w:r>
    </w:p>
    <w:p w:rsidR="002F686B" w:rsidRPr="00B400A2" w:rsidRDefault="002F686B" w:rsidP="0096579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400A2">
        <w:rPr>
          <w:rFonts w:ascii="Times New Roman" w:hAnsi="Times New Roman" w:cs="Times New Roman"/>
          <w:bCs/>
          <w:sz w:val="20"/>
          <w:szCs w:val="20"/>
        </w:rPr>
        <w:t xml:space="preserve"> (выполняется в соответствии с технологией уборки зависимости от классов территорий, уборочных площадей, при наличии технической возможности применяется уборка механизированным способом, в теплый и холодный период выполняются различные комплексы работ. Уборочная площадь определяется в соответствии с планом земельного участка, отраженном в техническом паспорте дома)</w:t>
      </w:r>
    </w:p>
    <w:p w:rsidR="002F686B" w:rsidRPr="00B400A2" w:rsidRDefault="002F686B" w:rsidP="0096579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8"/>
        <w:gridCol w:w="6223"/>
        <w:gridCol w:w="1276"/>
        <w:gridCol w:w="47"/>
        <w:gridCol w:w="661"/>
        <w:gridCol w:w="426"/>
        <w:gridCol w:w="1276"/>
      </w:tblGrid>
      <w:tr w:rsidR="002F686B" w:rsidRPr="00B400A2" w:rsidTr="002F686B">
        <w:trPr>
          <w:trHeight w:hRule="exact" w:val="278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ind w:left="2323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Перечень работ</w:t>
            </w:r>
          </w:p>
        </w:tc>
        <w:tc>
          <w:tcPr>
            <w:tcW w:w="3686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Классы территорий</w:t>
            </w:r>
          </w:p>
        </w:tc>
      </w:tr>
      <w:tr w:rsidR="002F686B" w:rsidRPr="00B400A2" w:rsidTr="002F686B">
        <w:trPr>
          <w:trHeight w:hRule="exact" w:val="192"/>
        </w:trPr>
        <w:tc>
          <w:tcPr>
            <w:tcW w:w="2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686B" w:rsidRPr="00B400A2" w:rsidRDefault="002F686B" w:rsidP="009657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3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686B" w:rsidRPr="00B400A2" w:rsidRDefault="002F686B" w:rsidP="009657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2F686B" w:rsidRPr="00B400A2" w:rsidTr="002F686B">
        <w:trPr>
          <w:trHeight w:hRule="exact" w:val="354"/>
        </w:trPr>
        <w:tc>
          <w:tcPr>
            <w:tcW w:w="1020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Холодный период</w:t>
            </w:r>
          </w:p>
        </w:tc>
      </w:tr>
      <w:tr w:rsidR="002F686B" w:rsidRPr="00B400A2" w:rsidTr="002F686B">
        <w:trPr>
          <w:trHeight w:hRule="exact" w:val="557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Подметание свежевыпавшего снега толщиной до 2см.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сутки в дни снегопада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раза в сутки в дни снегопада</w:t>
            </w:r>
          </w:p>
        </w:tc>
      </w:tr>
      <w:tr w:rsidR="002F686B" w:rsidRPr="00B400A2" w:rsidTr="002F686B">
        <w:trPr>
          <w:trHeight w:hRule="exact" w:val="528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Сдвигание свежевыпавшего снега толщиной слоя свыше 2 см.</w:t>
            </w:r>
          </w:p>
        </w:tc>
        <w:tc>
          <w:tcPr>
            <w:tcW w:w="1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через 3 часа во время снегопада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через 2 часа во время снегопада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через 1 час во время снегопада</w:t>
            </w:r>
          </w:p>
        </w:tc>
      </w:tr>
      <w:tr w:rsidR="002F686B" w:rsidRPr="00B400A2" w:rsidTr="002F686B">
        <w:trPr>
          <w:trHeight w:hRule="exact" w:val="518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ind w:right="466" w:hanging="5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Очистка территории от снега наносного происхождения (или подметание территорий, свободных от снежного покрова).</w:t>
            </w:r>
          </w:p>
        </w:tc>
        <w:tc>
          <w:tcPr>
            <w:tcW w:w="1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2 суток в дни без снегопада</w:t>
            </w:r>
          </w:p>
        </w:tc>
        <w:tc>
          <w:tcPr>
            <w:tcW w:w="23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сутки в дни без снегопада</w:t>
            </w:r>
          </w:p>
        </w:tc>
      </w:tr>
      <w:tr w:rsidR="002F686B" w:rsidRPr="00B400A2" w:rsidTr="002F686B">
        <w:trPr>
          <w:trHeight w:hRule="exact" w:val="779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Очистка территории от наледи и льда.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2 суток во время гололёда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сутки во время гололёда</w:t>
            </w:r>
          </w:p>
        </w:tc>
      </w:tr>
      <w:tr w:rsidR="002F686B" w:rsidRPr="00B400A2" w:rsidTr="002F686B">
        <w:trPr>
          <w:trHeight w:hRule="exact" w:val="564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Посыпка территории противогололедными материалами.</w:t>
            </w:r>
          </w:p>
        </w:tc>
        <w:tc>
          <w:tcPr>
            <w:tcW w:w="1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раза в сутки во время гололёда</w:t>
            </w:r>
          </w:p>
        </w:tc>
        <w:tc>
          <w:tcPr>
            <w:tcW w:w="23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раза в сутки во время гололеда</w:t>
            </w:r>
          </w:p>
        </w:tc>
      </w:tr>
      <w:tr w:rsidR="002F686B" w:rsidRPr="00B400A2" w:rsidTr="002F686B">
        <w:trPr>
          <w:trHeight w:hRule="exact" w:val="416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Уборка площадки перед входом в подъезд, очистка металлической решетки и приямка</w:t>
            </w:r>
          </w:p>
        </w:tc>
        <w:tc>
          <w:tcPr>
            <w:tcW w:w="36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</w:tr>
      <w:tr w:rsidR="002F686B" w:rsidRPr="00B400A2" w:rsidTr="002F686B">
        <w:trPr>
          <w:trHeight w:hRule="exact" w:val="279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Уборка контейнерных площадок.</w:t>
            </w:r>
          </w:p>
        </w:tc>
        <w:tc>
          <w:tcPr>
            <w:tcW w:w="36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</w:tr>
      <w:tr w:rsidR="002F686B" w:rsidRPr="00B400A2" w:rsidTr="002F686B">
        <w:trPr>
          <w:trHeight w:hRule="exact" w:val="426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Очистка от мусора урн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3 суток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2 суток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сутки</w:t>
            </w:r>
          </w:p>
        </w:tc>
      </w:tr>
      <w:tr w:rsidR="002F686B" w:rsidRPr="00B400A2" w:rsidTr="002F686B">
        <w:trPr>
          <w:trHeight w:hRule="exact" w:val="284"/>
        </w:trPr>
        <w:tc>
          <w:tcPr>
            <w:tcW w:w="1020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Теплый период</w:t>
            </w:r>
          </w:p>
        </w:tc>
      </w:tr>
      <w:tr w:rsidR="002F686B" w:rsidRPr="00B400A2" w:rsidTr="002F686B">
        <w:trPr>
          <w:trHeight w:hRule="exact" w:val="429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Подметание территории в дни без осадков</w:t>
            </w:r>
          </w:p>
        </w:tc>
        <w:tc>
          <w:tcPr>
            <w:tcW w:w="1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2 суток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сутки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раза в сутки</w:t>
            </w:r>
          </w:p>
        </w:tc>
      </w:tr>
      <w:tr w:rsidR="002F686B" w:rsidRPr="00B400A2" w:rsidTr="002F686B">
        <w:trPr>
          <w:trHeight w:hRule="exact" w:val="691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Подметание территории в дни осадков до 2 см</w:t>
            </w:r>
          </w:p>
        </w:tc>
        <w:tc>
          <w:tcPr>
            <w:tcW w:w="1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2 суток (до 70% территории)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ind w:left="43" w:righ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сутки (до 70% территории)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ind w:left="5" w:righ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раза в сутки ( до70 % территории)</w:t>
            </w:r>
          </w:p>
        </w:tc>
      </w:tr>
      <w:tr w:rsidR="002F686B" w:rsidRPr="00B400A2" w:rsidTr="002F686B">
        <w:trPr>
          <w:trHeight w:hRule="exact" w:val="538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Частичная уборка территории в дни с осадками более 2см</w:t>
            </w:r>
          </w:p>
        </w:tc>
        <w:tc>
          <w:tcPr>
            <w:tcW w:w="1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2 суток (50% территории)</w:t>
            </w:r>
          </w:p>
        </w:tc>
        <w:tc>
          <w:tcPr>
            <w:tcW w:w="23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сутки (50% территории)</w:t>
            </w:r>
          </w:p>
        </w:tc>
      </w:tr>
      <w:tr w:rsidR="002F686B" w:rsidRPr="00B400A2" w:rsidTr="002F686B">
        <w:trPr>
          <w:trHeight w:hRule="exact" w:val="318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Очистка от мусора урн</w:t>
            </w:r>
          </w:p>
        </w:tc>
        <w:tc>
          <w:tcPr>
            <w:tcW w:w="36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сутки</w:t>
            </w:r>
          </w:p>
        </w:tc>
      </w:tr>
      <w:tr w:rsidR="002F686B" w:rsidRPr="00B400A2" w:rsidTr="002F686B">
        <w:trPr>
          <w:trHeight w:hRule="exact" w:val="294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Уборка газонов.</w:t>
            </w:r>
          </w:p>
        </w:tc>
        <w:tc>
          <w:tcPr>
            <w:tcW w:w="36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еженедельно</w:t>
            </w:r>
          </w:p>
        </w:tc>
      </w:tr>
      <w:tr w:rsidR="002F686B" w:rsidRPr="00B400A2" w:rsidTr="002F686B">
        <w:trPr>
          <w:trHeight w:hRule="exact" w:val="553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Уборка детских, спортивных и хозяйственных площадок и площадок для отдыха.</w:t>
            </w:r>
          </w:p>
        </w:tc>
        <w:tc>
          <w:tcPr>
            <w:tcW w:w="36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ежемесячно</w:t>
            </w:r>
          </w:p>
        </w:tc>
      </w:tr>
      <w:tr w:rsidR="002F686B" w:rsidRPr="00B400A2" w:rsidTr="002F686B">
        <w:trPr>
          <w:trHeight w:hRule="exact" w:val="292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Прочистка ливневой канализации</w:t>
            </w:r>
          </w:p>
        </w:tc>
        <w:tc>
          <w:tcPr>
            <w:tcW w:w="36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раза в год в соответствии с план - графиком</w:t>
            </w:r>
          </w:p>
        </w:tc>
      </w:tr>
      <w:tr w:rsidR="002F686B" w:rsidRPr="00B400A2" w:rsidTr="002F686B">
        <w:trPr>
          <w:trHeight w:hRule="exact" w:val="282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Протирка указателей</w:t>
            </w:r>
          </w:p>
        </w:tc>
        <w:tc>
          <w:tcPr>
            <w:tcW w:w="368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раза в теплый период</w:t>
            </w:r>
          </w:p>
        </w:tc>
      </w:tr>
      <w:tr w:rsidR="002F686B" w:rsidRPr="00B400A2" w:rsidTr="002F686B">
        <w:trPr>
          <w:trHeight w:hRule="exact" w:val="286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Промывка номерных знаков</w:t>
            </w:r>
          </w:p>
        </w:tc>
        <w:tc>
          <w:tcPr>
            <w:tcW w:w="368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686B" w:rsidRPr="00B400A2" w:rsidTr="002F686B">
        <w:trPr>
          <w:trHeight w:hRule="exact" w:val="276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Уборка контейнерных площадок.</w:t>
            </w:r>
          </w:p>
        </w:tc>
        <w:tc>
          <w:tcPr>
            <w:tcW w:w="36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</w:tr>
      <w:tr w:rsidR="002F686B" w:rsidRPr="00B400A2" w:rsidTr="002F686B">
        <w:trPr>
          <w:trHeight w:hRule="exact" w:val="435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Уборка площадки перед входом в подъезд, очистка металлической решетки и приямка</w:t>
            </w:r>
          </w:p>
        </w:tc>
        <w:tc>
          <w:tcPr>
            <w:tcW w:w="36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</w:tc>
      </w:tr>
    </w:tbl>
    <w:p w:rsidR="002F686B" w:rsidRPr="00B400A2" w:rsidRDefault="002F686B" w:rsidP="0096579E">
      <w:pPr>
        <w:shd w:val="clear" w:color="auto" w:fill="FFFFFF"/>
        <w:spacing w:after="0" w:line="240" w:lineRule="auto"/>
        <w:ind w:left="72" w:right="2419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color w:val="000000"/>
          <w:sz w:val="20"/>
          <w:szCs w:val="20"/>
        </w:rPr>
        <w:lastRenderedPageBreak/>
        <w:t>* Работы представляют собой единый комплекс, при котором отдельные виды работ выполняются в соответствии с технической документацией и техническим паспортом, техническими характеристиками каждого многоквартирного дома.</w:t>
      </w:r>
    </w:p>
    <w:p w:rsidR="002F686B" w:rsidRPr="00B400A2" w:rsidRDefault="002F686B" w:rsidP="0096579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2F686B" w:rsidRPr="00B400A2" w:rsidRDefault="002F686B" w:rsidP="0096579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B400A2">
        <w:rPr>
          <w:rFonts w:ascii="Times New Roman" w:hAnsi="Times New Roman" w:cs="Times New Roman"/>
          <w:bCs/>
          <w:sz w:val="20"/>
          <w:szCs w:val="20"/>
        </w:rPr>
        <w:t xml:space="preserve">2.4.3. </w:t>
      </w:r>
      <w:r w:rsidRPr="00B400A2">
        <w:rPr>
          <w:rFonts w:ascii="Times New Roman" w:hAnsi="Times New Roman" w:cs="Times New Roman"/>
          <w:bCs/>
          <w:color w:val="000000"/>
          <w:sz w:val="20"/>
          <w:szCs w:val="20"/>
        </w:rPr>
        <w:t>Состав и периодичность работ по содержанию конструктивных элементов здания*</w:t>
      </w:r>
    </w:p>
    <w:p w:rsidR="002F686B" w:rsidRPr="00B400A2" w:rsidRDefault="002F686B" w:rsidP="0096579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6"/>
        <w:gridCol w:w="6749"/>
        <w:gridCol w:w="3111"/>
      </w:tblGrid>
      <w:tr w:rsidR="002F686B" w:rsidRPr="00B400A2" w:rsidTr="002F686B">
        <w:trPr>
          <w:trHeight w:hRule="exact" w:val="355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ind w:left="2741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Перечень работ</w:t>
            </w:r>
          </w:p>
        </w:tc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Периодичность</w:t>
            </w:r>
          </w:p>
        </w:tc>
      </w:tr>
      <w:tr w:rsidR="002F686B" w:rsidRPr="00B400A2" w:rsidTr="002F686B">
        <w:trPr>
          <w:trHeight w:hRule="exact" w:val="278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Очистка чердачных помещений от посторонних предметов и мусора</w:t>
            </w:r>
          </w:p>
        </w:tc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год</w:t>
            </w:r>
          </w:p>
        </w:tc>
      </w:tr>
      <w:tr w:rsidR="002F686B" w:rsidRPr="00B400A2" w:rsidTr="002F686B">
        <w:trPr>
          <w:trHeight w:hRule="exact" w:val="317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Очистка кровли от мусора, грязи, листьев и посторонних предметов</w:t>
            </w:r>
          </w:p>
        </w:tc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раза в год</w:t>
            </w:r>
          </w:p>
        </w:tc>
      </w:tr>
      <w:tr w:rsidR="002F686B" w:rsidRPr="00B400A2" w:rsidTr="002F686B">
        <w:trPr>
          <w:trHeight w:hRule="exact" w:val="412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ind w:right="230" w:firstLine="10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Промазка суриковой замазкой или другой мастикой свищей участков гребней стальной кровли и свищей в местах протечек кровли                                                          '</w:t>
            </w:r>
          </w:p>
        </w:tc>
        <w:tc>
          <w:tcPr>
            <w:tcW w:w="31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необходимости</w:t>
            </w:r>
          </w:p>
        </w:tc>
      </w:tr>
      <w:tr w:rsidR="002F686B" w:rsidRPr="00B400A2" w:rsidTr="002F686B">
        <w:trPr>
          <w:trHeight w:hRule="exact" w:val="276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Укрепление внутренних водосточных труб, колен и воронок.</w:t>
            </w:r>
          </w:p>
        </w:tc>
        <w:tc>
          <w:tcPr>
            <w:tcW w:w="3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686B" w:rsidRPr="00B400A2" w:rsidTr="002F686B">
        <w:trPr>
          <w:trHeight w:hRule="exact" w:val="259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Удаление с крыш снега и наледи</w:t>
            </w:r>
          </w:p>
        </w:tc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необходимости</w:t>
            </w:r>
          </w:p>
        </w:tc>
      </w:tr>
      <w:tr w:rsidR="002F686B" w:rsidRPr="00B400A2" w:rsidTr="002F686B">
        <w:trPr>
          <w:trHeight w:hRule="exact" w:val="468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ind w:right="403" w:hanging="5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крышек-лотков на воронках наружного водостока и снятие с воронок наружных водостоков, установленных на зиму, крышек-лотков</w:t>
            </w:r>
          </w:p>
        </w:tc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год</w:t>
            </w:r>
          </w:p>
        </w:tc>
      </w:tr>
      <w:tr w:rsidR="002F686B" w:rsidRPr="00B400A2" w:rsidTr="002F686B">
        <w:trPr>
          <w:trHeight w:hRule="exact" w:val="275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Переключение внутреннего водостока на зимний и летний режим</w:t>
            </w:r>
          </w:p>
        </w:tc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ind w:left="403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раза в год при наличии</w:t>
            </w:r>
          </w:p>
        </w:tc>
      </w:tr>
      <w:tr w:rsidR="002F686B" w:rsidRPr="00B400A2" w:rsidTr="002F686B">
        <w:trPr>
          <w:trHeight w:hRule="exact" w:val="564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Очистка подвалов от мусора</w:t>
            </w:r>
          </w:p>
        </w:tc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мере необходимости, но не реже 1 раз в год</w:t>
            </w:r>
          </w:p>
        </w:tc>
      </w:tr>
      <w:tr w:rsidR="002F686B" w:rsidRPr="00B400A2" w:rsidTr="002F686B">
        <w:trPr>
          <w:trHeight w:hRule="exact" w:val="274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Консервация и расконсервация поливочной системы</w:t>
            </w:r>
          </w:p>
        </w:tc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год</w:t>
            </w:r>
          </w:p>
        </w:tc>
      </w:tr>
      <w:tr w:rsidR="002F686B" w:rsidRPr="00B400A2" w:rsidTr="002F686B">
        <w:trPr>
          <w:trHeight w:hRule="exact" w:val="278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Устранение причин подтопления подвального помещения</w:t>
            </w:r>
          </w:p>
        </w:tc>
        <w:tc>
          <w:tcPr>
            <w:tcW w:w="31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мере необходимости</w:t>
            </w:r>
          </w:p>
        </w:tc>
      </w:tr>
      <w:tr w:rsidR="002F686B" w:rsidRPr="00B400A2" w:rsidTr="002F686B">
        <w:trPr>
          <w:trHeight w:hRule="exact" w:val="268"/>
        </w:trPr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F686B" w:rsidRPr="00B400A2" w:rsidRDefault="002F686B" w:rsidP="009657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2F686B" w:rsidRPr="00B400A2" w:rsidRDefault="002F686B" w:rsidP="009657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Укрепление флагодержателей, подготовка зданий к праздникам</w:t>
            </w:r>
          </w:p>
        </w:tc>
        <w:tc>
          <w:tcPr>
            <w:tcW w:w="3111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686B" w:rsidRPr="00B400A2" w:rsidTr="002F686B">
        <w:trPr>
          <w:trHeight w:hRule="exact" w:val="286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Очистка фасадов от наклеенных несанкционированных объявлений</w:t>
            </w:r>
          </w:p>
        </w:tc>
        <w:tc>
          <w:tcPr>
            <w:tcW w:w="31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686B" w:rsidRPr="00B400A2" w:rsidTr="002F686B">
        <w:trPr>
          <w:trHeight w:hRule="exact" w:val="432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Проверка состояния продухов в подвалах зданий (с закрытием в холодный период)</w:t>
            </w:r>
          </w:p>
        </w:tc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постоянно</w:t>
            </w:r>
          </w:p>
        </w:tc>
      </w:tr>
      <w:tr w:rsidR="002F686B" w:rsidRPr="00B400A2" w:rsidTr="002F686B">
        <w:trPr>
          <w:trHeight w:hRule="exact" w:val="282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Проверка состояния входных дверей и оконных заполнений</w:t>
            </w:r>
          </w:p>
        </w:tc>
        <w:tc>
          <w:tcPr>
            <w:tcW w:w="31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мере необходимости</w:t>
            </w:r>
          </w:p>
        </w:tc>
      </w:tr>
      <w:tr w:rsidR="002F686B" w:rsidRPr="00B400A2" w:rsidTr="002F686B">
        <w:trPr>
          <w:trHeight w:hRule="exact" w:val="272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Смена шпингалетов на окнах и дверях подъездов</w:t>
            </w:r>
          </w:p>
        </w:tc>
        <w:tc>
          <w:tcPr>
            <w:tcW w:w="3111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686B" w:rsidRPr="00B400A2" w:rsidTr="002F686B">
        <w:trPr>
          <w:trHeight w:hRule="exact" w:val="290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Смена ручек на окнах и дверях подъездов</w:t>
            </w:r>
          </w:p>
        </w:tc>
        <w:tc>
          <w:tcPr>
            <w:tcW w:w="3111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686B" w:rsidRPr="00B400A2" w:rsidTr="002F686B">
        <w:trPr>
          <w:trHeight w:hRule="exact" w:val="294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Снятие и установка пружин на входных дверях</w:t>
            </w:r>
          </w:p>
        </w:tc>
        <w:tc>
          <w:tcPr>
            <w:tcW w:w="31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F686B" w:rsidRPr="00B400A2" w:rsidRDefault="002F686B" w:rsidP="009657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400A2">
        <w:rPr>
          <w:rFonts w:ascii="Times New Roman" w:hAnsi="Times New Roman" w:cs="Times New Roman"/>
          <w:color w:val="000000"/>
          <w:sz w:val="20"/>
          <w:szCs w:val="20"/>
        </w:rPr>
        <w:t xml:space="preserve">* Работы представляют собой единый комплекс, при котором отдельные виды работ выполняются в соответствии с </w:t>
      </w:r>
    </w:p>
    <w:p w:rsidR="002F686B" w:rsidRPr="00B400A2" w:rsidRDefault="002F686B" w:rsidP="0096579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400A2">
        <w:rPr>
          <w:rFonts w:ascii="Times New Roman" w:hAnsi="Times New Roman" w:cs="Times New Roman"/>
          <w:color w:val="000000"/>
          <w:sz w:val="20"/>
          <w:szCs w:val="20"/>
        </w:rPr>
        <w:t>Технической документацией и техническим паспортом, техническими характеристиками каждого многоквартирного дома.</w:t>
      </w:r>
    </w:p>
    <w:p w:rsidR="002F686B" w:rsidRPr="00B400A2" w:rsidRDefault="002F686B" w:rsidP="0096579E">
      <w:pPr>
        <w:spacing w:after="0" w:line="240" w:lineRule="auto"/>
        <w:ind w:firstLine="567"/>
        <w:rPr>
          <w:rFonts w:ascii="Times New Roman" w:hAnsi="Times New Roman" w:cs="Times New Roman"/>
          <w:bCs/>
          <w:sz w:val="20"/>
          <w:szCs w:val="20"/>
        </w:rPr>
      </w:pPr>
      <w:r w:rsidRPr="00B400A2">
        <w:rPr>
          <w:rFonts w:ascii="Times New Roman" w:hAnsi="Times New Roman" w:cs="Times New Roman"/>
          <w:bCs/>
          <w:sz w:val="20"/>
          <w:szCs w:val="20"/>
        </w:rPr>
        <w:t>2.4.4. Вывоз и утилизация твердых бытовых отходов</w:t>
      </w:r>
    </w:p>
    <w:tbl>
      <w:tblPr>
        <w:tblW w:w="0" w:type="auto"/>
        <w:tblInd w:w="108" w:type="dxa"/>
        <w:tblLayout w:type="fixed"/>
        <w:tblLook w:val="0000"/>
      </w:tblPr>
      <w:tblGrid>
        <w:gridCol w:w="398"/>
        <w:gridCol w:w="6094"/>
        <w:gridCol w:w="4140"/>
      </w:tblGrid>
      <w:tr w:rsidR="002F686B" w:rsidRPr="00B400A2" w:rsidTr="002F686B">
        <w:trPr>
          <w:trHeight w:val="108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Перечень работ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</w:tr>
      <w:tr w:rsidR="002F686B" w:rsidRPr="00B400A2" w:rsidTr="002F686B">
        <w:trPr>
          <w:trHeight w:val="64"/>
        </w:trPr>
        <w:tc>
          <w:tcPr>
            <w:tcW w:w="3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Вывоз и утилизация твердых бытовых отходов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в соответствии с планом-графиком</w:t>
            </w:r>
          </w:p>
        </w:tc>
      </w:tr>
    </w:tbl>
    <w:p w:rsidR="002F686B" w:rsidRPr="00B400A2" w:rsidRDefault="002F686B" w:rsidP="009657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F686B" w:rsidRPr="00B400A2" w:rsidRDefault="002F686B" w:rsidP="0096579E">
      <w:pPr>
        <w:spacing w:after="0" w:line="240" w:lineRule="auto"/>
        <w:ind w:firstLine="567"/>
        <w:rPr>
          <w:rFonts w:ascii="Times New Roman" w:hAnsi="Times New Roman" w:cs="Times New Roman"/>
          <w:bCs/>
          <w:sz w:val="20"/>
          <w:szCs w:val="20"/>
        </w:rPr>
      </w:pPr>
      <w:r w:rsidRPr="00B400A2">
        <w:rPr>
          <w:rFonts w:ascii="Times New Roman" w:hAnsi="Times New Roman" w:cs="Times New Roman"/>
          <w:bCs/>
          <w:sz w:val="20"/>
          <w:szCs w:val="20"/>
        </w:rPr>
        <w:t>2.4.5. Вывоз и утилизация крупногабаритного мусора</w:t>
      </w:r>
    </w:p>
    <w:tbl>
      <w:tblPr>
        <w:tblW w:w="0" w:type="auto"/>
        <w:tblInd w:w="108" w:type="dxa"/>
        <w:tblLayout w:type="fixed"/>
        <w:tblLook w:val="0000"/>
      </w:tblPr>
      <w:tblGrid>
        <w:gridCol w:w="398"/>
        <w:gridCol w:w="6094"/>
        <w:gridCol w:w="4140"/>
      </w:tblGrid>
      <w:tr w:rsidR="002F686B" w:rsidRPr="00B400A2" w:rsidTr="002F686B">
        <w:trPr>
          <w:trHeight w:val="108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Перечень работ (услуг)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</w:tr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Вывоз и утилизация крупногабаритного мусора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в соответствии с планом-графиком</w:t>
            </w:r>
          </w:p>
        </w:tc>
      </w:tr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Вывоз снега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2F686B" w:rsidRPr="00B400A2" w:rsidRDefault="002F686B" w:rsidP="009657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bCs/>
          <w:color w:val="000000"/>
          <w:spacing w:val="-4"/>
          <w:sz w:val="20"/>
          <w:szCs w:val="20"/>
        </w:rPr>
        <w:t>2.4.6. Состав и периодичность работ по обслуживанию электрических сетей*</w:t>
      </w:r>
    </w:p>
    <w:tbl>
      <w:tblPr>
        <w:tblW w:w="1067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4"/>
        <w:gridCol w:w="8010"/>
        <w:gridCol w:w="2268"/>
      </w:tblGrid>
      <w:tr w:rsidR="002F686B" w:rsidRPr="00B400A2" w:rsidTr="002F686B">
        <w:trPr>
          <w:trHeight w:hRule="exact" w:val="653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8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ind w:left="3259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Перечень работ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Периодичность</w:t>
            </w:r>
          </w:p>
        </w:tc>
      </w:tr>
      <w:tr w:rsidR="002F686B" w:rsidRPr="00B400A2" w:rsidTr="002F686B">
        <w:trPr>
          <w:trHeight w:hRule="exact" w:val="307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Проверка заземления оболочки  электрокабеля и ванн, замеры сопротивления изоляции проводов.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3 года</w:t>
            </w:r>
          </w:p>
        </w:tc>
      </w:tr>
      <w:tr w:rsidR="002F686B" w:rsidRPr="00B400A2" w:rsidTr="002F686B">
        <w:trPr>
          <w:trHeight w:hRule="exact" w:val="298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Замена  электроламп в светильниках наружного освещения (в т.ч.фасадных светильниках)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мере необходимости</w:t>
            </w:r>
          </w:p>
          <w:p w:rsidR="002F686B" w:rsidRPr="00B400A2" w:rsidRDefault="002F686B" w:rsidP="009657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686B" w:rsidRPr="00B400A2" w:rsidTr="002F686B">
        <w:trPr>
          <w:trHeight w:hRule="exact" w:val="307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Замена перегоревших электролампочек в подъездах, подвалах, чердаках</w:t>
            </w:r>
          </w:p>
        </w:tc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686B" w:rsidRPr="00B400A2" w:rsidTr="002F686B">
        <w:trPr>
          <w:trHeight w:hRule="exact" w:val="307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Мелкий ремонт выключателей в подъездах, подвалах, чердаках</w:t>
            </w:r>
          </w:p>
        </w:tc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686B" w:rsidRPr="00B400A2" w:rsidTr="002F686B">
        <w:trPr>
          <w:trHeight w:hRule="exact" w:val="307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Мелкий ремонт электропроводки в подъездах, подвалах</w:t>
            </w:r>
          </w:p>
        </w:tc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686B" w:rsidRPr="00B400A2" w:rsidTr="002F686B">
        <w:trPr>
          <w:trHeight w:hRule="exact" w:val="490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Устранение незначительных неисправностей электротехнических устройств в подъездах, подвалах, чердаках</w:t>
            </w:r>
          </w:p>
        </w:tc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686B" w:rsidRPr="00B400A2" w:rsidTr="002F686B">
        <w:trPr>
          <w:trHeight w:hRule="exact" w:val="356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Снятие показаний общедомовых приборов учета электроэнергии                                                       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2F686B" w:rsidRPr="00B400A2" w:rsidTr="002F686B">
        <w:trPr>
          <w:trHeight w:val="326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Ревизия вводного электрощита, этажных щитов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86B" w:rsidRPr="00B400A2" w:rsidRDefault="002F686B" w:rsidP="009657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</w:tc>
      </w:tr>
    </w:tbl>
    <w:p w:rsidR="002F686B" w:rsidRPr="00B400A2" w:rsidRDefault="002F686B" w:rsidP="0096579E">
      <w:pPr>
        <w:shd w:val="clear" w:color="auto" w:fill="FFFFFF"/>
        <w:spacing w:after="0" w:line="240" w:lineRule="auto"/>
        <w:ind w:left="62" w:right="365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* Работы представляют собой единый комплекс, при котором отдельные виды работ выполняются в соответствии с технической </w:t>
      </w:r>
      <w:r w:rsidRPr="00B400A2">
        <w:rPr>
          <w:rFonts w:ascii="Times New Roman" w:hAnsi="Times New Roman" w:cs="Times New Roman"/>
          <w:color w:val="000000"/>
          <w:spacing w:val="-3"/>
          <w:sz w:val="20"/>
          <w:szCs w:val="20"/>
        </w:rPr>
        <w:t>документацией и техническим паспортом, техническими характеристиками каждого многоквартирного дома.</w:t>
      </w:r>
    </w:p>
    <w:p w:rsidR="002F686B" w:rsidRPr="00B400A2" w:rsidRDefault="002F686B" w:rsidP="0096579E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2F686B" w:rsidRPr="00B400A2" w:rsidRDefault="002F686B" w:rsidP="0096579E">
      <w:pPr>
        <w:spacing w:after="0" w:line="240" w:lineRule="auto"/>
        <w:ind w:firstLine="567"/>
        <w:rPr>
          <w:rFonts w:ascii="Times New Roman" w:hAnsi="Times New Roman" w:cs="Times New Roman"/>
          <w:bCs/>
          <w:sz w:val="20"/>
          <w:szCs w:val="20"/>
        </w:rPr>
      </w:pPr>
      <w:r w:rsidRPr="00B400A2">
        <w:rPr>
          <w:rFonts w:ascii="Times New Roman" w:hAnsi="Times New Roman" w:cs="Times New Roman"/>
          <w:bCs/>
          <w:sz w:val="20"/>
          <w:szCs w:val="20"/>
        </w:rPr>
        <w:t>2.4.7. Обслуживание систем водоснабжения и водоотведения</w:t>
      </w:r>
    </w:p>
    <w:tbl>
      <w:tblPr>
        <w:tblW w:w="11101" w:type="dxa"/>
        <w:tblInd w:w="-318" w:type="dxa"/>
        <w:tblLayout w:type="fixed"/>
        <w:tblLook w:val="0000"/>
      </w:tblPr>
      <w:tblGrid>
        <w:gridCol w:w="573"/>
        <w:gridCol w:w="8108"/>
        <w:gridCol w:w="2420"/>
      </w:tblGrid>
      <w:tr w:rsidR="002F686B" w:rsidRPr="00B400A2" w:rsidTr="002F686B">
        <w:trPr>
          <w:trHeight w:val="136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№ 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Перечень работ (услуг)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</w:tr>
      <w:tr w:rsidR="002F686B" w:rsidRPr="00B400A2" w:rsidTr="002F686B">
        <w:trPr>
          <w:trHeight w:val="441"/>
        </w:trPr>
        <w:tc>
          <w:tcPr>
            <w:tcW w:w="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Проверка основных задвижек и вентилей (с разборкой и прочисткой при необходимости), предназначенных для отключения и регулирования систем горячего и холодного водоснабжения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2F686B" w:rsidRPr="00B400A2" w:rsidTr="002F686B">
        <w:trPr>
          <w:trHeight w:val="64"/>
        </w:trPr>
        <w:tc>
          <w:tcPr>
            <w:tcW w:w="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Проверка укрепления трубопроводов водоснабжения и канализации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F686B" w:rsidRPr="00B400A2" w:rsidTr="002F686B">
        <w:trPr>
          <w:trHeight w:val="64"/>
        </w:trPr>
        <w:tc>
          <w:tcPr>
            <w:tcW w:w="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Устранение незначительных неисправностей в системе горячего и холодного водоснабжения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F686B" w:rsidRPr="00B400A2" w:rsidTr="002F686B">
        <w:trPr>
          <w:trHeight w:val="64"/>
        </w:trPr>
        <w:tc>
          <w:tcPr>
            <w:tcW w:w="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Набивка сальников в запорных устройствах систем горячего и холодного водоснабжения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F686B" w:rsidRPr="00B400A2" w:rsidTr="002F686B">
        <w:trPr>
          <w:trHeight w:val="64"/>
        </w:trPr>
        <w:tc>
          <w:tcPr>
            <w:tcW w:w="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Смена прокладок в водопроводных кранах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686B" w:rsidRPr="00B400A2" w:rsidTr="002F686B">
        <w:trPr>
          <w:trHeight w:val="122"/>
        </w:trPr>
        <w:tc>
          <w:tcPr>
            <w:tcW w:w="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Уплотнение резьбовых соединений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F686B" w:rsidRPr="00B400A2" w:rsidTr="002F686B">
        <w:trPr>
          <w:trHeight w:val="122"/>
        </w:trPr>
        <w:tc>
          <w:tcPr>
            <w:tcW w:w="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686B" w:rsidRPr="00B400A2" w:rsidTr="002F686B">
        <w:trPr>
          <w:trHeight w:val="64"/>
        </w:trPr>
        <w:tc>
          <w:tcPr>
            <w:tcW w:w="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Проверка изоляции трубопроводов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F686B" w:rsidRPr="00B400A2" w:rsidTr="002F686B">
        <w:trPr>
          <w:trHeight w:val="64"/>
        </w:trPr>
        <w:tc>
          <w:tcPr>
            <w:tcW w:w="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Промывка и прочистка водоподогревателя (при наличии)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</w:tc>
      </w:tr>
      <w:tr w:rsidR="002F686B" w:rsidRPr="00B400A2" w:rsidTr="002F686B">
        <w:trPr>
          <w:trHeight w:val="64"/>
        </w:trPr>
        <w:tc>
          <w:tcPr>
            <w:tcW w:w="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Прочистка канализационных лежаков и выпусков канализации до системы дворовой канализации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F686B" w:rsidRPr="00B400A2" w:rsidTr="002F686B">
        <w:trPr>
          <w:trHeight w:val="64"/>
        </w:trPr>
        <w:tc>
          <w:tcPr>
            <w:tcW w:w="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Устранение незначительных неисправностей в системе бытовой канализации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F686B" w:rsidRPr="00B400A2" w:rsidTr="002F686B">
        <w:trPr>
          <w:trHeight w:val="64"/>
        </w:trPr>
        <w:tc>
          <w:tcPr>
            <w:tcW w:w="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Предотвращение образования конденсата по поверхности трубопроводов водопровода и канализации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F686B" w:rsidRPr="00B400A2" w:rsidTr="002F686B">
        <w:trPr>
          <w:trHeight w:val="64"/>
        </w:trPr>
        <w:tc>
          <w:tcPr>
            <w:tcW w:w="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Устранение засоров трубопроводов водоснабжения и канализации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F686B" w:rsidRPr="00B400A2" w:rsidTr="002F686B">
        <w:trPr>
          <w:trHeight w:val="6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Проверка качества воды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В соответствии с требованиями</w:t>
            </w:r>
          </w:p>
        </w:tc>
      </w:tr>
      <w:tr w:rsidR="002F686B" w:rsidRPr="00B400A2" w:rsidTr="002F686B">
        <w:trPr>
          <w:trHeight w:val="6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Проверка исправности канализационных вытяжек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2 раза в год</w:t>
            </w:r>
          </w:p>
        </w:tc>
      </w:tr>
      <w:tr w:rsidR="002F686B" w:rsidRPr="00B400A2" w:rsidTr="002F686B">
        <w:trPr>
          <w:trHeight w:val="6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Восстановление работоспособности насосов (при наличии)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2F686B" w:rsidRPr="00B400A2" w:rsidRDefault="002F686B" w:rsidP="009657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F686B" w:rsidRPr="00B400A2" w:rsidRDefault="002F686B" w:rsidP="0096579E">
      <w:pPr>
        <w:spacing w:after="0" w:line="240" w:lineRule="auto"/>
        <w:ind w:firstLine="567"/>
        <w:rPr>
          <w:rFonts w:ascii="Times New Roman" w:hAnsi="Times New Roman" w:cs="Times New Roman"/>
          <w:bCs/>
          <w:sz w:val="20"/>
          <w:szCs w:val="20"/>
        </w:rPr>
      </w:pPr>
      <w:r w:rsidRPr="00B400A2">
        <w:rPr>
          <w:rFonts w:ascii="Times New Roman" w:hAnsi="Times New Roman" w:cs="Times New Roman"/>
          <w:bCs/>
          <w:sz w:val="20"/>
          <w:szCs w:val="20"/>
        </w:rPr>
        <w:t>2.4.8. Обслуживание внутридомовых сетей теплоснабжения</w:t>
      </w:r>
    </w:p>
    <w:tbl>
      <w:tblPr>
        <w:tblW w:w="0" w:type="auto"/>
        <w:tblInd w:w="-39" w:type="dxa"/>
        <w:tblLayout w:type="fixed"/>
        <w:tblLook w:val="0000"/>
      </w:tblPr>
      <w:tblGrid>
        <w:gridCol w:w="406"/>
        <w:gridCol w:w="6169"/>
        <w:gridCol w:w="4350"/>
      </w:tblGrid>
      <w:tr w:rsidR="002F686B" w:rsidRPr="00B400A2" w:rsidTr="002F686B">
        <w:trPr>
          <w:trHeight w:val="254"/>
        </w:trPr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Перечень работ (услуг)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</w:tr>
      <w:tr w:rsidR="002F686B" w:rsidRPr="00B400A2" w:rsidTr="002F686B">
        <w:trPr>
          <w:trHeight w:val="219"/>
        </w:trPr>
        <w:tc>
          <w:tcPr>
            <w:tcW w:w="4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Профилактический осмотр разводящих трубопроводов</w:t>
            </w:r>
          </w:p>
        </w:tc>
        <w:tc>
          <w:tcPr>
            <w:tcW w:w="4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2F686B" w:rsidRPr="00B400A2" w:rsidTr="002F686B">
        <w:trPr>
          <w:trHeight w:val="332"/>
        </w:trPr>
        <w:tc>
          <w:tcPr>
            <w:tcW w:w="4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Осмотр (без демонтажа) наиболее ответственных элементов системы (насосов, запорной арматуры, контрольно-измерительных приборов и автоматических устройств)</w:t>
            </w:r>
          </w:p>
        </w:tc>
        <w:tc>
          <w:tcPr>
            <w:tcW w:w="4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2F686B" w:rsidRPr="00B400A2" w:rsidTr="002F686B">
        <w:trPr>
          <w:trHeight w:val="64"/>
        </w:trPr>
        <w:tc>
          <w:tcPr>
            <w:tcW w:w="4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Профилактический осмотр тепловых центров (при наличии)</w:t>
            </w:r>
          </w:p>
        </w:tc>
        <w:tc>
          <w:tcPr>
            <w:tcW w:w="4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</w:tr>
      <w:tr w:rsidR="002F686B" w:rsidRPr="00B400A2" w:rsidTr="002F686B">
        <w:trPr>
          <w:trHeight w:val="283"/>
        </w:trPr>
        <w:tc>
          <w:tcPr>
            <w:tcW w:w="4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Удаление воздуха из системы отопления</w:t>
            </w:r>
          </w:p>
        </w:tc>
        <w:tc>
          <w:tcPr>
            <w:tcW w:w="4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необходимости, но не реже 1 раза в год</w:t>
            </w:r>
          </w:p>
        </w:tc>
      </w:tr>
      <w:tr w:rsidR="002F686B" w:rsidRPr="00B400A2" w:rsidTr="002F686B">
        <w:trPr>
          <w:trHeight w:val="64"/>
        </w:trPr>
        <w:tc>
          <w:tcPr>
            <w:tcW w:w="4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Промывка грязевиков</w:t>
            </w:r>
          </w:p>
        </w:tc>
        <w:tc>
          <w:tcPr>
            <w:tcW w:w="4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необходимости, но не реже 1 раза в год</w:t>
            </w:r>
          </w:p>
        </w:tc>
      </w:tr>
      <w:tr w:rsidR="002F686B" w:rsidRPr="00B400A2" w:rsidTr="002F686B">
        <w:trPr>
          <w:trHeight w:val="247"/>
        </w:trPr>
        <w:tc>
          <w:tcPr>
            <w:tcW w:w="4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Контроль за параметрами теплоносителя</w:t>
            </w:r>
          </w:p>
        </w:tc>
        <w:tc>
          <w:tcPr>
            <w:tcW w:w="4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2F686B" w:rsidRPr="00B400A2" w:rsidTr="002F686B">
        <w:trPr>
          <w:trHeight w:val="64"/>
        </w:trPr>
        <w:tc>
          <w:tcPr>
            <w:tcW w:w="4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Проверка исправности запорно-регулирующей арматуры</w:t>
            </w:r>
          </w:p>
        </w:tc>
        <w:tc>
          <w:tcPr>
            <w:tcW w:w="4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</w:tc>
      </w:tr>
      <w:tr w:rsidR="002F686B" w:rsidRPr="00B400A2" w:rsidTr="002F686B">
        <w:trPr>
          <w:trHeight w:val="64"/>
        </w:trPr>
        <w:tc>
          <w:tcPr>
            <w:tcW w:w="4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Снятие задвижек, проведение внутреннего осмотра снятых задвижек</w:t>
            </w:r>
          </w:p>
        </w:tc>
        <w:tc>
          <w:tcPr>
            <w:tcW w:w="4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не реже 1 раза в 3 года</w:t>
            </w:r>
          </w:p>
        </w:tc>
      </w:tr>
      <w:tr w:rsidR="002F686B" w:rsidRPr="00B400A2" w:rsidTr="002F686B">
        <w:trPr>
          <w:trHeight w:val="64"/>
        </w:trPr>
        <w:tc>
          <w:tcPr>
            <w:tcW w:w="4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Проверка плотности закрытия и смена сальниковых уплотнений</w:t>
            </w:r>
          </w:p>
        </w:tc>
        <w:tc>
          <w:tcPr>
            <w:tcW w:w="4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</w:tc>
      </w:tr>
      <w:tr w:rsidR="002F686B" w:rsidRPr="00B400A2" w:rsidTr="002F686B">
        <w:trPr>
          <w:trHeight w:val="64"/>
        </w:trPr>
        <w:tc>
          <w:tcPr>
            <w:tcW w:w="4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Проверка тепловой изоляции трубопроводов, проложенных в неотапливаемых помещениях</w:t>
            </w:r>
          </w:p>
        </w:tc>
        <w:tc>
          <w:tcPr>
            <w:tcW w:w="4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Не реже 2 раза в год</w:t>
            </w:r>
          </w:p>
        </w:tc>
      </w:tr>
      <w:tr w:rsidR="002F686B" w:rsidRPr="00B400A2" w:rsidTr="002F686B">
        <w:trPr>
          <w:trHeight w:val="64"/>
        </w:trPr>
        <w:tc>
          <w:tcPr>
            <w:tcW w:w="4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Осмотр технического состояния теплового пункта, оборудованного средствами автоматического регулирования</w:t>
            </w:r>
          </w:p>
        </w:tc>
        <w:tc>
          <w:tcPr>
            <w:tcW w:w="4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не реже 1 раза в сутки при отсутствии диспетчерского контроля</w:t>
            </w:r>
          </w:p>
        </w:tc>
      </w:tr>
      <w:tr w:rsidR="002F686B" w:rsidRPr="00B400A2" w:rsidTr="002F686B">
        <w:trPr>
          <w:trHeight w:val="64"/>
        </w:trPr>
        <w:tc>
          <w:tcPr>
            <w:tcW w:w="4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Промывка системы отопления дома</w:t>
            </w:r>
          </w:p>
        </w:tc>
        <w:tc>
          <w:tcPr>
            <w:tcW w:w="4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ежегодно после окончания отопительного сезона</w:t>
            </w:r>
          </w:p>
        </w:tc>
      </w:tr>
      <w:tr w:rsidR="002F686B" w:rsidRPr="00B400A2" w:rsidTr="002F686B">
        <w:trPr>
          <w:trHeight w:val="64"/>
        </w:trPr>
        <w:tc>
          <w:tcPr>
            <w:tcW w:w="4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Регулировка и наладка системы отопления дома</w:t>
            </w:r>
          </w:p>
        </w:tc>
        <w:tc>
          <w:tcPr>
            <w:tcW w:w="4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ежегодно в начале отопительного сезона, в течении отопительного сезона по необходимости</w:t>
            </w:r>
          </w:p>
        </w:tc>
      </w:tr>
    </w:tbl>
    <w:p w:rsidR="002F686B" w:rsidRPr="00B400A2" w:rsidRDefault="002F686B" w:rsidP="0096579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F686B" w:rsidRPr="00B400A2" w:rsidRDefault="002F686B" w:rsidP="0096579E">
      <w:pPr>
        <w:spacing w:after="0" w:line="240" w:lineRule="auto"/>
        <w:ind w:firstLine="567"/>
        <w:rPr>
          <w:rFonts w:ascii="Times New Roman" w:hAnsi="Times New Roman" w:cs="Times New Roman"/>
          <w:bCs/>
          <w:sz w:val="20"/>
          <w:szCs w:val="20"/>
        </w:rPr>
      </w:pPr>
      <w:r w:rsidRPr="00B400A2">
        <w:rPr>
          <w:rFonts w:ascii="Times New Roman" w:hAnsi="Times New Roman" w:cs="Times New Roman"/>
          <w:bCs/>
          <w:sz w:val="20"/>
          <w:szCs w:val="20"/>
        </w:rPr>
        <w:t>2.4.9. Обслуживание газовых сетей (при наличии)</w:t>
      </w:r>
    </w:p>
    <w:tbl>
      <w:tblPr>
        <w:tblW w:w="0" w:type="auto"/>
        <w:tblInd w:w="-39" w:type="dxa"/>
        <w:tblLayout w:type="fixed"/>
        <w:tblLook w:val="0000"/>
      </w:tblPr>
      <w:tblGrid>
        <w:gridCol w:w="398"/>
        <w:gridCol w:w="6265"/>
        <w:gridCol w:w="4228"/>
      </w:tblGrid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Перечень работ (услуг)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</w:tr>
      <w:tr w:rsidR="002F686B" w:rsidRPr="00B400A2" w:rsidTr="002F686B">
        <w:trPr>
          <w:trHeight w:val="64"/>
        </w:trPr>
        <w:tc>
          <w:tcPr>
            <w:tcW w:w="3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 и ремонт газового оборудования, аварийное обслуживание специализированной организацией</w:t>
            </w:r>
          </w:p>
        </w:tc>
        <w:tc>
          <w:tcPr>
            <w:tcW w:w="4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в соответствии с нормативно-технической документацией</w:t>
            </w:r>
          </w:p>
        </w:tc>
      </w:tr>
    </w:tbl>
    <w:p w:rsidR="002F686B" w:rsidRPr="00B400A2" w:rsidRDefault="002F686B" w:rsidP="0096579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F686B" w:rsidRPr="00B400A2" w:rsidRDefault="002F686B" w:rsidP="0096579E">
      <w:pPr>
        <w:spacing w:after="0" w:line="240" w:lineRule="auto"/>
        <w:ind w:firstLine="567"/>
        <w:rPr>
          <w:rFonts w:ascii="Times New Roman" w:hAnsi="Times New Roman" w:cs="Times New Roman"/>
          <w:bCs/>
          <w:sz w:val="20"/>
          <w:szCs w:val="20"/>
        </w:rPr>
      </w:pPr>
      <w:r w:rsidRPr="00B400A2">
        <w:rPr>
          <w:rFonts w:ascii="Times New Roman" w:hAnsi="Times New Roman" w:cs="Times New Roman"/>
          <w:bCs/>
          <w:sz w:val="20"/>
          <w:szCs w:val="20"/>
        </w:rPr>
        <w:t>2.4.10. Обслуживание систем вентиляции</w:t>
      </w:r>
    </w:p>
    <w:tbl>
      <w:tblPr>
        <w:tblW w:w="0" w:type="auto"/>
        <w:tblInd w:w="-39" w:type="dxa"/>
        <w:tblLayout w:type="fixed"/>
        <w:tblLook w:val="0000"/>
      </w:tblPr>
      <w:tblGrid>
        <w:gridCol w:w="398"/>
        <w:gridCol w:w="7541"/>
        <w:gridCol w:w="2987"/>
      </w:tblGrid>
      <w:tr w:rsidR="002F686B" w:rsidRPr="00B400A2" w:rsidTr="002F686B">
        <w:trPr>
          <w:trHeight w:val="14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7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Перечень работ (услуг)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</w:tr>
      <w:tr w:rsidR="002F686B" w:rsidRPr="00B400A2" w:rsidTr="002F686B">
        <w:trPr>
          <w:trHeight w:val="120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Технические осмотры; прочистка вентиляционных каналов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</w:tc>
      </w:tr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Устранение засоров вентиляционных каналов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2F686B" w:rsidRPr="00B400A2" w:rsidRDefault="002F686B" w:rsidP="0096579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F686B" w:rsidRPr="00B400A2" w:rsidRDefault="002F686B" w:rsidP="0096579E">
      <w:pPr>
        <w:spacing w:after="0" w:line="240" w:lineRule="auto"/>
        <w:ind w:firstLine="567"/>
        <w:rPr>
          <w:rFonts w:ascii="Times New Roman" w:hAnsi="Times New Roman" w:cs="Times New Roman"/>
          <w:bCs/>
          <w:sz w:val="20"/>
          <w:szCs w:val="20"/>
        </w:rPr>
      </w:pPr>
      <w:r w:rsidRPr="00B400A2">
        <w:rPr>
          <w:rFonts w:ascii="Times New Roman" w:hAnsi="Times New Roman" w:cs="Times New Roman"/>
          <w:bCs/>
          <w:sz w:val="20"/>
          <w:szCs w:val="20"/>
        </w:rPr>
        <w:t>2.4.11. Аварийное обслуживание</w:t>
      </w:r>
    </w:p>
    <w:tbl>
      <w:tblPr>
        <w:tblW w:w="0" w:type="auto"/>
        <w:tblInd w:w="-39" w:type="dxa"/>
        <w:tblLayout w:type="fixed"/>
        <w:tblLook w:val="0000"/>
      </w:tblPr>
      <w:tblGrid>
        <w:gridCol w:w="398"/>
        <w:gridCol w:w="8533"/>
        <w:gridCol w:w="1960"/>
      </w:tblGrid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</w:tc>
        <w:tc>
          <w:tcPr>
            <w:tcW w:w="8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Перечень работ (услуг)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</w:tr>
      <w:tr w:rsidR="002F686B" w:rsidRPr="00B400A2" w:rsidTr="002F686B">
        <w:trPr>
          <w:trHeight w:val="64"/>
        </w:trPr>
        <w:tc>
          <w:tcPr>
            <w:tcW w:w="39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Аварийное отключение и обеспечение мер безопасности при авариях сетей электроснабжения, холодного и горячего водоснабжения, водоотведения и отопления</w:t>
            </w:r>
          </w:p>
        </w:tc>
        <w:tc>
          <w:tcPr>
            <w:tcW w:w="19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круглосуточно</w:t>
            </w:r>
          </w:p>
        </w:tc>
      </w:tr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Содержание аварийно-диспетчерской службы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круглосуточно</w:t>
            </w:r>
          </w:p>
        </w:tc>
      </w:tr>
    </w:tbl>
    <w:p w:rsidR="002F686B" w:rsidRPr="00B400A2" w:rsidRDefault="002F686B" w:rsidP="0096579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F686B" w:rsidRPr="00B400A2" w:rsidRDefault="002F686B" w:rsidP="0096579E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bCs/>
          <w:sz w:val="20"/>
          <w:szCs w:val="20"/>
        </w:rPr>
        <w:t>2.4.12. Профилактическая дератизация и дезинсекция</w:t>
      </w:r>
    </w:p>
    <w:tbl>
      <w:tblPr>
        <w:tblW w:w="0" w:type="auto"/>
        <w:tblInd w:w="-39" w:type="dxa"/>
        <w:tblLayout w:type="fixed"/>
        <w:tblLook w:val="0000"/>
      </w:tblPr>
      <w:tblGrid>
        <w:gridCol w:w="398"/>
        <w:gridCol w:w="8533"/>
        <w:gridCol w:w="1960"/>
      </w:tblGrid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</w:tc>
        <w:tc>
          <w:tcPr>
            <w:tcW w:w="8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Перечень работ (услуг)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</w:tr>
      <w:tr w:rsidR="002F686B" w:rsidRPr="00B400A2" w:rsidTr="002F686B">
        <w:trPr>
          <w:trHeight w:val="64"/>
        </w:trPr>
        <w:tc>
          <w:tcPr>
            <w:tcW w:w="3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Профилактическая дератизация подвальных помещений</w:t>
            </w:r>
          </w:p>
        </w:tc>
        <w:tc>
          <w:tcPr>
            <w:tcW w:w="1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Дезинсекция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4 раза в год</w:t>
            </w:r>
          </w:p>
        </w:tc>
      </w:tr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Дератизация и дезинфекция по заявкам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2F686B" w:rsidRPr="00B400A2" w:rsidRDefault="002F686B" w:rsidP="0096579E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2F686B" w:rsidRPr="00B400A2" w:rsidRDefault="002F686B" w:rsidP="0096579E">
      <w:pPr>
        <w:spacing w:after="0" w:line="240" w:lineRule="auto"/>
        <w:ind w:firstLine="567"/>
        <w:rPr>
          <w:rFonts w:ascii="Times New Roman" w:hAnsi="Times New Roman" w:cs="Times New Roman"/>
          <w:bCs/>
          <w:sz w:val="20"/>
          <w:szCs w:val="20"/>
        </w:rPr>
      </w:pPr>
      <w:r w:rsidRPr="00B400A2">
        <w:rPr>
          <w:rFonts w:ascii="Times New Roman" w:hAnsi="Times New Roman" w:cs="Times New Roman"/>
          <w:bCs/>
          <w:sz w:val="20"/>
          <w:szCs w:val="20"/>
        </w:rPr>
        <w:t>2.4.13. Проведение технических осмотров, ведение технической документации</w:t>
      </w:r>
    </w:p>
    <w:tbl>
      <w:tblPr>
        <w:tblW w:w="0" w:type="auto"/>
        <w:tblInd w:w="-39" w:type="dxa"/>
        <w:tblLayout w:type="fixed"/>
        <w:tblLook w:val="0000"/>
      </w:tblPr>
      <w:tblGrid>
        <w:gridCol w:w="398"/>
        <w:gridCol w:w="5415"/>
        <w:gridCol w:w="5078"/>
      </w:tblGrid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Перечень работ (услуг)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</w:tr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Плановые осмотры общего имущества многоквартирного дома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в соответствии с нормативно-технической документацией</w:t>
            </w:r>
          </w:p>
        </w:tc>
      </w:tr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Ведение технической документации на многоквартирный дом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в соответствии с законодательством</w:t>
            </w:r>
          </w:p>
        </w:tc>
      </w:tr>
    </w:tbl>
    <w:p w:rsidR="002F686B" w:rsidRPr="00B400A2" w:rsidRDefault="002F686B" w:rsidP="0096579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F686B" w:rsidRPr="00B400A2" w:rsidRDefault="002F686B" w:rsidP="0096579E">
      <w:pPr>
        <w:spacing w:after="0" w:line="240" w:lineRule="auto"/>
        <w:ind w:firstLine="567"/>
        <w:rPr>
          <w:rFonts w:ascii="Times New Roman" w:hAnsi="Times New Roman" w:cs="Times New Roman"/>
          <w:bCs/>
          <w:sz w:val="20"/>
          <w:szCs w:val="20"/>
        </w:rPr>
      </w:pPr>
      <w:r w:rsidRPr="00B400A2">
        <w:rPr>
          <w:rFonts w:ascii="Times New Roman" w:hAnsi="Times New Roman" w:cs="Times New Roman"/>
          <w:bCs/>
          <w:sz w:val="20"/>
          <w:szCs w:val="20"/>
        </w:rPr>
        <w:t>2.4.14. Информационные (диспетчерские) услуги</w:t>
      </w:r>
    </w:p>
    <w:tbl>
      <w:tblPr>
        <w:tblW w:w="0" w:type="auto"/>
        <w:tblInd w:w="-39" w:type="dxa"/>
        <w:tblLayout w:type="fixed"/>
        <w:tblLook w:val="0000"/>
      </w:tblPr>
      <w:tblGrid>
        <w:gridCol w:w="398"/>
        <w:gridCol w:w="8533"/>
        <w:gridCol w:w="1960"/>
      </w:tblGrid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8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Перечень работ (услуг)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</w:tr>
      <w:tr w:rsidR="002F686B" w:rsidRPr="00B400A2" w:rsidTr="002F686B">
        <w:trPr>
          <w:trHeight w:val="24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Услуги дежурно-диспетчерской службы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круглосуточно</w:t>
            </w:r>
          </w:p>
        </w:tc>
      </w:tr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Информирование на сайте организации в сети Интернет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</w:tr>
    </w:tbl>
    <w:p w:rsidR="002F686B" w:rsidRPr="00B400A2" w:rsidRDefault="002F686B" w:rsidP="0096579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F686B" w:rsidRPr="00B400A2" w:rsidRDefault="002F686B" w:rsidP="0096579E">
      <w:pPr>
        <w:spacing w:after="0" w:line="240" w:lineRule="auto"/>
        <w:ind w:firstLine="567"/>
        <w:rPr>
          <w:rFonts w:ascii="Times New Roman" w:hAnsi="Times New Roman" w:cs="Times New Roman"/>
          <w:bCs/>
          <w:sz w:val="20"/>
          <w:szCs w:val="20"/>
        </w:rPr>
      </w:pPr>
      <w:r w:rsidRPr="00B400A2">
        <w:rPr>
          <w:rFonts w:ascii="Times New Roman" w:hAnsi="Times New Roman" w:cs="Times New Roman"/>
          <w:bCs/>
          <w:sz w:val="20"/>
          <w:szCs w:val="20"/>
        </w:rPr>
        <w:t>2.4.15. Расчетное обслуживание</w:t>
      </w:r>
    </w:p>
    <w:tbl>
      <w:tblPr>
        <w:tblW w:w="0" w:type="auto"/>
        <w:tblInd w:w="-39" w:type="dxa"/>
        <w:tblLayout w:type="fixed"/>
        <w:tblLook w:val="0000"/>
      </w:tblPr>
      <w:tblGrid>
        <w:gridCol w:w="398"/>
        <w:gridCol w:w="7399"/>
        <w:gridCol w:w="3094"/>
      </w:tblGrid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Перечень работ (услуг)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</w:tr>
      <w:tr w:rsidR="002F686B" w:rsidRPr="00B400A2" w:rsidTr="002F686B">
        <w:trPr>
          <w:trHeight w:val="24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Формирование платежных документов для оплаты за жилое помещение и коммунальные услуги, включая доставку в почтовые ящики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Консультирование по вопросам расчетов (выполняет специализированная организация)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прием по рабочему расписанию</w:t>
            </w:r>
          </w:p>
        </w:tc>
      </w:tr>
    </w:tbl>
    <w:p w:rsidR="002F686B" w:rsidRPr="00B400A2" w:rsidRDefault="002F686B" w:rsidP="0096579E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2F686B" w:rsidRPr="00B400A2" w:rsidRDefault="002F686B" w:rsidP="0096579E">
      <w:pPr>
        <w:spacing w:after="0" w:line="240" w:lineRule="auto"/>
        <w:ind w:firstLine="567"/>
        <w:rPr>
          <w:rFonts w:ascii="Times New Roman" w:hAnsi="Times New Roman" w:cs="Times New Roman"/>
          <w:bCs/>
          <w:sz w:val="20"/>
          <w:szCs w:val="20"/>
        </w:rPr>
      </w:pPr>
      <w:r w:rsidRPr="00B400A2">
        <w:rPr>
          <w:rFonts w:ascii="Times New Roman" w:hAnsi="Times New Roman" w:cs="Times New Roman"/>
          <w:bCs/>
          <w:sz w:val="20"/>
          <w:szCs w:val="20"/>
        </w:rPr>
        <w:t>2.4.16. Комиссионное вознаграждение банков, платежных агентов за прием платежей</w:t>
      </w:r>
    </w:p>
    <w:tbl>
      <w:tblPr>
        <w:tblW w:w="0" w:type="auto"/>
        <w:tblInd w:w="-39" w:type="dxa"/>
        <w:tblLayout w:type="fixed"/>
        <w:tblLook w:val="0000"/>
      </w:tblPr>
      <w:tblGrid>
        <w:gridCol w:w="398"/>
        <w:gridCol w:w="7399"/>
        <w:gridCol w:w="3094"/>
      </w:tblGrid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Перечень работ (услуг)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</w:tr>
      <w:tr w:rsidR="002F686B" w:rsidRPr="00B400A2" w:rsidTr="002F686B">
        <w:trPr>
          <w:trHeight w:val="24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Оплата комиссионного вознаграждения кредитным организациям и платёжным агентам для внесения платы за жилое помещение и коммунальные услуги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</w:tr>
    </w:tbl>
    <w:p w:rsidR="002F686B" w:rsidRPr="00B400A2" w:rsidRDefault="002F686B" w:rsidP="0096579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F686B" w:rsidRPr="00B400A2" w:rsidRDefault="002F686B" w:rsidP="0096579E">
      <w:pPr>
        <w:spacing w:after="0" w:line="240" w:lineRule="auto"/>
        <w:ind w:firstLine="567"/>
        <w:rPr>
          <w:rFonts w:ascii="Times New Roman" w:hAnsi="Times New Roman" w:cs="Times New Roman"/>
          <w:bCs/>
          <w:sz w:val="20"/>
          <w:szCs w:val="20"/>
        </w:rPr>
      </w:pPr>
      <w:r w:rsidRPr="00B400A2">
        <w:rPr>
          <w:rFonts w:ascii="Times New Roman" w:hAnsi="Times New Roman" w:cs="Times New Roman"/>
          <w:bCs/>
          <w:sz w:val="20"/>
          <w:szCs w:val="20"/>
        </w:rPr>
        <w:t>2.4.17. Административно-управленческие расходы управляющей организации</w:t>
      </w:r>
    </w:p>
    <w:tbl>
      <w:tblPr>
        <w:tblW w:w="0" w:type="auto"/>
        <w:tblInd w:w="-39" w:type="dxa"/>
        <w:tblLayout w:type="fixed"/>
        <w:tblLook w:val="0000"/>
      </w:tblPr>
      <w:tblGrid>
        <w:gridCol w:w="398"/>
        <w:gridCol w:w="7399"/>
        <w:gridCol w:w="3094"/>
      </w:tblGrid>
      <w:tr w:rsidR="002F686B" w:rsidRPr="00B400A2" w:rsidTr="002F686B">
        <w:trPr>
          <w:trHeight w:val="6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Перечень работ (услуг)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</w:tr>
      <w:tr w:rsidR="002F686B" w:rsidRPr="00B400A2" w:rsidTr="002F686B">
        <w:trPr>
          <w:trHeight w:val="244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Расходы управляющей организации, связанные с ведением финансово-хозяйственной деятельности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86B" w:rsidRPr="00B400A2" w:rsidRDefault="002F686B" w:rsidP="009657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0A2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</w:tr>
    </w:tbl>
    <w:p w:rsidR="002F686B" w:rsidRPr="00B400A2" w:rsidRDefault="002F686B" w:rsidP="0096579E">
      <w:p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bCs/>
          <w:i/>
          <w:sz w:val="20"/>
          <w:szCs w:val="20"/>
        </w:rPr>
      </w:pPr>
      <w:r w:rsidRPr="00B400A2">
        <w:rPr>
          <w:rFonts w:ascii="Times New Roman" w:hAnsi="Times New Roman" w:cs="Times New Roman"/>
          <w:bCs/>
          <w:i/>
          <w:sz w:val="20"/>
          <w:szCs w:val="20"/>
        </w:rPr>
        <w:t>Примечание:</w:t>
      </w:r>
    </w:p>
    <w:p w:rsidR="002F686B" w:rsidRPr="00B400A2" w:rsidRDefault="002F686B" w:rsidP="0096579E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400A2">
        <w:rPr>
          <w:rFonts w:ascii="Times New Roman" w:hAnsi="Times New Roman" w:cs="Times New Roman"/>
          <w:bCs/>
          <w:i/>
          <w:sz w:val="20"/>
          <w:szCs w:val="20"/>
        </w:rPr>
        <w:t>работы по текущему ремонту Многоквартирного дома проводятся по решению общего собрания собственников помещений.</w:t>
      </w:r>
    </w:p>
    <w:p w:rsidR="00C1051D" w:rsidRPr="00B400A2" w:rsidRDefault="00C1051D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sz w:val="20"/>
          <w:szCs w:val="20"/>
        </w:rPr>
        <w:t>б) услуги, связанные с достижением целей управления многоквартирным домом, которые оказываются управляющей организацией, в том числе:</w:t>
      </w:r>
    </w:p>
    <w:p w:rsidR="00C1051D" w:rsidRPr="00B400A2" w:rsidRDefault="00C1051D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sz w:val="20"/>
          <w:szCs w:val="20"/>
        </w:rPr>
        <w:t>услуги, оказываемые управляющей организацией по обеспечению поставки в многоквартирный дом коммунальных ресурсов;</w:t>
      </w:r>
    </w:p>
    <w:p w:rsidR="002F686B" w:rsidRPr="00B400A2" w:rsidRDefault="002F686B" w:rsidP="0096579E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400A2">
        <w:rPr>
          <w:rFonts w:ascii="Times New Roman" w:hAnsi="Times New Roman" w:cs="Times New Roman"/>
        </w:rPr>
        <w:t xml:space="preserve">Перечень коммунальных услуг. </w:t>
      </w:r>
    </w:p>
    <w:tbl>
      <w:tblPr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2"/>
        <w:gridCol w:w="3160"/>
        <w:gridCol w:w="810"/>
        <w:gridCol w:w="935"/>
      </w:tblGrid>
      <w:tr w:rsidR="002F686B" w:rsidRPr="00B400A2" w:rsidTr="002F686B">
        <w:tc>
          <w:tcPr>
            <w:tcW w:w="792" w:type="dxa"/>
          </w:tcPr>
          <w:p w:rsidR="002F686B" w:rsidRPr="00B400A2" w:rsidRDefault="002F686B" w:rsidP="0096579E">
            <w:pPr>
              <w:pStyle w:val="ConsPlusNormal"/>
              <w:widowControl/>
              <w:ind w:left="72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160" w:type="dxa"/>
          </w:tcPr>
          <w:p w:rsidR="002F686B" w:rsidRPr="00B400A2" w:rsidRDefault="002F686B" w:rsidP="0096579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</w:tcPr>
          <w:p w:rsidR="002F686B" w:rsidRPr="00B400A2" w:rsidRDefault="002F686B" w:rsidP="0096579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00A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35" w:type="dxa"/>
          </w:tcPr>
          <w:p w:rsidR="002F686B" w:rsidRPr="00B400A2" w:rsidRDefault="002F686B" w:rsidP="0096579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00A2">
              <w:rPr>
                <w:rFonts w:ascii="Times New Roman" w:hAnsi="Times New Roman" w:cs="Times New Roman"/>
              </w:rPr>
              <w:t>НЕТ</w:t>
            </w:r>
          </w:p>
        </w:tc>
      </w:tr>
      <w:tr w:rsidR="002F686B" w:rsidRPr="00B400A2" w:rsidTr="002F686B">
        <w:tc>
          <w:tcPr>
            <w:tcW w:w="792" w:type="dxa"/>
          </w:tcPr>
          <w:p w:rsidR="002F686B" w:rsidRPr="00B400A2" w:rsidRDefault="002F686B" w:rsidP="0096579E">
            <w:pPr>
              <w:pStyle w:val="ConsPlusNormal"/>
              <w:widowControl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0" w:type="dxa"/>
          </w:tcPr>
          <w:p w:rsidR="002F686B" w:rsidRPr="00B400A2" w:rsidRDefault="002F686B" w:rsidP="0096579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B400A2">
              <w:rPr>
                <w:rFonts w:ascii="Times New Roman" w:hAnsi="Times New Roman" w:cs="Times New Roman"/>
              </w:rPr>
              <w:t>Холодное водоснабжение</w:t>
            </w:r>
          </w:p>
        </w:tc>
        <w:tc>
          <w:tcPr>
            <w:tcW w:w="810" w:type="dxa"/>
          </w:tcPr>
          <w:p w:rsidR="002F686B" w:rsidRPr="00B400A2" w:rsidRDefault="002F686B" w:rsidP="0096579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5" w:type="dxa"/>
          </w:tcPr>
          <w:p w:rsidR="002F686B" w:rsidRPr="00B400A2" w:rsidRDefault="002F686B" w:rsidP="0096579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686B" w:rsidRPr="00B400A2" w:rsidTr="002F686B">
        <w:tc>
          <w:tcPr>
            <w:tcW w:w="792" w:type="dxa"/>
          </w:tcPr>
          <w:p w:rsidR="002F686B" w:rsidRPr="00B400A2" w:rsidRDefault="002F686B" w:rsidP="0096579E">
            <w:pPr>
              <w:pStyle w:val="ConsPlusNormal"/>
              <w:widowControl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0" w:type="dxa"/>
          </w:tcPr>
          <w:p w:rsidR="002F686B" w:rsidRPr="00B400A2" w:rsidRDefault="002F686B" w:rsidP="0096579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B400A2">
              <w:rPr>
                <w:rFonts w:ascii="Times New Roman" w:hAnsi="Times New Roman" w:cs="Times New Roman"/>
              </w:rPr>
              <w:t>Горячее водоснабжение</w:t>
            </w:r>
          </w:p>
        </w:tc>
        <w:tc>
          <w:tcPr>
            <w:tcW w:w="810" w:type="dxa"/>
          </w:tcPr>
          <w:p w:rsidR="002F686B" w:rsidRPr="00B400A2" w:rsidRDefault="002F686B" w:rsidP="0096579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5" w:type="dxa"/>
          </w:tcPr>
          <w:p w:rsidR="002F686B" w:rsidRPr="00B400A2" w:rsidRDefault="002F686B" w:rsidP="0096579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686B" w:rsidRPr="00B400A2" w:rsidTr="002F686B">
        <w:tc>
          <w:tcPr>
            <w:tcW w:w="792" w:type="dxa"/>
          </w:tcPr>
          <w:p w:rsidR="002F686B" w:rsidRPr="00B400A2" w:rsidRDefault="002F686B" w:rsidP="0096579E">
            <w:pPr>
              <w:pStyle w:val="ConsPlusNormal"/>
              <w:widowControl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0" w:type="dxa"/>
          </w:tcPr>
          <w:p w:rsidR="002F686B" w:rsidRPr="00B400A2" w:rsidRDefault="002F686B" w:rsidP="0096579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B400A2">
              <w:rPr>
                <w:rFonts w:ascii="Times New Roman" w:hAnsi="Times New Roman" w:cs="Times New Roman"/>
              </w:rPr>
              <w:t>Водоотведение</w:t>
            </w:r>
          </w:p>
        </w:tc>
        <w:tc>
          <w:tcPr>
            <w:tcW w:w="810" w:type="dxa"/>
          </w:tcPr>
          <w:p w:rsidR="002F686B" w:rsidRPr="00B400A2" w:rsidRDefault="002F686B" w:rsidP="0096579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5" w:type="dxa"/>
          </w:tcPr>
          <w:p w:rsidR="002F686B" w:rsidRPr="00B400A2" w:rsidRDefault="002F686B" w:rsidP="0096579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686B" w:rsidRPr="00B400A2" w:rsidTr="002F686B">
        <w:tc>
          <w:tcPr>
            <w:tcW w:w="792" w:type="dxa"/>
          </w:tcPr>
          <w:p w:rsidR="002F686B" w:rsidRPr="00B400A2" w:rsidRDefault="002F686B" w:rsidP="0096579E">
            <w:pPr>
              <w:pStyle w:val="ConsPlusNormal"/>
              <w:widowControl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0" w:type="dxa"/>
          </w:tcPr>
          <w:p w:rsidR="002F686B" w:rsidRPr="00B400A2" w:rsidRDefault="002F686B" w:rsidP="0096579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B400A2">
              <w:rPr>
                <w:rFonts w:ascii="Times New Roman" w:hAnsi="Times New Roman" w:cs="Times New Roman"/>
              </w:rPr>
              <w:t>Электроснабжение</w:t>
            </w:r>
          </w:p>
        </w:tc>
        <w:tc>
          <w:tcPr>
            <w:tcW w:w="810" w:type="dxa"/>
          </w:tcPr>
          <w:p w:rsidR="002F686B" w:rsidRPr="00B400A2" w:rsidRDefault="002F686B" w:rsidP="0096579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5" w:type="dxa"/>
          </w:tcPr>
          <w:p w:rsidR="002F686B" w:rsidRPr="00B400A2" w:rsidRDefault="002F686B" w:rsidP="0096579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1137" w:rsidRPr="00B400A2" w:rsidTr="002F686B">
        <w:tc>
          <w:tcPr>
            <w:tcW w:w="792" w:type="dxa"/>
          </w:tcPr>
          <w:p w:rsidR="00431137" w:rsidRPr="00B400A2" w:rsidRDefault="00431137" w:rsidP="0096579E">
            <w:pPr>
              <w:pStyle w:val="ConsPlusNormal"/>
              <w:widowControl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0" w:type="dxa"/>
          </w:tcPr>
          <w:p w:rsidR="00431137" w:rsidRPr="00B400A2" w:rsidRDefault="00431137" w:rsidP="0096579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газоснабжение</w:t>
            </w:r>
          </w:p>
        </w:tc>
        <w:tc>
          <w:tcPr>
            <w:tcW w:w="810" w:type="dxa"/>
          </w:tcPr>
          <w:p w:rsidR="00431137" w:rsidRPr="00B400A2" w:rsidRDefault="00431137" w:rsidP="0096579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5" w:type="dxa"/>
          </w:tcPr>
          <w:p w:rsidR="00431137" w:rsidRPr="00B400A2" w:rsidRDefault="00431137" w:rsidP="0096579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F686B" w:rsidRPr="00B400A2" w:rsidRDefault="00C1051D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sz w:val="20"/>
          <w:szCs w:val="20"/>
        </w:rPr>
        <w:t>заключение от имени собственников помещений в многоквартирном доме договоров об использовании общего имущества собственников помещений в многоквартирном доме на условиях, определенных решением общего собрания (в том числе договоров на установку и эксп</w:t>
      </w:r>
      <w:r w:rsidR="00D66FDA" w:rsidRPr="00B400A2">
        <w:rPr>
          <w:rFonts w:ascii="Times New Roman" w:hAnsi="Times New Roman" w:cs="Times New Roman"/>
          <w:sz w:val="20"/>
          <w:szCs w:val="20"/>
        </w:rPr>
        <w:t>луатацию рекламных конструкций) – заключенные дог</w:t>
      </w:r>
      <w:r w:rsidR="002F686B" w:rsidRPr="00B400A2">
        <w:rPr>
          <w:rFonts w:ascii="Times New Roman" w:hAnsi="Times New Roman" w:cs="Times New Roman"/>
          <w:sz w:val="20"/>
          <w:szCs w:val="20"/>
        </w:rPr>
        <w:t>овора отсутствуют по причине отсутствия у УК права на заключение подобных договоров.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2F686B" w:rsidRPr="00B400A2" w:rsidTr="002F686B">
        <w:tc>
          <w:tcPr>
            <w:tcW w:w="4785" w:type="dxa"/>
          </w:tcPr>
          <w:p w:rsidR="002F686B" w:rsidRPr="00B400A2" w:rsidRDefault="002F686B" w:rsidP="009657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400A2">
              <w:rPr>
                <w:rFonts w:ascii="Times New Roman" w:hAnsi="Times New Roman"/>
              </w:rPr>
              <w:t>охрана подъезда;</w:t>
            </w:r>
          </w:p>
          <w:p w:rsidR="002F686B" w:rsidRPr="00B400A2" w:rsidRDefault="002F686B" w:rsidP="009657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400A2">
              <w:rPr>
                <w:rFonts w:ascii="Times New Roman" w:hAnsi="Times New Roman"/>
              </w:rPr>
              <w:t>охрана коллективных автостоянок;</w:t>
            </w:r>
          </w:p>
          <w:p w:rsidR="002F686B" w:rsidRPr="00B400A2" w:rsidRDefault="002F686B" w:rsidP="009657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400A2">
              <w:rPr>
                <w:rFonts w:ascii="Times New Roman" w:hAnsi="Times New Roman"/>
              </w:rPr>
              <w:t>учет собственников помещений в многоквартирном доме;</w:t>
            </w:r>
          </w:p>
          <w:p w:rsidR="002F686B" w:rsidRPr="00B400A2" w:rsidRDefault="002F686B" w:rsidP="009657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400A2">
              <w:rPr>
                <w:rFonts w:ascii="Times New Roman" w:hAnsi="Times New Roman"/>
              </w:rPr>
              <w:t>иные услуги по управлению многоквартирным домом.</w:t>
            </w:r>
          </w:p>
          <w:p w:rsidR="002F686B" w:rsidRPr="00B400A2" w:rsidRDefault="002F686B" w:rsidP="009657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2F686B" w:rsidRPr="00B400A2" w:rsidRDefault="002F686B" w:rsidP="009657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400A2">
              <w:rPr>
                <w:rFonts w:ascii="Times New Roman" w:hAnsi="Times New Roman"/>
              </w:rPr>
              <w:lastRenderedPageBreak/>
              <w:t>Услуги не оказываются, поскольку не финансируются собственниками</w:t>
            </w:r>
          </w:p>
        </w:tc>
      </w:tr>
    </w:tbl>
    <w:p w:rsidR="00D66FDA" w:rsidRPr="00B400A2" w:rsidRDefault="002F686B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sz w:val="20"/>
          <w:szCs w:val="20"/>
        </w:rPr>
        <w:lastRenderedPageBreak/>
        <w:t>Проект договора управления:</w:t>
      </w:r>
    </w:p>
    <w:p w:rsidR="002F686B" w:rsidRPr="00B400A2" w:rsidRDefault="002F686B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230E2B" w:rsidRPr="00B400A2" w:rsidRDefault="002F686B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sz w:val="20"/>
          <w:szCs w:val="20"/>
        </w:rPr>
        <w:object w:dxaOrig="32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2pt;height:39.6pt" o:ole="">
            <v:imagedata r:id="rId5" o:title=""/>
          </v:shape>
          <o:OLEObject Type="Embed" ProgID="Package" ShapeID="_x0000_i1025" DrawAspect="Content" ObjectID="_1488863760" r:id="rId6"/>
        </w:object>
      </w:r>
      <w:r w:rsidR="00CF6CD4" w:rsidRPr="00B400A2">
        <w:rPr>
          <w:rFonts w:ascii="Times New Roman" w:hAnsi="Times New Roman" w:cs="Times New Roman"/>
          <w:sz w:val="20"/>
          <w:szCs w:val="20"/>
        </w:rPr>
        <w:object w:dxaOrig="2581" w:dyaOrig="811">
          <v:shape id="_x0000_i1026" type="#_x0000_t75" style="width:129pt;height:39.6pt" o:ole="">
            <v:imagedata r:id="rId7" o:title=""/>
          </v:shape>
          <o:OLEObject Type="Embed" ProgID="Package" ShapeID="_x0000_i1026" DrawAspect="Content" ObjectID="_1488863761" r:id="rId8"/>
        </w:object>
      </w:r>
    </w:p>
    <w:p w:rsidR="00230E2B" w:rsidRPr="00B400A2" w:rsidRDefault="00CF6CD4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sz w:val="20"/>
          <w:szCs w:val="20"/>
        </w:rPr>
        <w:t>Количество случаев снижения платы за нарушение качества содержания и ремонта общего имущества в многоквартирном доме за последний календарный год - 0</w:t>
      </w:r>
    </w:p>
    <w:p w:rsidR="00CF6CD4" w:rsidRPr="00B400A2" w:rsidRDefault="00CF6CD4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sz w:val="20"/>
          <w:szCs w:val="20"/>
        </w:rPr>
        <w:t xml:space="preserve">Количество случаев снижения платы </w:t>
      </w:r>
      <w:r w:rsidR="00B400A2" w:rsidRPr="00B400A2">
        <w:rPr>
          <w:rFonts w:ascii="Times New Roman" w:hAnsi="Times New Roman" w:cs="Times New Roman"/>
          <w:sz w:val="20"/>
          <w:szCs w:val="20"/>
        </w:rPr>
        <w:t>за нарушения качества коммунальных услуг и (или) за превышение установленной продолжительности перерывов в их оказании за последний календарный год - 82</w:t>
      </w:r>
    </w:p>
    <w:p w:rsidR="00CF6CD4" w:rsidRPr="00B400A2" w:rsidRDefault="00B400A2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sz w:val="20"/>
          <w:szCs w:val="20"/>
        </w:rPr>
        <w:t>к административной ответственности за нарушения в сфере управления многоквартирными домами в 2013 году компания привлечена не была.</w:t>
      </w:r>
    </w:p>
    <w:p w:rsidR="00C1051D" w:rsidRPr="00B400A2" w:rsidRDefault="00C1051D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sz w:val="20"/>
          <w:szCs w:val="20"/>
        </w:rPr>
        <w:t xml:space="preserve">Информация о стоимости работ (услуг) управляющей организации </w:t>
      </w:r>
      <w:r w:rsidR="00B400A2" w:rsidRPr="00B400A2">
        <w:rPr>
          <w:rFonts w:ascii="Times New Roman" w:hAnsi="Times New Roman" w:cs="Times New Roman"/>
          <w:sz w:val="20"/>
          <w:szCs w:val="20"/>
        </w:rPr>
        <w:t>содержится в договоре управления МКД</w:t>
      </w:r>
      <w:r w:rsidR="00431137">
        <w:rPr>
          <w:rFonts w:ascii="Times New Roman" w:hAnsi="Times New Roman" w:cs="Times New Roman"/>
          <w:sz w:val="20"/>
          <w:szCs w:val="20"/>
        </w:rPr>
        <w:t xml:space="preserve"> и изменениях к договору управления</w:t>
      </w:r>
      <w:r w:rsidR="00B400A2" w:rsidRPr="00B400A2">
        <w:rPr>
          <w:rFonts w:ascii="Times New Roman" w:hAnsi="Times New Roman" w:cs="Times New Roman"/>
          <w:sz w:val="20"/>
          <w:szCs w:val="20"/>
        </w:rPr>
        <w:t>.</w:t>
      </w:r>
    </w:p>
    <w:p w:rsidR="00B400A2" w:rsidRPr="00B400A2" w:rsidRDefault="00C1051D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sz w:val="20"/>
          <w:szCs w:val="20"/>
        </w:rPr>
        <w:t>информаци</w:t>
      </w:r>
      <w:r w:rsidR="00B400A2" w:rsidRPr="00B400A2">
        <w:rPr>
          <w:rFonts w:ascii="Times New Roman" w:hAnsi="Times New Roman" w:cs="Times New Roman"/>
          <w:sz w:val="20"/>
          <w:szCs w:val="20"/>
        </w:rPr>
        <w:t>я</w:t>
      </w:r>
      <w:r w:rsidRPr="00B400A2">
        <w:rPr>
          <w:rFonts w:ascii="Times New Roman" w:hAnsi="Times New Roman" w:cs="Times New Roman"/>
          <w:sz w:val="20"/>
          <w:szCs w:val="20"/>
        </w:rPr>
        <w:t xml:space="preserve"> о ценах (тарифах) на коммунальные ресурсы</w:t>
      </w:r>
      <w:r w:rsidR="00E9634B">
        <w:rPr>
          <w:rFonts w:ascii="Times New Roman" w:hAnsi="Times New Roman" w:cs="Times New Roman"/>
          <w:sz w:val="20"/>
          <w:szCs w:val="20"/>
        </w:rPr>
        <w:t>:</w:t>
      </w:r>
      <w:r w:rsidR="00E9634B" w:rsidRPr="00E9634B">
        <w:rPr>
          <w:rFonts w:ascii="Times New Roman" w:hAnsi="Times New Roman" w:cs="Times New Roman"/>
          <w:sz w:val="20"/>
          <w:szCs w:val="20"/>
        </w:rPr>
        <w:t>http://utr.gov-murman.ru/docs/uprav/</w:t>
      </w:r>
    </w:p>
    <w:p w:rsidR="00B400A2" w:rsidRPr="00B400A2" w:rsidRDefault="00B400A2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400A2">
        <w:rPr>
          <w:rFonts w:ascii="Times New Roman" w:hAnsi="Times New Roman" w:cs="Times New Roman"/>
          <w:sz w:val="20"/>
          <w:szCs w:val="20"/>
        </w:rPr>
        <w:t xml:space="preserve">нормативы потребления: </w:t>
      </w:r>
      <w:r w:rsidR="00E9634B" w:rsidRPr="00E9634B">
        <w:rPr>
          <w:rFonts w:ascii="Times New Roman" w:hAnsi="Times New Roman" w:cs="Times New Roman"/>
          <w:sz w:val="20"/>
          <w:szCs w:val="20"/>
        </w:rPr>
        <w:t>http://minenergo.gov-murman.ru/documents/gku/</w:t>
      </w:r>
    </w:p>
    <w:p w:rsidR="00B400A2" w:rsidRDefault="00B400A2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3748B1" w:rsidRPr="00B400A2" w:rsidRDefault="003748B1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размер и структура платы за содержание и ремонт общедомового имущества </w:t>
      </w:r>
    </w:p>
    <w:p w:rsidR="00B400A2" w:rsidRDefault="00C30C5C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C30C5C">
        <w:rPr>
          <w:rFonts w:ascii="Times New Roman" w:hAnsi="Times New Roman" w:cs="Times New Roman"/>
          <w:sz w:val="20"/>
          <w:szCs w:val="20"/>
        </w:rPr>
        <w:object w:dxaOrig="4032" w:dyaOrig="816">
          <v:shape id="_x0000_i1027" type="#_x0000_t75" style="width:201.6pt;height:40.8pt" o:ole="">
            <v:imagedata r:id="rId9" o:title=""/>
          </v:shape>
          <o:OLEObject Type="Embed" ProgID="Package" ShapeID="_x0000_i1027" DrawAspect="Content" ObjectID="_1488863762" r:id="rId10"/>
        </w:object>
      </w:r>
    </w:p>
    <w:p w:rsidR="00371AB2" w:rsidRDefault="00371AB2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7E5803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E5803" w:rsidRDefault="001550B8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Отчет по плану текущего ремонта за 2013 год</w:t>
      </w:r>
    </w:p>
    <w:p w:rsidR="001550B8" w:rsidRDefault="001550B8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550B8">
        <w:rPr>
          <w:rFonts w:ascii="Times New Roman" w:hAnsi="Times New Roman" w:cs="Times New Roman"/>
          <w:sz w:val="20"/>
          <w:szCs w:val="20"/>
        </w:rPr>
        <w:object w:dxaOrig="6195" w:dyaOrig="810">
          <v:shape id="_x0000_i1028" type="#_x0000_t75" style="width:309.6pt;height:40.8pt" o:ole="">
            <v:imagedata r:id="rId11" o:title=""/>
          </v:shape>
          <o:OLEObject Type="Embed" ProgID="Package" ShapeID="_x0000_i1028" DrawAspect="Content" ObjectID="_1488863763" r:id="rId12"/>
        </w:object>
      </w:r>
    </w:p>
    <w:p w:rsidR="001550B8" w:rsidRDefault="001550B8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1550B8" w:rsidRDefault="001550B8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План текущего ремонта на 2014 год</w:t>
      </w:r>
    </w:p>
    <w:p w:rsidR="001550B8" w:rsidRDefault="001550B8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550B8">
        <w:rPr>
          <w:rFonts w:ascii="Times New Roman" w:hAnsi="Times New Roman" w:cs="Times New Roman"/>
          <w:sz w:val="20"/>
          <w:szCs w:val="20"/>
        </w:rPr>
        <w:object w:dxaOrig="3256" w:dyaOrig="810">
          <v:shape id="_x0000_i1029" type="#_x0000_t75" style="width:162.6pt;height:40.8pt" o:ole="">
            <v:imagedata r:id="rId13" o:title=""/>
          </v:shape>
          <o:OLEObject Type="Embed" ProgID="Package" ShapeID="_x0000_i1029" DrawAspect="Content" ObjectID="_1488863764" r:id="rId14"/>
        </w:object>
      </w:r>
    </w:p>
    <w:p w:rsidR="001550B8" w:rsidRDefault="001550B8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Площади МКД</w:t>
      </w:r>
    </w:p>
    <w:p w:rsidR="001550B8" w:rsidRDefault="001550B8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550B8">
        <w:rPr>
          <w:rFonts w:ascii="Times New Roman" w:hAnsi="Times New Roman" w:cs="Times New Roman"/>
          <w:sz w:val="20"/>
          <w:szCs w:val="20"/>
        </w:rPr>
        <w:object w:dxaOrig="4815" w:dyaOrig="810">
          <v:shape id="_x0000_i1030" type="#_x0000_t75" style="width:240.6pt;height:40.8pt" o:ole="">
            <v:imagedata r:id="rId15" o:title=""/>
          </v:shape>
          <o:OLEObject Type="Embed" ProgID="Package" ShapeID="_x0000_i1030" DrawAspect="Content" ObjectID="_1488863765" r:id="rId16"/>
        </w:object>
      </w:r>
    </w:p>
    <w:p w:rsidR="001550B8" w:rsidRDefault="00431137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План мероприятий по энергосбережению</w:t>
      </w:r>
    </w:p>
    <w:p w:rsidR="00431137" w:rsidRDefault="00CF29A8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CF29A8">
        <w:rPr>
          <w:rFonts w:ascii="Times New Roman" w:hAnsi="Times New Roman" w:cs="Times New Roman"/>
          <w:sz w:val="20"/>
          <w:szCs w:val="20"/>
        </w:rPr>
        <w:object w:dxaOrig="8940" w:dyaOrig="810">
          <v:shape id="_x0000_i1031" type="#_x0000_t75" style="width:447pt;height:40.8pt" o:ole="">
            <v:imagedata r:id="rId17" o:title=""/>
          </v:shape>
          <o:OLEObject Type="Embed" ProgID="Package" ShapeID="_x0000_i1031" DrawAspect="Content" ObjectID="_1488863766" r:id="rId18"/>
        </w:object>
      </w:r>
      <w:bookmarkStart w:id="0" w:name="_GoBack"/>
      <w:bookmarkEnd w:id="0"/>
    </w:p>
    <w:p w:rsidR="00431137" w:rsidRDefault="00431137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431137" w:rsidRDefault="00431137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Бухгалтерский баланс с приложениями</w:t>
      </w:r>
    </w:p>
    <w:p w:rsidR="00D7166C" w:rsidRDefault="00D7166C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7166C">
        <w:rPr>
          <w:rFonts w:ascii="Times New Roman" w:hAnsi="Times New Roman" w:cs="Times New Roman"/>
          <w:sz w:val="20"/>
          <w:szCs w:val="20"/>
        </w:rPr>
        <w:object w:dxaOrig="5776" w:dyaOrig="810">
          <v:shape id="_x0000_i1032" type="#_x0000_t75" style="width:288.6pt;height:40.8pt" o:ole="">
            <v:imagedata r:id="rId19" o:title=""/>
          </v:shape>
          <o:OLEObject Type="Embed" ProgID="Package" ShapeID="_x0000_i1032" DrawAspect="Content" ObjectID="_1488863767" r:id="rId20"/>
        </w:object>
      </w:r>
    </w:p>
    <w:p w:rsidR="00EE3645" w:rsidRDefault="00EE3645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EE3645">
        <w:rPr>
          <w:rFonts w:ascii="Times New Roman" w:hAnsi="Times New Roman" w:cs="Times New Roman"/>
          <w:sz w:val="20"/>
          <w:szCs w:val="20"/>
        </w:rPr>
        <w:object w:dxaOrig="3240" w:dyaOrig="816">
          <v:shape id="_x0000_i1033" type="#_x0000_t75" style="width:162pt;height:40.8pt" o:ole="">
            <v:imagedata r:id="rId21" o:title=""/>
          </v:shape>
          <o:OLEObject Type="Embed" ProgID="Package" ShapeID="_x0000_i1033" DrawAspect="Content" ObjectID="_1488863768" r:id="rId22"/>
        </w:object>
      </w:r>
    </w:p>
    <w:p w:rsidR="00431137" w:rsidRDefault="00431137" w:rsidP="009657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E144B5" w:rsidRDefault="00E144B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1550B8" w:rsidRDefault="00E144B5" w:rsidP="00E144B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44B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Реквизиты документа, подтверждающие основания управления по каждому многоквартирному дому</w:t>
      </w:r>
    </w:p>
    <w:tbl>
      <w:tblPr>
        <w:tblStyle w:val="a4"/>
        <w:tblW w:w="0" w:type="auto"/>
        <w:tblLook w:val="04A0"/>
      </w:tblPr>
      <w:tblGrid>
        <w:gridCol w:w="5139"/>
        <w:gridCol w:w="5140"/>
      </w:tblGrid>
      <w:tr w:rsidR="00E144B5" w:rsidTr="00E144B5">
        <w:tc>
          <w:tcPr>
            <w:tcW w:w="5139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Адрес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Реквизиты документа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 xml:space="preserve">Н.Плато, 1 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2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2а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3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4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5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6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7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8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9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10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11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12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13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14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16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16а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18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21/2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E144B5">
        <w:tc>
          <w:tcPr>
            <w:tcW w:w="5139" w:type="dxa"/>
          </w:tcPr>
          <w:p w:rsidR="00E144B5" w:rsidRPr="00B400A2" w:rsidRDefault="00E144B5" w:rsidP="008C135B">
            <w:pPr>
              <w:ind w:left="318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21/3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23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25/1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27/2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29/1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31/1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31/2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E144B5">
        <w:tc>
          <w:tcPr>
            <w:tcW w:w="5139" w:type="dxa"/>
          </w:tcPr>
          <w:p w:rsidR="00E144B5" w:rsidRPr="00B400A2" w:rsidRDefault="00E144B5" w:rsidP="008C135B">
            <w:pPr>
              <w:ind w:left="360"/>
              <w:rPr>
                <w:rFonts w:ascii="Times New Roman" w:hAnsi="Times New Roman"/>
              </w:rPr>
            </w:pPr>
            <w:r w:rsidRPr="00B400A2">
              <w:rPr>
                <w:rFonts w:ascii="Times New Roman" w:hAnsi="Times New Roman"/>
                <w:bCs/>
              </w:rPr>
              <w:t>Пол. Зори, 33/1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E144B5">
        <w:tc>
          <w:tcPr>
            <w:tcW w:w="5139" w:type="dxa"/>
          </w:tcPr>
          <w:p w:rsidR="00E144B5" w:rsidRPr="00B400A2" w:rsidRDefault="00E144B5" w:rsidP="008C135B">
            <w:pPr>
              <w:ind w:left="360"/>
              <w:rPr>
                <w:rFonts w:ascii="Times New Roman" w:hAnsi="Times New Roman"/>
              </w:rPr>
            </w:pPr>
            <w:r w:rsidRPr="00B400A2">
              <w:rPr>
                <w:rFonts w:ascii="Times New Roman" w:hAnsi="Times New Roman"/>
                <w:bCs/>
              </w:rPr>
              <w:t>Пол. Зори, 33/2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33/3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35/2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34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38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40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42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44/1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52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Сполохи, 7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Сполохи, 8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  <w:tr w:rsidR="00E144B5" w:rsidTr="008C135B">
        <w:tc>
          <w:tcPr>
            <w:tcW w:w="5139" w:type="dxa"/>
            <w:vAlign w:val="bottom"/>
          </w:tcPr>
          <w:p w:rsidR="00E144B5" w:rsidRPr="00B400A2" w:rsidRDefault="00E144B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П.Правды, 4</w:t>
            </w:r>
          </w:p>
        </w:tc>
        <w:tc>
          <w:tcPr>
            <w:tcW w:w="5140" w:type="dxa"/>
          </w:tcPr>
          <w:p w:rsidR="00E144B5" w:rsidRDefault="00E144B5" w:rsidP="00E144B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управления МКД б/№ от 01.01.2013</w:t>
            </w:r>
          </w:p>
        </w:tc>
      </w:tr>
    </w:tbl>
    <w:p w:rsidR="008E6218" w:rsidRDefault="008E6218" w:rsidP="00E144B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6218" w:rsidRDefault="008E6218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8E6218" w:rsidRDefault="008E6218" w:rsidP="008E621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Сведения об использовании общего имущества.</w:t>
      </w:r>
    </w:p>
    <w:tbl>
      <w:tblPr>
        <w:tblStyle w:val="a4"/>
        <w:tblW w:w="0" w:type="auto"/>
        <w:tblLook w:val="04A0"/>
      </w:tblPr>
      <w:tblGrid>
        <w:gridCol w:w="5139"/>
        <w:gridCol w:w="5140"/>
      </w:tblGrid>
      <w:tr w:rsidR="008E6218" w:rsidTr="008C135B">
        <w:tc>
          <w:tcPr>
            <w:tcW w:w="5139" w:type="dxa"/>
          </w:tcPr>
          <w:p w:rsidR="008E6218" w:rsidRDefault="008E6218" w:rsidP="008C135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Адрес</w:t>
            </w:r>
          </w:p>
        </w:tc>
        <w:tc>
          <w:tcPr>
            <w:tcW w:w="5140" w:type="dxa"/>
          </w:tcPr>
          <w:p w:rsidR="008E6218" w:rsidRDefault="008E6218" w:rsidP="008C135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Использование общего имущества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 xml:space="preserve">Н.Плато, 1 </w:t>
            </w:r>
          </w:p>
        </w:tc>
        <w:tc>
          <w:tcPr>
            <w:tcW w:w="5140" w:type="dxa"/>
          </w:tcPr>
          <w:p w:rsidR="008E6218" w:rsidRDefault="008E6218" w:rsidP="008C135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2</w:t>
            </w:r>
          </w:p>
        </w:tc>
        <w:tc>
          <w:tcPr>
            <w:tcW w:w="5140" w:type="dxa"/>
          </w:tcPr>
          <w:p w:rsidR="008E6218" w:rsidRDefault="008E6218" w:rsidP="008C135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2а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3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4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5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6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7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8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9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10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11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12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13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14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16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16а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18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21/2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</w:tcPr>
          <w:p w:rsidR="008E6218" w:rsidRPr="00B400A2" w:rsidRDefault="008E6218" w:rsidP="008C135B">
            <w:pPr>
              <w:ind w:left="318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21/3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23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25/1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27/2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29/1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31/1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31/2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</w:tcPr>
          <w:p w:rsidR="008E6218" w:rsidRPr="00B400A2" w:rsidRDefault="008E6218" w:rsidP="008C135B">
            <w:pPr>
              <w:ind w:left="360"/>
              <w:rPr>
                <w:rFonts w:ascii="Times New Roman" w:hAnsi="Times New Roman"/>
              </w:rPr>
            </w:pPr>
            <w:r w:rsidRPr="00B400A2">
              <w:rPr>
                <w:rFonts w:ascii="Times New Roman" w:hAnsi="Times New Roman"/>
                <w:bCs/>
              </w:rPr>
              <w:t>Пол. Зори, 33/1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</w:tcPr>
          <w:p w:rsidR="008E6218" w:rsidRPr="00B400A2" w:rsidRDefault="008E6218" w:rsidP="008C135B">
            <w:pPr>
              <w:ind w:left="360"/>
              <w:rPr>
                <w:rFonts w:ascii="Times New Roman" w:hAnsi="Times New Roman"/>
              </w:rPr>
            </w:pPr>
            <w:r w:rsidRPr="00B400A2">
              <w:rPr>
                <w:rFonts w:ascii="Times New Roman" w:hAnsi="Times New Roman"/>
                <w:bCs/>
              </w:rPr>
              <w:t>Пол. Зори, 33/2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33/3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35/2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34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38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40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42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44/1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52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Сполохи, 7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Сполохи, 8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  <w:tr w:rsidR="008E6218" w:rsidTr="008C135B">
        <w:tc>
          <w:tcPr>
            <w:tcW w:w="5139" w:type="dxa"/>
            <w:vAlign w:val="bottom"/>
          </w:tcPr>
          <w:p w:rsidR="008E6218" w:rsidRPr="00B400A2" w:rsidRDefault="008E6218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П.Правды, 4</w:t>
            </w:r>
          </w:p>
        </w:tc>
        <w:tc>
          <w:tcPr>
            <w:tcW w:w="5140" w:type="dxa"/>
          </w:tcPr>
          <w:p w:rsidR="008E6218" w:rsidRDefault="008E6218">
            <w:r w:rsidRPr="00872C8E">
              <w:rPr>
                <w:rFonts w:ascii="Times New Roman" w:eastAsia="Times New Roman" w:hAnsi="Times New Roman"/>
              </w:rPr>
              <w:t>Общее имущество не используется</w:t>
            </w:r>
          </w:p>
        </w:tc>
      </w:tr>
    </w:tbl>
    <w:p w:rsidR="00BC5F15" w:rsidRDefault="00BC5F15" w:rsidP="00E144B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5F15" w:rsidRDefault="00BC5F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BC5F15" w:rsidRDefault="00BC5F15" w:rsidP="00BC5F1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Сведения о проведени</w:t>
      </w:r>
      <w:r w:rsidR="008C135B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общих собраний.</w:t>
      </w:r>
    </w:p>
    <w:tbl>
      <w:tblPr>
        <w:tblStyle w:val="a4"/>
        <w:tblW w:w="0" w:type="auto"/>
        <w:tblLook w:val="04A0"/>
      </w:tblPr>
      <w:tblGrid>
        <w:gridCol w:w="5139"/>
        <w:gridCol w:w="5140"/>
      </w:tblGrid>
      <w:tr w:rsidR="00BC5F15" w:rsidTr="008C135B">
        <w:tc>
          <w:tcPr>
            <w:tcW w:w="5139" w:type="dxa"/>
          </w:tcPr>
          <w:p w:rsidR="00BC5F15" w:rsidRDefault="00BC5F15" w:rsidP="008C135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Адрес</w:t>
            </w:r>
          </w:p>
        </w:tc>
        <w:tc>
          <w:tcPr>
            <w:tcW w:w="5140" w:type="dxa"/>
          </w:tcPr>
          <w:p w:rsidR="00BC5F15" w:rsidRDefault="00BC5F15" w:rsidP="008C135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Проведение общих собраний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 xml:space="preserve">Н.Плато, 1 </w:t>
            </w:r>
          </w:p>
        </w:tc>
        <w:tc>
          <w:tcPr>
            <w:tcW w:w="5140" w:type="dxa"/>
          </w:tcPr>
          <w:p w:rsidR="00BC5F15" w:rsidRDefault="00BC5F15" w:rsidP="008C135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2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2а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3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4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5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6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7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8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9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10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11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12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13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14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16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16а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18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21/2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</w:tcPr>
          <w:p w:rsidR="00BC5F15" w:rsidRPr="00B400A2" w:rsidRDefault="00BC5F15" w:rsidP="008C135B">
            <w:pPr>
              <w:ind w:left="318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21/3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23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25/1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27/2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29/1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31/1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31/2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</w:tcPr>
          <w:p w:rsidR="00BC5F15" w:rsidRPr="00B400A2" w:rsidRDefault="00BC5F15" w:rsidP="008C135B">
            <w:pPr>
              <w:ind w:left="360"/>
              <w:rPr>
                <w:rFonts w:ascii="Times New Roman" w:hAnsi="Times New Roman"/>
              </w:rPr>
            </w:pPr>
            <w:r w:rsidRPr="00B400A2">
              <w:rPr>
                <w:rFonts w:ascii="Times New Roman" w:hAnsi="Times New Roman"/>
                <w:bCs/>
              </w:rPr>
              <w:t>Пол. Зори, 33/1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</w:tcPr>
          <w:p w:rsidR="00BC5F15" w:rsidRPr="00B400A2" w:rsidRDefault="00BC5F15" w:rsidP="008C135B">
            <w:pPr>
              <w:ind w:left="360"/>
              <w:rPr>
                <w:rFonts w:ascii="Times New Roman" w:hAnsi="Times New Roman"/>
              </w:rPr>
            </w:pPr>
            <w:r w:rsidRPr="00B400A2">
              <w:rPr>
                <w:rFonts w:ascii="Times New Roman" w:hAnsi="Times New Roman"/>
                <w:bCs/>
              </w:rPr>
              <w:t>Пол. Зори, 33/2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33/3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35/2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34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38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40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42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44/1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52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Сполохи, 7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Сполохи, 8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  <w:tr w:rsidR="00BC5F15" w:rsidTr="008C135B">
        <w:tc>
          <w:tcPr>
            <w:tcW w:w="5139" w:type="dxa"/>
            <w:vAlign w:val="bottom"/>
          </w:tcPr>
          <w:p w:rsidR="00BC5F15" w:rsidRPr="00B400A2" w:rsidRDefault="00BC5F15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П.Правды, 4</w:t>
            </w:r>
          </w:p>
        </w:tc>
        <w:tc>
          <w:tcPr>
            <w:tcW w:w="5140" w:type="dxa"/>
          </w:tcPr>
          <w:p w:rsidR="00BC5F15" w:rsidRDefault="00BC5F15">
            <w:r w:rsidRPr="00341976">
              <w:rPr>
                <w:rFonts w:ascii="Times New Roman" w:eastAsia="Times New Roman" w:hAnsi="Times New Roman"/>
              </w:rPr>
              <w:t>Общие собрания не проводились</w:t>
            </w:r>
          </w:p>
        </w:tc>
      </w:tr>
    </w:tbl>
    <w:p w:rsidR="003F5352" w:rsidRDefault="00E144B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3F5352" w:rsidRDefault="003F5352" w:rsidP="003F535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Сведения о формировании фонда капитального ремона.</w:t>
      </w:r>
    </w:p>
    <w:tbl>
      <w:tblPr>
        <w:tblStyle w:val="a4"/>
        <w:tblW w:w="0" w:type="auto"/>
        <w:tblLook w:val="04A0"/>
      </w:tblPr>
      <w:tblGrid>
        <w:gridCol w:w="5139"/>
        <w:gridCol w:w="5140"/>
      </w:tblGrid>
      <w:tr w:rsidR="003F5352" w:rsidTr="008C135B">
        <w:tc>
          <w:tcPr>
            <w:tcW w:w="5139" w:type="dxa"/>
          </w:tcPr>
          <w:p w:rsidR="003F5352" w:rsidRDefault="003F5352" w:rsidP="008C135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Адрес</w:t>
            </w:r>
          </w:p>
        </w:tc>
        <w:tc>
          <w:tcPr>
            <w:tcW w:w="5140" w:type="dxa"/>
          </w:tcPr>
          <w:p w:rsidR="003F5352" w:rsidRDefault="003F5352" w:rsidP="008C135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Формирование фонда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 xml:space="preserve">Н.Плато, 1 </w:t>
            </w:r>
          </w:p>
        </w:tc>
        <w:tc>
          <w:tcPr>
            <w:tcW w:w="5140" w:type="dxa"/>
          </w:tcPr>
          <w:p w:rsidR="003F5352" w:rsidRDefault="003F5352" w:rsidP="008C135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2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2а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3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4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5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6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7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8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9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10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11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12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13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14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16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16а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Н.Плато, 18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21/2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</w:tcPr>
          <w:p w:rsidR="003F5352" w:rsidRPr="00B400A2" w:rsidRDefault="003F5352" w:rsidP="008C135B">
            <w:pPr>
              <w:ind w:left="318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21/3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23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25/1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27/2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29/1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31/1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31/2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</w:tcPr>
          <w:p w:rsidR="003F5352" w:rsidRPr="00B400A2" w:rsidRDefault="003F5352" w:rsidP="008C135B">
            <w:pPr>
              <w:ind w:left="360"/>
              <w:rPr>
                <w:rFonts w:ascii="Times New Roman" w:hAnsi="Times New Roman"/>
              </w:rPr>
            </w:pPr>
            <w:r w:rsidRPr="00B400A2">
              <w:rPr>
                <w:rFonts w:ascii="Times New Roman" w:hAnsi="Times New Roman"/>
                <w:bCs/>
              </w:rPr>
              <w:t>Пол. Зори, 33/1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</w:tcPr>
          <w:p w:rsidR="003F5352" w:rsidRPr="00B400A2" w:rsidRDefault="003F5352" w:rsidP="008C135B">
            <w:pPr>
              <w:ind w:left="360"/>
              <w:rPr>
                <w:rFonts w:ascii="Times New Roman" w:hAnsi="Times New Roman"/>
              </w:rPr>
            </w:pPr>
            <w:r w:rsidRPr="00B400A2">
              <w:rPr>
                <w:rFonts w:ascii="Times New Roman" w:hAnsi="Times New Roman"/>
                <w:bCs/>
              </w:rPr>
              <w:t>Пол. Зори, 33/2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33/3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Пол. Зори, 35/2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34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38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40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42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44/1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Книповича, 52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Сполохи, 7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Сполохи, 8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  <w:tr w:rsidR="003F5352" w:rsidTr="008C135B">
        <w:tc>
          <w:tcPr>
            <w:tcW w:w="5139" w:type="dxa"/>
            <w:vAlign w:val="bottom"/>
          </w:tcPr>
          <w:p w:rsidR="003F5352" w:rsidRPr="00B400A2" w:rsidRDefault="003F5352" w:rsidP="008C135B">
            <w:pPr>
              <w:ind w:left="360"/>
              <w:jc w:val="both"/>
              <w:rPr>
                <w:rFonts w:ascii="Times New Roman" w:hAnsi="Times New Roman"/>
                <w:bCs/>
              </w:rPr>
            </w:pPr>
            <w:r w:rsidRPr="00B400A2">
              <w:rPr>
                <w:rFonts w:ascii="Times New Roman" w:hAnsi="Times New Roman"/>
                <w:bCs/>
              </w:rPr>
              <w:t>П.Правды, 4</w:t>
            </w:r>
          </w:p>
        </w:tc>
        <w:tc>
          <w:tcPr>
            <w:tcW w:w="5140" w:type="dxa"/>
          </w:tcPr>
          <w:p w:rsidR="003F5352" w:rsidRDefault="003F5352">
            <w:r w:rsidRPr="00B40FB2">
              <w:rPr>
                <w:rFonts w:ascii="Times New Roman" w:eastAsia="Times New Roman" w:hAnsi="Times New Roman"/>
              </w:rPr>
              <w:t>Фонд формируется на счете регионального оператора</w:t>
            </w:r>
          </w:p>
        </w:tc>
      </w:tr>
    </w:tbl>
    <w:p w:rsidR="008E6218" w:rsidRDefault="008E6218" w:rsidP="00E144B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5803" w:rsidRPr="00B400A2" w:rsidRDefault="007E5803" w:rsidP="00E144B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Подпись руководителя                                                          печать</w:t>
      </w:r>
    </w:p>
    <w:sectPr w:rsidR="007E5803" w:rsidRPr="00B400A2" w:rsidSect="00B400A2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43B60"/>
    <w:multiLevelType w:val="hybridMultilevel"/>
    <w:tmpl w:val="EDB4D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9561DF"/>
    <w:multiLevelType w:val="hybridMultilevel"/>
    <w:tmpl w:val="D1042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740799"/>
    <w:multiLevelType w:val="hybridMultilevel"/>
    <w:tmpl w:val="9CAE300C"/>
    <w:lvl w:ilvl="0" w:tplc="7C1A838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1051D"/>
    <w:rsid w:val="000C3801"/>
    <w:rsid w:val="000F48F5"/>
    <w:rsid w:val="001550B8"/>
    <w:rsid w:val="001B162F"/>
    <w:rsid w:val="00230E2B"/>
    <w:rsid w:val="00232E65"/>
    <w:rsid w:val="00277F83"/>
    <w:rsid w:val="002F4783"/>
    <w:rsid w:val="002F686B"/>
    <w:rsid w:val="00371AB2"/>
    <w:rsid w:val="003748B1"/>
    <w:rsid w:val="003F43A5"/>
    <w:rsid w:val="003F5352"/>
    <w:rsid w:val="00431137"/>
    <w:rsid w:val="004C7CB0"/>
    <w:rsid w:val="004D4EF0"/>
    <w:rsid w:val="004F5942"/>
    <w:rsid w:val="005762C2"/>
    <w:rsid w:val="00633A84"/>
    <w:rsid w:val="00656202"/>
    <w:rsid w:val="007E5803"/>
    <w:rsid w:val="007E7444"/>
    <w:rsid w:val="00831C2C"/>
    <w:rsid w:val="00893D31"/>
    <w:rsid w:val="008954FC"/>
    <w:rsid w:val="008B0A2C"/>
    <w:rsid w:val="008C135B"/>
    <w:rsid w:val="008E6218"/>
    <w:rsid w:val="00903B8C"/>
    <w:rsid w:val="00943294"/>
    <w:rsid w:val="0096579E"/>
    <w:rsid w:val="009712D4"/>
    <w:rsid w:val="00A218F3"/>
    <w:rsid w:val="00A977ED"/>
    <w:rsid w:val="00AA15D9"/>
    <w:rsid w:val="00AB3346"/>
    <w:rsid w:val="00B400A2"/>
    <w:rsid w:val="00B80614"/>
    <w:rsid w:val="00B87E41"/>
    <w:rsid w:val="00BC5F15"/>
    <w:rsid w:val="00C1051D"/>
    <w:rsid w:val="00C30C5C"/>
    <w:rsid w:val="00C62119"/>
    <w:rsid w:val="00CF29A8"/>
    <w:rsid w:val="00CF6CD4"/>
    <w:rsid w:val="00D66FDA"/>
    <w:rsid w:val="00D7166C"/>
    <w:rsid w:val="00E144B5"/>
    <w:rsid w:val="00E1688C"/>
    <w:rsid w:val="00E511A5"/>
    <w:rsid w:val="00E76E03"/>
    <w:rsid w:val="00E9634B"/>
    <w:rsid w:val="00EE3645"/>
    <w:rsid w:val="00F65EFC"/>
    <w:rsid w:val="00FE6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51D"/>
    <w:pPr>
      <w:ind w:left="720"/>
      <w:contextualSpacing/>
    </w:pPr>
  </w:style>
  <w:style w:type="table" w:styleId="a4">
    <w:name w:val="Table Grid"/>
    <w:basedOn w:val="a1"/>
    <w:uiPriority w:val="59"/>
    <w:rsid w:val="008954F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D66FDA"/>
    <w:rPr>
      <w:b/>
      <w:bCs/>
    </w:rPr>
  </w:style>
  <w:style w:type="paragraph" w:styleId="a6">
    <w:name w:val="Normal (Web)"/>
    <w:basedOn w:val="a"/>
    <w:uiPriority w:val="99"/>
    <w:semiHidden/>
    <w:unhideWhenUsed/>
    <w:rsid w:val="00D66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F686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51D"/>
    <w:pPr>
      <w:ind w:left="720"/>
      <w:contextualSpacing/>
    </w:pPr>
  </w:style>
  <w:style w:type="table" w:styleId="a4">
    <w:name w:val="Table Grid"/>
    <w:basedOn w:val="a1"/>
    <w:uiPriority w:val="59"/>
    <w:rsid w:val="008954F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D66FDA"/>
    <w:rPr>
      <w:b/>
      <w:bCs/>
    </w:rPr>
  </w:style>
  <w:style w:type="paragraph" w:styleId="a6">
    <w:name w:val="Normal (Web)"/>
    <w:basedOn w:val="a"/>
    <w:uiPriority w:val="99"/>
    <w:semiHidden/>
    <w:unhideWhenUsed/>
    <w:rsid w:val="00D66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F686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8966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32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1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10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3716</Words>
  <Characters>21182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"Заполярье-сервис"</Company>
  <LinksUpToDate>false</LinksUpToDate>
  <CharactersWithSpaces>24849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Бухгалтерия</cp:lastModifiedBy>
  <cp:revision>2</cp:revision>
  <dcterms:created xsi:type="dcterms:W3CDTF">2015-03-26T05:29:00Z</dcterms:created>
  <dcterms:modified xsi:type="dcterms:W3CDTF">2015-03-26T05:29:00Z</dcterms:modified>
</cp:coreProperties>
</file>