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5788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27004397" w:edGrp="everyone"/>
      <w:r>
        <w:rPr>
          <w:rFonts w:eastAsia="Times New Roman"/>
          <w:szCs w:val="20"/>
          <w:lang w:eastAsia="ru-RU"/>
        </w:rPr>
        <w:t>11.11.2019</w:t>
      </w:r>
      <w:permEnd w:id="142700439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52152949" w:edGrp="everyone"/>
      <w:r>
        <w:rPr>
          <w:rFonts w:eastAsia="Times New Roman"/>
          <w:szCs w:val="20"/>
          <w:lang w:eastAsia="ru-RU"/>
        </w:rPr>
        <w:t>3723</w:t>
      </w:r>
      <w:permEnd w:id="45215294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20390069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63B92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131038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земельного участка с кадастровым </w:t>
          </w:r>
          <w:r w:rsidR="009D4F79">
            <w:rPr>
              <w:rFonts w:eastAsia="Times New Roman"/>
              <w:b/>
              <w:szCs w:val="20"/>
              <w:lang w:eastAsia="ru-RU"/>
            </w:rPr>
            <w:t>номером</w:t>
          </w:r>
          <w:r w:rsidR="00131038">
            <w:rPr>
              <w:rFonts w:eastAsia="Times New Roman"/>
              <w:b/>
              <w:szCs w:val="20"/>
              <w:lang w:eastAsia="ru-RU"/>
            </w:rPr>
            <w:t xml:space="preserve"> 51:20:0002</w:t>
          </w:r>
          <w:r w:rsidR="00E93D70">
            <w:rPr>
              <w:rFonts w:eastAsia="Times New Roman"/>
              <w:b/>
              <w:szCs w:val="20"/>
              <w:lang w:eastAsia="ru-RU"/>
            </w:rPr>
            <w:t>015</w:t>
          </w:r>
          <w:r w:rsidR="00B40CB7">
            <w:rPr>
              <w:rFonts w:eastAsia="Times New Roman"/>
              <w:b/>
              <w:szCs w:val="20"/>
              <w:lang w:eastAsia="ru-RU"/>
            </w:rPr>
            <w:t>:</w:t>
          </w:r>
          <w:r w:rsidR="00E93D70">
            <w:rPr>
              <w:rFonts w:eastAsia="Times New Roman"/>
              <w:b/>
              <w:szCs w:val="20"/>
              <w:lang w:eastAsia="ru-RU"/>
            </w:rPr>
            <w:t>2229</w:t>
          </w:r>
          <w:r w:rsidR="00F42434">
            <w:rPr>
              <w:rFonts w:eastAsia="Times New Roman"/>
              <w:b/>
              <w:szCs w:val="20"/>
              <w:lang w:eastAsia="ru-RU"/>
            </w:rPr>
            <w:t>,</w:t>
          </w:r>
          <w:r w:rsidR="0056599D">
            <w:rPr>
              <w:rFonts w:eastAsia="Times New Roman"/>
              <w:b/>
              <w:szCs w:val="20"/>
              <w:lang w:eastAsia="ru-RU"/>
            </w:rPr>
            <w:t xml:space="preserve"> расположенного по адресу: город</w:t>
          </w:r>
          <w:r w:rsidRPr="00C63B92">
            <w:rPr>
              <w:rFonts w:eastAsia="Times New Roman"/>
              <w:b/>
              <w:szCs w:val="20"/>
              <w:lang w:eastAsia="ru-RU"/>
            </w:rPr>
            <w:t xml:space="preserve"> Мурманск, </w:t>
          </w:r>
          <w:r w:rsidR="0059569D">
            <w:rPr>
              <w:rFonts w:eastAsia="Times New Roman"/>
              <w:b/>
              <w:szCs w:val="20"/>
              <w:lang w:eastAsia="ru-RU"/>
            </w:rPr>
            <w:t>Октябрьский</w:t>
          </w:r>
          <w:r w:rsidR="0059569D" w:rsidRPr="008736A6">
            <w:rPr>
              <w:rFonts w:eastAsia="Times New Roman"/>
              <w:b/>
              <w:szCs w:val="20"/>
              <w:lang w:eastAsia="ru-RU"/>
            </w:rPr>
            <w:t xml:space="preserve"> административный округ, </w:t>
          </w:r>
          <w:r w:rsidR="00E93D70">
            <w:rPr>
              <w:b/>
              <w:szCs w:val="28"/>
            </w:rPr>
            <w:t>улица Радищева</w:t>
          </w:r>
          <w:r w:rsidR="00131038">
            <w:rPr>
              <w:b/>
              <w:szCs w:val="28"/>
            </w:rPr>
            <w:t xml:space="preserve">, </w:t>
          </w:r>
          <w:r w:rsidR="00E93D70">
            <w:rPr>
              <w:b/>
              <w:szCs w:val="28"/>
            </w:rPr>
            <w:t xml:space="preserve">дом </w:t>
          </w:r>
          <w:r w:rsidR="00850AAD">
            <w:rPr>
              <w:b/>
              <w:szCs w:val="28"/>
            </w:rPr>
            <w:t>2</w:t>
          </w:r>
        </w:p>
        <w:permEnd w:id="14203900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546111528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AA7545">
        <w:rPr>
          <w:rFonts w:eastAsia="Times New Roman"/>
          <w:szCs w:val="28"/>
          <w:lang w:eastAsia="ru-RU"/>
        </w:rPr>
        <w:t>ления в Российской Федерации», З</w:t>
      </w:r>
      <w:r w:rsidR="00C63B92"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AA7545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строительства и территориального развития Мурманской области от 29.01.2019 № </w:t>
      </w:r>
      <w:r w:rsidRPr="00131038">
        <w:rPr>
          <w:rFonts w:eastAsia="Times New Roman"/>
          <w:szCs w:val="28"/>
          <w:lang w:eastAsia="ru-RU"/>
        </w:rPr>
        <w:t>25</w:t>
      </w:r>
      <w:r w:rsidR="00131038" w:rsidRPr="00131038">
        <w:rPr>
          <w:rFonts w:eastAsia="Times New Roman"/>
          <w:szCs w:val="28"/>
          <w:lang w:eastAsia="ru-RU"/>
        </w:rPr>
        <w:t xml:space="preserve"> «</w:t>
      </w:r>
      <w:r w:rsidR="00131038" w:rsidRPr="00131038">
        <w:rPr>
          <w:rFonts w:ascii="Times New Roman CYR" w:hAnsi="Times New Roman CYR" w:cs="Times New Roman CYR"/>
          <w:szCs w:val="28"/>
          <w:lang w:eastAsia="ru-RU"/>
        </w:rPr>
        <w:t>Об утверждении форм карт-схем границ прилегающей территории</w:t>
      </w:r>
      <w:r w:rsidR="00131038" w:rsidRPr="00131038">
        <w:rPr>
          <w:szCs w:val="28"/>
          <w:lang w:eastAsia="ru-RU"/>
        </w:rPr>
        <w:t xml:space="preserve"> </w:t>
      </w:r>
      <w:r w:rsidR="00131038" w:rsidRPr="00131038">
        <w:rPr>
          <w:rFonts w:ascii="Times New Roman CYR" w:hAnsi="Times New Roman CYR" w:cs="Times New Roman CYR"/>
          <w:szCs w:val="28"/>
          <w:lang w:eastAsia="ru-RU"/>
        </w:rPr>
        <w:t>и требования к их оформлению на территории Мурманской области</w:t>
      </w:r>
      <w:r w:rsidR="00131038" w:rsidRPr="00131038">
        <w:rPr>
          <w:rFonts w:eastAsia="Times New Roman"/>
          <w:szCs w:val="28"/>
          <w:lang w:eastAsia="ru-RU"/>
        </w:rPr>
        <w:t>»</w:t>
      </w:r>
      <w:r w:rsidRPr="00131038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="00A01DEE">
        <w:rPr>
          <w:rFonts w:eastAsia="Times New Roman"/>
          <w:szCs w:val="28"/>
          <w:lang w:eastAsia="ru-RU"/>
        </w:rPr>
        <w:t>П</w:t>
      </w:r>
      <w:r w:rsidRPr="00C63B92">
        <w:rPr>
          <w:rFonts w:eastAsia="Times New Roman"/>
          <w:szCs w:val="28"/>
          <w:lang w:eastAsia="ru-RU"/>
        </w:rPr>
        <w:t>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E93D70">
        <w:rPr>
          <w:rFonts w:eastAsia="Times New Roman"/>
          <w:szCs w:val="28"/>
          <w:lang w:eastAsia="ru-RU"/>
        </w:rPr>
        <w:br/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AA7545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территории муниципального образования город Мурманск и о признании утра</w:t>
      </w:r>
      <w:r w:rsidR="00AA7545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 депутатов города Мурманска»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54611152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93D70" w:rsidRDefault="001F7C66" w:rsidP="00E93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38694440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59569D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номером </w:t>
      </w:r>
      <w:r w:rsidR="00E93D70">
        <w:rPr>
          <w:rFonts w:eastAsia="Times New Roman"/>
          <w:szCs w:val="28"/>
          <w:lang w:eastAsia="ru-RU"/>
        </w:rPr>
        <w:t>51:20:0002015</w:t>
      </w:r>
      <w:r w:rsidR="0059569D" w:rsidRPr="008736A6">
        <w:rPr>
          <w:rFonts w:eastAsia="Times New Roman"/>
          <w:szCs w:val="28"/>
          <w:lang w:eastAsia="ru-RU"/>
        </w:rPr>
        <w:t>:</w:t>
      </w:r>
      <w:r w:rsidR="00E93D70">
        <w:rPr>
          <w:rFonts w:eastAsia="Times New Roman"/>
          <w:szCs w:val="28"/>
          <w:lang w:eastAsia="ru-RU"/>
        </w:rPr>
        <w:t>2229</w:t>
      </w:r>
      <w:r w:rsidR="0059569D" w:rsidRPr="008736A6">
        <w:rPr>
          <w:rFonts w:eastAsia="Times New Roman"/>
          <w:szCs w:val="28"/>
          <w:lang w:eastAsia="ru-RU"/>
        </w:rPr>
        <w:t xml:space="preserve"> </w:t>
      </w:r>
      <w:r w:rsidR="00E93D70">
        <w:rPr>
          <w:rFonts w:eastAsia="Times New Roman"/>
          <w:szCs w:val="28"/>
          <w:lang w:eastAsia="ru-RU"/>
        </w:rPr>
        <w:t>со следующими характеристиками:</w:t>
      </w:r>
    </w:p>
    <w:p w:rsidR="00E93D70" w:rsidRDefault="00E93D70" w:rsidP="00E93D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  <w:t>Местоположение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город Мурманск, </w:t>
      </w:r>
      <w:r>
        <w:rPr>
          <w:rFonts w:eastAsia="Times New Roman"/>
          <w:szCs w:val="28"/>
          <w:lang w:eastAsia="ru-RU"/>
        </w:rPr>
        <w:t>Октябрьский</w:t>
      </w:r>
      <w:r w:rsidRPr="001004F5">
        <w:rPr>
          <w:rFonts w:eastAsia="Times New Roman"/>
          <w:szCs w:val="28"/>
          <w:lang w:eastAsia="ru-RU"/>
        </w:rPr>
        <w:t xml:space="preserve"> административный округ, </w:t>
      </w:r>
      <w:r w:rsidR="00AA7545">
        <w:rPr>
          <w:rFonts w:eastAsia="Times New Roman"/>
          <w:szCs w:val="28"/>
          <w:lang w:eastAsia="ru-RU"/>
        </w:rPr>
        <w:t xml:space="preserve">в районе дома 2 по </w:t>
      </w:r>
      <w:r>
        <w:rPr>
          <w:rFonts w:eastAsia="Times New Roman"/>
          <w:szCs w:val="28"/>
          <w:lang w:eastAsia="ru-RU"/>
        </w:rPr>
        <w:t>улиц</w:t>
      </w:r>
      <w:r w:rsidR="00AA7545">
        <w:rPr>
          <w:rFonts w:eastAsia="Times New Roman"/>
          <w:szCs w:val="28"/>
          <w:lang w:eastAsia="ru-RU"/>
        </w:rPr>
        <w:t>е Радищева.</w:t>
      </w:r>
    </w:p>
    <w:p w:rsidR="00E93D70" w:rsidRDefault="00E93D70" w:rsidP="00E93D7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>
        <w:rPr>
          <w:szCs w:val="28"/>
        </w:rPr>
        <w:tab/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 w:rsidRPr="00B52255">
        <w:rPr>
          <w:szCs w:val="28"/>
        </w:rPr>
        <w:t>51:20:000</w:t>
      </w:r>
      <w:r>
        <w:rPr>
          <w:szCs w:val="28"/>
        </w:rPr>
        <w:t>2015:2229.</w:t>
      </w:r>
    </w:p>
    <w:p w:rsidR="00C63B92" w:rsidRPr="00A80753" w:rsidRDefault="00E93D70" w:rsidP="00E93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</w:t>
      </w:r>
      <w:r w:rsidR="00387629">
        <w:rPr>
          <w:szCs w:val="28"/>
        </w:rPr>
        <w:t>170</w:t>
      </w:r>
      <w:r w:rsidRPr="001004F5">
        <w:rPr>
          <w:szCs w:val="28"/>
        </w:rPr>
        <w:t xml:space="preserve"> </w:t>
      </w:r>
      <w:proofErr w:type="spellStart"/>
      <w:r w:rsidRPr="001004F5">
        <w:rPr>
          <w:szCs w:val="28"/>
        </w:rPr>
        <w:t>кв.м</w:t>
      </w:r>
      <w:proofErr w:type="spellEnd"/>
      <w:r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131038">
        <w:rPr>
          <w:rFonts w:eastAsia="Times New Roman"/>
          <w:szCs w:val="28"/>
          <w:lang w:eastAsia="ru-RU"/>
        </w:rPr>
        <w:t>51:20:000</w:t>
      </w:r>
      <w:r w:rsidR="00850AAD">
        <w:rPr>
          <w:rFonts w:eastAsia="Times New Roman"/>
          <w:szCs w:val="28"/>
          <w:lang w:eastAsia="ru-RU"/>
        </w:rPr>
        <w:t>2015</w:t>
      </w:r>
      <w:r w:rsidR="0059569D">
        <w:rPr>
          <w:rFonts w:eastAsia="Times New Roman"/>
          <w:szCs w:val="28"/>
          <w:lang w:eastAsia="ru-RU"/>
        </w:rPr>
        <w:t>:</w:t>
      </w:r>
      <w:r w:rsidR="00850AAD">
        <w:rPr>
          <w:rFonts w:eastAsia="Times New Roman"/>
          <w:szCs w:val="28"/>
          <w:lang w:eastAsia="ru-RU"/>
        </w:rPr>
        <w:t>2229</w:t>
      </w:r>
      <w:r w:rsidR="00131038">
        <w:rPr>
          <w:rFonts w:eastAsia="Times New Roman"/>
          <w:szCs w:val="28"/>
          <w:lang w:eastAsia="ru-RU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 xml:space="preserve"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</w:t>
      </w:r>
      <w:r w:rsidR="001F7C66" w:rsidRPr="00FA3738">
        <w:rPr>
          <w:rFonts w:eastAsia="Times New Roman"/>
          <w:szCs w:val="28"/>
          <w:lang w:eastAsia="ru-RU"/>
        </w:rPr>
        <w:lastRenderedPageBreak/>
        <w:t>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E93D70" w:rsidRDefault="00E93D70" w:rsidP="00F12A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>Комитету градостроительства и территориального развития администрации города Мурманска (</w:t>
      </w:r>
      <w:proofErr w:type="spellStart"/>
      <w:r>
        <w:rPr>
          <w:rFonts w:eastAsia="Times New Roman"/>
          <w:szCs w:val="28"/>
          <w:lang w:eastAsia="ru-RU"/>
        </w:rPr>
        <w:t>Лупанский</w:t>
      </w:r>
      <w:proofErr w:type="spellEnd"/>
      <w:r>
        <w:rPr>
          <w:rFonts w:eastAsia="Times New Roman"/>
          <w:szCs w:val="28"/>
          <w:lang w:eastAsia="ru-RU"/>
        </w:rPr>
        <w:t xml:space="preserve"> С.Г.) </w:t>
      </w:r>
      <w:r w:rsidRPr="00071AF3">
        <w:rPr>
          <w:szCs w:val="28"/>
        </w:rPr>
        <w:t>обеспечить</w:t>
      </w:r>
      <w:r>
        <w:rPr>
          <w:szCs w:val="28"/>
        </w:rPr>
        <w:t xml:space="preserve"> </w:t>
      </w:r>
      <w:r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Pr="004E5BB0">
        <w:rPr>
          <w:spacing w:val="2"/>
          <w:szCs w:val="26"/>
        </w:rPr>
        <w:t>Мурманска в сети Интернет</w:t>
      </w:r>
      <w:r w:rsidRPr="004E5BB0">
        <w:rPr>
          <w:spacing w:val="2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а также размещение в информационной системе обеспечения градостроительной деятельности</w:t>
      </w:r>
      <w:r w:rsidRPr="00E11D8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>
        <w:rPr>
          <w:spacing w:val="2"/>
          <w:szCs w:val="28"/>
        </w:rPr>
        <w:t xml:space="preserve"> месяца со дня ее утверждения.</w:t>
      </w:r>
    </w:p>
    <w:p w:rsidR="00E93D70" w:rsidRDefault="00E93D70" w:rsidP="00F12A7E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E93D70" w:rsidRPr="00C63B92" w:rsidRDefault="00E93D70" w:rsidP="00F12A7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63B92">
        <w:rPr>
          <w:rFonts w:eastAsia="Times New Roman"/>
          <w:szCs w:val="28"/>
          <w:lang w:eastAsia="ru-RU"/>
        </w:rPr>
        <w:t>раз</w:t>
      </w:r>
      <w:r>
        <w:rPr>
          <w:rFonts w:eastAsia="Times New Roman"/>
          <w:szCs w:val="28"/>
          <w:lang w:eastAsia="ru-RU"/>
        </w:rPr>
        <w:t>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>
        <w:rPr>
          <w:rFonts w:eastAsia="Times New Roman"/>
          <w:szCs w:val="28"/>
          <w:lang w:eastAsia="ru-RU"/>
        </w:rPr>
        <w:t>орода Мурманска в сети Интернет.</w:t>
      </w:r>
    </w:p>
    <w:p w:rsidR="00E93D70" w:rsidRPr="006D4890" w:rsidRDefault="00E93D70" w:rsidP="00F12A7E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93D70" w:rsidRPr="00C63B92" w:rsidRDefault="00E93D70" w:rsidP="00F12A7E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C63B92">
        <w:rPr>
          <w:rFonts w:eastAsia="Times New Roman"/>
          <w:szCs w:val="28"/>
          <w:lang w:eastAsia="ru-RU"/>
        </w:rPr>
        <w:t>Хабаров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>.</w:t>
      </w:r>
      <w:r w:rsidRPr="00C63B92">
        <w:rPr>
          <w:rFonts w:eastAsia="Times New Roman"/>
          <w:szCs w:val="28"/>
          <w:lang w:eastAsia="ru-RU"/>
        </w:rPr>
        <w:t xml:space="preserve"> </w:t>
      </w:r>
    </w:p>
    <w:p w:rsidR="00E93D70" w:rsidRPr="00D535B3" w:rsidRDefault="00E93D70" w:rsidP="00F12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93D70" w:rsidRDefault="00E93D70" w:rsidP="00F12A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Настоящее постановление в</w:t>
      </w:r>
      <w:r>
        <w:rPr>
          <w:rFonts w:eastAsia="Times New Roman"/>
          <w:szCs w:val="28"/>
          <w:lang w:eastAsia="ru-RU"/>
        </w:rPr>
        <w:t>ступает в силу со дня официального опубликования 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</w:t>
      </w:r>
      <w:r w:rsidRPr="00C63B92">
        <w:rPr>
          <w:rFonts w:eastAsia="Times New Roman"/>
          <w:szCs w:val="28"/>
          <w:lang w:eastAsia="ru-RU"/>
        </w:rPr>
        <w:t>.</w:t>
      </w:r>
    </w:p>
    <w:p w:rsidR="00E93D70" w:rsidRPr="006D4890" w:rsidRDefault="00E93D70" w:rsidP="00F12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E93D70" w:rsidRDefault="00E93D70" w:rsidP="00F12A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</w:t>
      </w:r>
      <w:r>
        <w:rPr>
          <w:rFonts w:eastAsia="Times New Roman"/>
          <w:szCs w:val="28"/>
          <w:lang w:eastAsia="ru-RU"/>
        </w:rPr>
        <w:tab/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нас</w:t>
      </w:r>
      <w:r>
        <w:rPr>
          <w:rFonts w:eastAsia="Times New Roman"/>
          <w:szCs w:val="28"/>
          <w:lang w:eastAsia="ru-RU"/>
        </w:rPr>
        <w:t>тоящего постановления возложить:</w:t>
      </w:r>
    </w:p>
    <w:p w:rsidR="00E93D70" w:rsidRDefault="00E93D70" w:rsidP="00F12A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 пункту 2 –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Октябрьского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>
        <w:rPr>
          <w:rFonts w:eastAsia="Times New Roman"/>
          <w:szCs w:val="28"/>
          <w:lang w:eastAsia="ru-RU"/>
        </w:rPr>
        <w:t>Здвижков</w:t>
      </w:r>
      <w:proofErr w:type="spellEnd"/>
      <w:r>
        <w:rPr>
          <w:rFonts w:eastAsia="Times New Roman"/>
          <w:szCs w:val="28"/>
          <w:lang w:eastAsia="ru-RU"/>
        </w:rPr>
        <w:t xml:space="preserve"> А.Г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E93D7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FA3738" w:rsidRPr="00FA3738">
        <w:rPr>
          <w:rFonts w:eastAsia="Times New Roman"/>
          <w:szCs w:val="28"/>
          <w:lang w:eastAsia="ru-RU"/>
        </w:rPr>
        <w:t>.</w:t>
      </w:r>
      <w:permEnd w:id="83869444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93D70" w:rsidRDefault="00E93D70" w:rsidP="00E9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171402249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Временно исполняющий </w:t>
      </w:r>
    </w:p>
    <w:p w:rsidR="00E93D70" w:rsidRDefault="00E93D70" w:rsidP="00E9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полномочия главы администрации </w:t>
      </w:r>
    </w:p>
    <w:p w:rsidR="00E93D70" w:rsidRDefault="00E93D70" w:rsidP="00E93D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города Мурманска                                                                           А.Г. </w:t>
      </w:r>
      <w:proofErr w:type="spellStart"/>
      <w:r>
        <w:rPr>
          <w:rFonts w:ascii="Times New Roman CYR" w:hAnsi="Times New Roman CYR" w:cs="Times New Roman CYR"/>
          <w:b/>
          <w:bCs/>
          <w:szCs w:val="28"/>
          <w:lang w:eastAsia="ru-RU"/>
        </w:rPr>
        <w:t>Лыженков</w:t>
      </w:r>
      <w:proofErr w:type="spellEnd"/>
    </w:p>
    <w:p w:rsidR="0059569D" w:rsidRDefault="0059569D" w:rsidP="005956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Cs w:val="28"/>
          <w:lang w:eastAsia="ru-RU"/>
        </w:rPr>
      </w:pPr>
    </w:p>
    <w:permEnd w:id="171402249"/>
    <w:p w:rsidR="00FD3B16" w:rsidRPr="00FD3B16" w:rsidRDefault="00FD3B16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8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31038"/>
    <w:rsid w:val="00176FF5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87629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9569D"/>
    <w:rsid w:val="005A578C"/>
    <w:rsid w:val="005F3C94"/>
    <w:rsid w:val="00607E2C"/>
    <w:rsid w:val="0062707F"/>
    <w:rsid w:val="00630398"/>
    <w:rsid w:val="00632D8C"/>
    <w:rsid w:val="00653E17"/>
    <w:rsid w:val="00683347"/>
    <w:rsid w:val="006C713C"/>
    <w:rsid w:val="007833C5"/>
    <w:rsid w:val="00791801"/>
    <w:rsid w:val="00806B47"/>
    <w:rsid w:val="00850AAD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1DEE"/>
    <w:rsid w:val="00A0484D"/>
    <w:rsid w:val="00A80753"/>
    <w:rsid w:val="00AA71A4"/>
    <w:rsid w:val="00AA7545"/>
    <w:rsid w:val="00AD3188"/>
    <w:rsid w:val="00B26F81"/>
    <w:rsid w:val="00B30B29"/>
    <w:rsid w:val="00B40CB7"/>
    <w:rsid w:val="00B63303"/>
    <w:rsid w:val="00B640FF"/>
    <w:rsid w:val="00B75FE6"/>
    <w:rsid w:val="00BB491B"/>
    <w:rsid w:val="00C57883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E93D70"/>
    <w:rsid w:val="00F13B69"/>
    <w:rsid w:val="00F42434"/>
    <w:rsid w:val="00F52F59"/>
    <w:rsid w:val="00F71FD7"/>
    <w:rsid w:val="00FA3738"/>
    <w:rsid w:val="00FA4B58"/>
    <w:rsid w:val="00FD2105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541</Words>
  <Characters>3089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20</cp:revision>
  <cp:lastPrinted>2019-11-06T13:37:00Z</cp:lastPrinted>
  <dcterms:created xsi:type="dcterms:W3CDTF">2019-08-20T09:08:00Z</dcterms:created>
  <dcterms:modified xsi:type="dcterms:W3CDTF">2019-11-11T08:33:00Z</dcterms:modified>
</cp:coreProperties>
</file>