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2606494</wp:posOffset>
                </wp:positionH>
                <wp:positionV relativeFrom="paragraph">
                  <wp:posOffset>-8890</wp:posOffset>
                </wp:positionV>
                <wp:extent cx="3410857" cy="1045029"/>
                <wp:effectExtent l="0" t="0" r="0" b="31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857" cy="1045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F51" w:rsidRPr="008813E0" w:rsidRDefault="00502F51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</w:p>
                          <w:p w:rsidR="00502F51" w:rsidRDefault="00502F51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 постановлению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администрации</w:t>
                            </w:r>
                          </w:p>
                          <w:p w:rsidR="00502F51" w:rsidRPr="008813E0" w:rsidRDefault="00502F51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города Мурманска</w:t>
                            </w:r>
                          </w:p>
                          <w:p w:rsidR="00502F51" w:rsidRDefault="00502F51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от                       №</w:t>
                            </w:r>
                          </w:p>
                          <w:p w:rsidR="00502F51" w:rsidRDefault="00502F51" w:rsidP="00234A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5.25pt;margin-top:-.7pt;width:268.55pt;height:8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" fillcolor="white [3201]" stroked="f" strokeweight=".5pt">
                <v:textbox>
                  <w:txbxContent>
                    <w:p w:rsidR="00502F51" w:rsidRPr="008813E0" w:rsidRDefault="00502F51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</w:p>
                    <w:p w:rsidR="00502F51" w:rsidRDefault="00502F51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 постановлению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администрации</w:t>
                      </w:r>
                    </w:p>
                    <w:p w:rsidR="00502F51" w:rsidRPr="008813E0" w:rsidRDefault="00502F51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города Мурманска</w:t>
                      </w:r>
                    </w:p>
                    <w:p w:rsidR="00502F51" w:rsidRDefault="00502F51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от                       №</w:t>
                      </w:r>
                    </w:p>
                    <w:p w:rsidR="00502F51" w:rsidRDefault="00502F51" w:rsidP="00234A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0"/>
      <w:bookmarkEnd w:id="0"/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«Выдача разрешения </w:t>
      </w: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размещение объекта на землях или земельных участках, находящихся 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13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 сервитута»</w:t>
      </w:r>
    </w:p>
    <w:p w:rsidR="00234A84" w:rsidRPr="008813E0" w:rsidRDefault="00234A84" w:rsidP="00234A84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234A84" w:rsidRPr="008813E0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234A84" w:rsidRPr="008813E0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</w:t>
      </w:r>
      <w:proofErr w:type="gramStart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 предоставления муниципальной услуги «Выдача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13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 сервитута»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Регламент и муниципальная услуга соответственно) разработан в целях повышения качества</w:t>
      </w:r>
      <w:proofErr w:type="gramEnd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и установления сроков и последовательности действий (административных процедур) при предоставлении муниципальной услуги.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</w:t>
      </w:r>
      <w:proofErr w:type="gramStart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сервитута»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Разрешение) выдаются для размещения объектов, включенных в перечень, утвержденный постановлением Правительства Российской Федерации от 03.12.2014 № 1300 «Об</w:t>
      </w:r>
      <w:proofErr w:type="gramEnd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proofErr w:type="gramEnd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(далее - Перечень).</w:t>
      </w:r>
    </w:p>
    <w:p w:rsidR="00234A84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1.1.3. Условия размещения объектов, указанных в Перечне, определяются постановлением Правительства Мурманской области от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14.04.2016 № 160-ПП «Об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Мурманской области».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Описание зая</w:t>
      </w:r>
      <w:r w:rsidR="008A1E43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вителей</w:t>
      </w:r>
    </w:p>
    <w:p w:rsidR="008A1E43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FA235E">
      <w:pPr>
        <w:pStyle w:val="a3"/>
        <w:tabs>
          <w:tab w:val="left" w:pos="0"/>
          <w:tab w:val="left" w:pos="567"/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09AB">
        <w:rPr>
          <w:rFonts w:ascii="Times New Roman" w:hAnsi="Times New Roman"/>
          <w:sz w:val="28"/>
          <w:szCs w:val="28"/>
        </w:rPr>
        <w:t>1.2.1. Получателями муниципальной услуги являются физические, юридические лица (далее – заявитель).</w:t>
      </w:r>
    </w:p>
    <w:p w:rsidR="00234A84" w:rsidRPr="00EB09AB" w:rsidRDefault="00234A84" w:rsidP="00FA235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1.2.2.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 xml:space="preserve">От имени заявителей за предоставлением муниципальной услуги </w:t>
      </w:r>
      <w:r w:rsidRPr="00EB09AB">
        <w:rPr>
          <w:rFonts w:ascii="Times New Roman" w:hAnsi="Times New Roman" w:cs="Times New Roman"/>
          <w:bCs/>
          <w:sz w:val="28"/>
          <w:szCs w:val="28"/>
        </w:rPr>
        <w:t xml:space="preserve">вправе обратиться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услугу. </w:t>
      </w:r>
      <w:proofErr w:type="gramEnd"/>
    </w:p>
    <w:p w:rsidR="00234A84" w:rsidRPr="008813E0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E43" w:rsidRPr="00EB09AB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E43">
        <w:rPr>
          <w:rFonts w:ascii="Times New Roman" w:hAnsi="Times New Roman" w:cs="Times New Roman"/>
          <w:sz w:val="28"/>
          <w:szCs w:val="28"/>
        </w:rPr>
        <w:t xml:space="preserve">1.3. Требования к порядку информирования </w:t>
      </w:r>
      <w:r w:rsidRPr="00EB09AB">
        <w:rPr>
          <w:rFonts w:ascii="Times New Roman" w:hAnsi="Times New Roman" w:cs="Times New Roman"/>
          <w:sz w:val="28"/>
          <w:szCs w:val="28"/>
        </w:rPr>
        <w:t>о</w:t>
      </w:r>
      <w:r w:rsidR="008A1E43" w:rsidRPr="00EB09AB">
        <w:rPr>
          <w:rFonts w:ascii="Times New Roman" w:hAnsi="Times New Roman" w:cs="Times New Roman"/>
          <w:sz w:val="28"/>
          <w:szCs w:val="28"/>
        </w:rPr>
        <w:t xml:space="preserve"> порядке</w:t>
      </w:r>
    </w:p>
    <w:p w:rsidR="00234A84" w:rsidRPr="008A1E43" w:rsidRDefault="008A1E43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E4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34A84" w:rsidRPr="008A1E4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34A84" w:rsidRPr="008813E0" w:rsidRDefault="00234A84" w:rsidP="00234A8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- четкость в изложении информации; 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- удобство и доступность получения информации; 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1.3.2. </w:t>
      </w:r>
      <w:proofErr w:type="gramStart"/>
      <w:r w:rsidRPr="00FA235E">
        <w:rPr>
          <w:rFonts w:ascii="Times New Roman" w:hAnsi="Times New Roman" w:cs="Times New Roman"/>
          <w:sz w:val="28"/>
          <w:szCs w:val="28"/>
        </w:rPr>
        <w:t>Информирование о порядке и ходе предоставления муниципальной услуги осуществляют специалисты отдела земельных отношений (далее – Отдел) комитета градостроительства и территориального развития администрации города Мурманска (далее – муниципальные служащие Комитета, ответственные за предоставление муниципальной услуги, и Комитет соответственно), работники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</w:t>
      </w:r>
      <w:proofErr w:type="gramEnd"/>
      <w:r w:rsidRPr="00FA235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A235E">
        <w:rPr>
          <w:rFonts w:ascii="Times New Roman" w:hAnsi="Times New Roman" w:cs="Times New Roman"/>
          <w:sz w:val="28"/>
          <w:szCs w:val="28"/>
        </w:rPr>
        <w:t>ГОБУ «МФЦ МО»).</w:t>
      </w:r>
      <w:proofErr w:type="gramEnd"/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Комитета, ГОБУ «МФЦ МО» размещаются: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города Мурманска;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lastRenderedPageBreak/>
        <w:t>- на Едином портале государственных и муниципальных услуг (функций) (далее - Единый портал);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на официальном сайте ГОБУ «МФЦ МО»;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на информационных стендах, расположенных в помещениях Комитета, отделений ГОБУ «МФЦ МО».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1.3.4. На Едином портале размещается следующая информация: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1) способы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2) перечень нормативных правовых актов, непосредственно регулирующих предоставление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4) категория заявителей, которым предоставляется муниципальная услуга;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5) срок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6) описание результата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7) сведения о </w:t>
      </w:r>
      <w:proofErr w:type="spellStart"/>
      <w:r w:rsidRPr="00FA235E">
        <w:rPr>
          <w:rFonts w:ascii="Times New Roman" w:hAnsi="Times New Roman" w:cs="Times New Roman"/>
          <w:sz w:val="28"/>
          <w:szCs w:val="28"/>
        </w:rPr>
        <w:t>возмездности</w:t>
      </w:r>
      <w:proofErr w:type="spellEnd"/>
      <w:r w:rsidRPr="00FA235E">
        <w:rPr>
          <w:rFonts w:ascii="Times New Roman" w:hAnsi="Times New Roman" w:cs="Times New Roman"/>
          <w:sz w:val="28"/>
          <w:szCs w:val="28"/>
        </w:rPr>
        <w:t xml:space="preserve"> (безвозмездности)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02F51" w:rsidRPr="00502F51" w:rsidRDefault="00234A84" w:rsidP="00502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10) формы заявлений (уведомлений, сообщений), используемые при предоставлении муниципальной услуги.</w:t>
      </w:r>
    </w:p>
    <w:p w:rsidR="00502F51" w:rsidRPr="00502F51" w:rsidRDefault="00234A84" w:rsidP="00502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1.3.5. </w:t>
      </w:r>
      <w:r w:rsidR="00502F51" w:rsidRPr="00592360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="00502F51">
        <w:rPr>
          <w:rFonts w:ascii="Times New Roman" w:hAnsi="Times New Roman"/>
          <w:sz w:val="28"/>
          <w:szCs w:val="28"/>
          <w:lang w:eastAsia="ru-RU"/>
        </w:rPr>
        <w:t>, указанная в настоящем пункте Регламента, в том числе размещаемая в сети Интернет, на Едином портале, предоставляется заявителю (представителю заявителя) бесплатно.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1.3.6. </w:t>
      </w:r>
      <w:proofErr w:type="gramStart"/>
      <w:r w:rsidRPr="00FA235E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</w:t>
      </w:r>
      <w:r w:rsidR="003D1B99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Pr="00FA235E">
        <w:rPr>
          <w:rFonts w:ascii="Times New Roman" w:hAnsi="Times New Roman" w:cs="Times New Roman"/>
          <w:sz w:val="28"/>
          <w:szCs w:val="28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</w:t>
      </w:r>
      <w:r w:rsidR="003D1B99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Pr="00FA235E">
        <w:rPr>
          <w:rFonts w:ascii="Times New Roman" w:hAnsi="Times New Roman" w:cs="Times New Roman"/>
          <w:sz w:val="28"/>
          <w:szCs w:val="28"/>
        </w:rPr>
        <w:t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в устной форме лично или по телефону;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lastRenderedPageBreak/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работник ГОБУ «МФЦ МО», ответственный за информирование, обязаны проинформировать заявителя:</w:t>
      </w:r>
    </w:p>
    <w:p w:rsidR="00234A84" w:rsidRPr="00FA235E" w:rsidRDefault="00234A84" w:rsidP="00FA23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 взаимодействия, если заявитель не представит их по собственной инициативе;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 сроках принятия решения о предоставлении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об основаниях и условиях предоставления муниципальной услуги;</w:t>
      </w:r>
    </w:p>
    <w:p w:rsidR="00234A84" w:rsidRPr="00FA235E" w:rsidRDefault="00234A84" w:rsidP="00FA23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об основаниях отказа в приеме документов, необходимых для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об основаниях отказа в предоставлении муниципальной услуги;</w:t>
      </w:r>
    </w:p>
    <w:p w:rsidR="00234A84" w:rsidRPr="00FA235E" w:rsidRDefault="00234A84" w:rsidP="00FA23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 порядке получения консультаций по вопросам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 порядке обжалования решений, действий или бездействия Комитета, а также должностных лиц и муниципальных служащих Комитета, ГОБУ «МФЦ МО», работников ГОБУ «МФЦ МО».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работник ГОБУ «МФЦ МО» в пределах своей компетенции дает ответ самостоятельно.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A23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A235E">
        <w:rPr>
          <w:rFonts w:ascii="Times New Roman" w:hAnsi="Times New Roman" w:cs="Times New Roman"/>
          <w:sz w:val="28"/>
          <w:szCs w:val="28"/>
        </w:rPr>
        <w:t xml:space="preserve">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работник ГОБУ «МФЦ МО» не может в данный момент ответить на вопрос самостоятельно, он обязан выбрать один из вариантов дальнейших действий: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а) предложить заявителю обратиться за необходимой информацией в письменном виде;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б) согласовать с заявителем другое время для проведения устного информирования.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 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1.3.11. Заявителям предоставляется возможность осуществить предварительную запись на прием по телефону, с использованием электронной почты либо при личном обращении в ГОБУ «МФЦ МО».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1.3.12. Информирование осуществляется также путем публикации информационных материалов в средствах массовой информации.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lastRenderedPageBreak/>
        <w:t>1.3.13. На информационных стендах размещается следующая информация: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полное наименование Комитета, его структурного подразделения, предоставляющего муниципальную услугу;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 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адрес ГОБУ «МФЦ МО», его отделений, их контактные телефоны, график работы;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образцы оформления заявлений;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порядок обжалования решений и действий (бездействия) Комитета, его должностного лица либо муниципального служащего, предоставляющего муниципальную услугу,</w:t>
      </w:r>
      <w:r w:rsidRPr="00FA235E">
        <w:rPr>
          <w:rFonts w:ascii="Times New Roman" w:eastAsia="Calibri" w:hAnsi="Times New Roman" w:cs="Times New Roman"/>
          <w:sz w:val="28"/>
          <w:szCs w:val="28"/>
        </w:rPr>
        <w:t xml:space="preserve"> ГОБУ «МФЦ МО», работника ГОБУ «МФЦ МО».</w:t>
      </w:r>
    </w:p>
    <w:p w:rsidR="00234A84" w:rsidRPr="008A1E43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Стандарт предоставления муниципальной услуги</w:t>
      </w:r>
    </w:p>
    <w:p w:rsidR="00234A84" w:rsidRPr="008813E0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</w:t>
      </w:r>
    </w:p>
    <w:p w:rsidR="00234A84" w:rsidRPr="008813E0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– «Выдача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 сервитута».</w:t>
      </w:r>
    </w:p>
    <w:p w:rsidR="00FA235E" w:rsidRPr="008813E0" w:rsidRDefault="00FA235E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F51" w:rsidRDefault="00502F51" w:rsidP="00502F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Наименование </w:t>
      </w:r>
      <w:r w:rsidRPr="002218DA">
        <w:rPr>
          <w:rFonts w:ascii="Times New Roman" w:hAnsi="Times New Roman"/>
          <w:sz w:val="28"/>
          <w:szCs w:val="28"/>
        </w:rPr>
        <w:t>структурного подразделения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234A84" w:rsidRPr="00502F51" w:rsidRDefault="00502F51" w:rsidP="00502F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Мурманска</w:t>
      </w:r>
      <w:r w:rsidR="00234A84"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A84"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</w:p>
    <w:p w:rsidR="00234A84" w:rsidRPr="008813E0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E43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trike/>
          <w:sz w:val="28"/>
          <w:szCs w:val="28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 Комитет, в том числе через ГОБУ «МФЦ МО» в части приема и передачи в Комитет заявлений о предоставлении муниципальной услуги и документов, жалоб, направленных через ГОБУ «МФЦ МО». </w:t>
      </w:r>
      <w:bookmarkStart w:id="1" w:name="P146"/>
      <w:bookmarkEnd w:id="1"/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При предоставлении муниципальной услуги Комитет осуществляет взаимодействие </w:t>
      </w:r>
      <w:proofErr w:type="gramStart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Управлением Федеральной службы государственной регистрации, кадастра и картографии по Мурманской области (далее - Управление </w:t>
      </w:r>
      <w:proofErr w:type="spellStart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области) в части получения выписки из Единого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реестра недвижимости (далее - ЕГРН) об объекте недвижимости (об испрашиваемом земельном участке) или уведомления об отсутствии в ЕГРН запрашиваемых сведений;</w:t>
      </w:r>
    </w:p>
    <w:p w:rsidR="00234A84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Инспекцией Федеральной налоговой службы России по городу Мурманску в части получения выписки из Единого государственного реестра юридических лиц (далее - ЕГРЮЛ) о юридическом лице, являющемся заявителем.</w:t>
      </w:r>
    </w:p>
    <w:p w:rsidR="008A1E43" w:rsidRPr="008813E0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51"/>
      <w:bookmarkEnd w:id="2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Разрешения по форме согласно приложению к Порядку и условиям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Мурманской области, утвержденным постановлением Правительства Мурманской области от 14.04.2016 № 160-ПП;</w:t>
      </w:r>
    </w:p>
    <w:p w:rsidR="00234A84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уведомление об отказе в выдаче Разрешения согласно приложению </w:t>
      </w:r>
      <w:r w:rsidR="00934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к настоящему Регламенту.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Сроки предоставления муниципальной услуги</w:t>
      </w:r>
    </w:p>
    <w:p w:rsidR="00234A84" w:rsidRPr="00EB09AB" w:rsidRDefault="00234A84" w:rsidP="008A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3" w:name="P161"/>
      <w:bookmarkEnd w:id="3"/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Решение о выдаче Разрешения либо об отказе в выдаче Разрешения Комитет принимает в течение 10 рабочих дней со дня поступления заявления о выдаче разрешения на размещение объекта (далее – заявление) в Комитет.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услуги, указанный в подразделе 2.3 Регламента, в течение пяти календарных дней со дня принятия решения выдается заявителю лично или направляется по почте заказным письмом на почтовый адрес, указанный в заявлении. Обязательным приложением к решению о выдаче разрешения на размещение объекта является схема границ предполагаемых к использованию земель или части земельного участка, выполненная в масштабе,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участка.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В случае представления заявления и документов через ГОБУ «МФЦ МО» срок принятия решения о выдаче Разрешения либо об отказе в выдаче Разрешения, указанный в первом абзаце пункта 2.4.1 настоящего Регламента, исчисляется со дня передачи ГОБУ «МФЦ МО» заявления и документов, указанных в подразделе 2.6 настоящего Регламента, в Комитет.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ГОБУ «МФЦ МО» обеспечивает передачу заявления и документов, указанных в подразделе 2.6 настоящего Регламента, в Комитет в порядке и сроки, которые установлены соглашением о взаимодействии между ГОБУ «МФЦ МО» и Комитетом, но не позднее рабочего дня, следующего за днем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приема заявления и документов.</w:t>
      </w:r>
    </w:p>
    <w:p w:rsidR="00234A84" w:rsidRPr="00EB09AB" w:rsidRDefault="00234A84" w:rsidP="00234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Максимальный срок ожидания заявителей в очереди при подаче заявления о предоставлении муниципальной услуги непосредственно в Комитет, при получении результата предоставления муниципальной услуги</w:t>
      </w:r>
      <w:r w:rsidRPr="00EB09AB"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15 минут.</w:t>
      </w:r>
    </w:p>
    <w:p w:rsidR="00FF3CCE" w:rsidRPr="00FF3CCE" w:rsidRDefault="00234A84" w:rsidP="00FF3C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</w:t>
      </w:r>
      <w:r w:rsidR="00FF3CCE">
        <w:rPr>
          <w:rFonts w:ascii="Times New Roman" w:hAnsi="Times New Roman" w:cs="Times New Roman"/>
          <w:sz w:val="28"/>
          <w:szCs w:val="28"/>
        </w:rPr>
        <w:t>Регистрация заявления</w:t>
      </w:r>
      <w:r w:rsidR="00FF3CCE">
        <w:rPr>
          <w:rFonts w:ascii="Times New Roman" w:hAnsi="Times New Roman" w:cs="Times New Roman"/>
          <w:sz w:val="28"/>
          <w:szCs w:val="28"/>
        </w:rPr>
        <w:t xml:space="preserve"> </w:t>
      </w:r>
      <w:r w:rsidR="00FF3CCE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 </w:t>
      </w:r>
      <w:r w:rsidR="00FF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</w:t>
      </w:r>
      <w:r w:rsidR="00FF3CCE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муниципальным служащим Комитета, ответственным за прием и регистрацию документов</w:t>
      </w:r>
      <w:r w:rsidR="00FF3CCE">
        <w:rPr>
          <w:rFonts w:ascii="Times New Roman" w:hAnsi="Times New Roman" w:cs="Times New Roman"/>
          <w:sz w:val="28"/>
          <w:szCs w:val="28"/>
        </w:rPr>
        <w:t xml:space="preserve">, </w:t>
      </w:r>
      <w:r w:rsidR="00FF3CCE">
        <w:rPr>
          <w:rFonts w:ascii="Times New Roman" w:hAnsi="Times New Roman" w:cs="Times New Roman"/>
          <w:sz w:val="28"/>
          <w:szCs w:val="28"/>
        </w:rPr>
        <w:t>в течение 15 минут после его приема. Заявление, поданное через</w:t>
      </w:r>
      <w:r w:rsidR="00FF3CCE" w:rsidRPr="00FF3CCE">
        <w:rPr>
          <w:rFonts w:ascii="Times New Roman" w:hAnsi="Times New Roman" w:cs="Times New Roman"/>
          <w:sz w:val="28"/>
          <w:szCs w:val="28"/>
        </w:rPr>
        <w:t xml:space="preserve"> </w:t>
      </w:r>
      <w:r w:rsidR="00FF3CCE">
        <w:rPr>
          <w:rFonts w:ascii="Times New Roman" w:hAnsi="Times New Roman" w:cs="Times New Roman"/>
          <w:sz w:val="28"/>
          <w:szCs w:val="28"/>
        </w:rPr>
        <w:t>ГОБУ «МФЦ МО, подлежит регистрации не позднее рабочего дня, следующего за днем получения заявления уполномоченным органом. По заявлению, поданному через</w:t>
      </w:r>
      <w:r w:rsidR="00FF3CCE" w:rsidRPr="00FF3CCE">
        <w:rPr>
          <w:rFonts w:ascii="Times New Roman" w:hAnsi="Times New Roman" w:cs="Times New Roman"/>
          <w:sz w:val="28"/>
          <w:szCs w:val="28"/>
        </w:rPr>
        <w:t xml:space="preserve"> </w:t>
      </w:r>
      <w:r w:rsidR="00FF3CCE">
        <w:rPr>
          <w:rFonts w:ascii="Times New Roman" w:hAnsi="Times New Roman" w:cs="Times New Roman"/>
          <w:sz w:val="28"/>
          <w:szCs w:val="28"/>
        </w:rPr>
        <w:t xml:space="preserve">ГОБУ «МФЦ МО, решение оформляется и выдается заявителю </w:t>
      </w:r>
      <w:r w:rsidR="00FF3CCE">
        <w:rPr>
          <w:rFonts w:ascii="Times New Roman" w:hAnsi="Times New Roman" w:cs="Times New Roman"/>
          <w:sz w:val="28"/>
          <w:szCs w:val="28"/>
        </w:rPr>
        <w:t>муниципальным служащим Комитета, ответственным за предоставления муниципальной услуги.</w:t>
      </w:r>
    </w:p>
    <w:p w:rsidR="00FF3CCE" w:rsidRPr="00EB09AB" w:rsidRDefault="00FF3CCE" w:rsidP="00234A8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2.4.5. Приостановление предоставления муниципальной услуги не предусмотрено.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8813E0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hAnsi="Times New Roman" w:cs="Times New Roman"/>
          <w:sz w:val="28"/>
          <w:szCs w:val="28"/>
        </w:rPr>
        <w:t>2.5. Нормативные правовые акты, регулирующие предоставление</w:t>
      </w:r>
    </w:p>
    <w:p w:rsidR="00234A84" w:rsidRPr="00597129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A5AB0" w:rsidRPr="00597129" w:rsidRDefault="00DA5AB0" w:rsidP="00234A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Предоставление муниципальной услуги осуществляется в соответствии </w:t>
      </w:r>
      <w:proofErr w:type="gramStart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Земельным кодексом Российской Федерации</w:t>
      </w:r>
      <w:r w:rsidR="00DA5AB0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Российской Федерации от 25.10.2001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137-ФЗ «О введении в действие Земельного кодекса Российской Федерации»</w:t>
      </w:r>
      <w:r w:rsidR="00DA5AB0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0A77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Росс</w:t>
      </w:r>
      <w:r w:rsidR="000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 от 06.10.2003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F01F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</w:t>
      </w:r>
      <w:r w:rsidR="00DA5AB0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CF0A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0A77" w:rsidRPr="00CF0A77" w:rsidRDefault="00CF0A77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27.07.2006 № 152-ФЗ «О персональных данных»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Российской Федерации от 27.07.2010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 «Об организации предоставления государственных и муниципальных услуг»</w:t>
      </w:r>
      <w:r w:rsidR="00DA5AB0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502F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13.07.2015 № 218-ФЗ «О государственной регистрации недвижимости»</w:t>
      </w:r>
      <w:r w:rsidR="00CF0A77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Законом Мурманской области от 31.12.2003 № 462-01-ЗМО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основах регулирования земельных отношений в Мурманской области»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постановлением Правительства Мурманской области от 14.04.2016 </w:t>
      </w:r>
      <w:r w:rsidR="000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160-ПП «Об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Мурманской области»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2F51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Правительства Мурманской области от 10.06.2016 </w:t>
      </w:r>
      <w:r w:rsidR="000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285-ПП «Об утверждении Перечня случаев, при которых не требуется </w:t>
      </w:r>
    </w:p>
    <w:p w:rsidR="00234A84" w:rsidRPr="008813E0" w:rsidRDefault="00234A84" w:rsidP="00502F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разрешения на строительство на территории Мурманской области»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Уставом муниципального образования город Мурманск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решением Совета депутатов города Мурманска от 01.11.2011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41-547 «Об утверждении Правил землепользования и застройки муниципального образования город Мурманск»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решением Совета депутатов города Мурманска от 27.03.2015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администрации города Мурманска от 26.02.2009 </w:t>
      </w:r>
      <w:r w:rsidR="000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администрации города Мурманска от 30.05.2012 </w:t>
      </w:r>
      <w:r w:rsidR="000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1159 «Об утверждении реестра услуг, предоставляемых по обращениям заявителей в муниципальном образовании город Мурманск»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настоящим Регламентом.</w:t>
      </w:r>
    </w:p>
    <w:p w:rsidR="00DA5AB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2.5.2. </w:t>
      </w:r>
      <w:r w:rsidRPr="00881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пункте 2.5.1 настоящего Регламента размещается на официальном сайте администрации города Мурманска в сети Интернет, в федеральном реестре и на Едином портале.</w:t>
      </w:r>
    </w:p>
    <w:p w:rsidR="00D642AE" w:rsidRPr="00D642AE" w:rsidRDefault="00D642AE" w:rsidP="00D64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8813E0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273"/>
      <w:bookmarkEnd w:id="4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Перечень документов, необходимых для предоставления</w:t>
      </w:r>
    </w:p>
    <w:p w:rsidR="00234A84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D642AE" w:rsidRPr="008813E0" w:rsidRDefault="00D642AE" w:rsidP="00D642A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FA235E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276"/>
      <w:bookmarkEnd w:id="5"/>
      <w:r w:rsidRPr="00FA23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2.6.1. Для получения муниципальной услуги заявитель либо представитель заявителя предоставляет в Комитет или ГОБУ «МФЦ МО»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Pr="00FA2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2 к настоящему Регламенту.</w:t>
      </w:r>
    </w:p>
    <w:p w:rsidR="00234A84" w:rsidRPr="00FA235E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для предоставления муниципальной услуги необходимы следующие документы:</w:t>
      </w:r>
    </w:p>
    <w:p w:rsidR="00234A84" w:rsidRPr="00FA235E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279"/>
      <w:bookmarkEnd w:id="6"/>
      <w:r w:rsidRPr="00FA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копии документов, удостоверяющих личность заявителя и представителя заявителя, и документа, подтверждающего полномочия представителя заявителя (в случае если </w:t>
      </w:r>
      <w:r w:rsidRPr="00FA23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заявление</w:t>
      </w:r>
      <w:r w:rsidRPr="00FA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представителем заявителя);</w:t>
      </w:r>
    </w:p>
    <w:p w:rsidR="00234A84" w:rsidRPr="00FA235E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280"/>
      <w:bookmarkEnd w:id="7"/>
      <w:r w:rsidRPr="00FA235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схема границ предполагаемых к использованию земель или части земельного участка, выполненная в масштабе,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234A84" w:rsidRPr="00FA235E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281"/>
      <w:bookmarkEnd w:id="8"/>
      <w:r w:rsidRPr="00FA235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выписка из ЕГРН об объекте недвижимости (об испрашиваемом земельном участке) либо уведомление об отсутствии в ЕГРН запрашиваемых сведений об объекте недвижимости (при - наличии);</w:t>
      </w:r>
    </w:p>
    <w:p w:rsidR="00234A84" w:rsidRPr="00FA235E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283"/>
      <w:bookmarkEnd w:id="9"/>
      <w:r w:rsidRPr="00FA235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выписка из ЕГРЮЛ о юридическом лице, являющемся заявителем.</w:t>
      </w:r>
    </w:p>
    <w:p w:rsidR="00234A84" w:rsidRPr="00FA235E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заверяются подписью заявителя, за исключением документов, выданных нотариусом (копия должна быть заверена нотариально).</w:t>
      </w:r>
    </w:p>
    <w:p w:rsidR="00234A84" w:rsidRPr="00FA235E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5E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Обязанность по предоставлению документов, указанных в подпунктах а), б) пункта 2.6.1 настоящего Регламента, возложена на заявителя.</w:t>
      </w:r>
    </w:p>
    <w:p w:rsidR="00234A84" w:rsidRPr="00FA235E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288"/>
      <w:bookmarkEnd w:id="10"/>
      <w:r w:rsidRPr="00FA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</w:t>
      </w:r>
      <w:proofErr w:type="gramStart"/>
      <w:r w:rsidRPr="00FA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(сведения, содержащиеся в них), указанные в подпунктах в), г) пункта 2.6.1 настоящего Регламента, Комитет запрашивает в рамках межведомственного информационного взаимодействия в Управлении </w:t>
      </w:r>
      <w:proofErr w:type="spellStart"/>
      <w:r w:rsidRPr="00FA2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FA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области, Инспекции Федеральной налоговой службы России по городу Мурманску,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 если заявитель не представил их самостоятельно.</w:t>
      </w:r>
      <w:proofErr w:type="gramEnd"/>
    </w:p>
    <w:p w:rsidR="00234A84" w:rsidRPr="00FA235E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5E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Непредставление заявителем документов, указанных в пункте 2.6.3 настоящего Регламента, не является основанием для отказа в предоставлении муниципальной услуги.</w:t>
      </w:r>
    </w:p>
    <w:p w:rsidR="00234A84" w:rsidRPr="00EB09AB" w:rsidRDefault="00234A84" w:rsidP="00FA235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2.6.5. </w:t>
      </w:r>
      <w:r w:rsidRPr="00EB09AB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hAnsi="Times New Roman" w:cs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</w:t>
      </w:r>
      <w:r w:rsidRPr="00EB09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актами находятся в распоряжении структурного подразделения администрации,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8" w:history="1">
        <w:r w:rsidRPr="00EB09AB">
          <w:rPr>
            <w:rFonts w:ascii="Times New Roman" w:hAnsi="Times New Roman" w:cs="Times New Roman"/>
            <w:sz w:val="28"/>
            <w:szCs w:val="28"/>
            <w:lang w:eastAsia="ru-RU"/>
          </w:rPr>
          <w:t>части 6</w:t>
        </w:r>
        <w:proofErr w:type="gramEnd"/>
        <w:r w:rsidRPr="00EB09A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статьи 7</w:t>
        </w:r>
      </w:hyperlink>
      <w:r w:rsidRPr="00EB09A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27.07.2010   № 210-ФЗ «</w:t>
      </w:r>
      <w:r w:rsidRPr="00EB09AB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 (далее - Федеральный закон)</w:t>
      </w:r>
      <w:r w:rsidRPr="00EB09A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EB09AB">
          <w:rPr>
            <w:rFonts w:ascii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EB09A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 w:history="1">
        <w:r w:rsidRPr="00EB09AB">
          <w:rPr>
            <w:rFonts w:ascii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EB09A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E43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 вправе отозвать заявление путем подачи заявления </w:t>
      </w:r>
      <w:r w:rsidR="000F01FD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предоставления услуги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произвольной форме в Комитет.</w:t>
      </w:r>
    </w:p>
    <w:p w:rsidR="00234A84" w:rsidRPr="00EB09AB" w:rsidRDefault="00234A84" w:rsidP="008A1E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4A84" w:rsidRPr="00EB09AB" w:rsidRDefault="00234A84" w:rsidP="00597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</w:rPr>
        <w:t>2.7. П</w:t>
      </w:r>
      <w:r w:rsidRPr="00EB09AB">
        <w:rPr>
          <w:rFonts w:ascii="Times New Roman" w:hAnsi="Times New Roman"/>
          <w:sz w:val="28"/>
          <w:szCs w:val="28"/>
          <w:lang w:eastAsia="ru-RU"/>
        </w:rPr>
        <w:t>еречень оснований для отказа в приеме документов,</w:t>
      </w:r>
    </w:p>
    <w:p w:rsidR="00234A84" w:rsidRPr="00EB09AB" w:rsidRDefault="00234A84" w:rsidP="00597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для приостановления и (или) отказа в предоставлении</w:t>
      </w:r>
    </w:p>
    <w:p w:rsidR="00234A84" w:rsidRPr="00EB09AB" w:rsidRDefault="00234A84" w:rsidP="00597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муниципальной услуги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Основания для отказа в приеме документов отсутствуют. 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2.7.2. </w:t>
      </w:r>
      <w:r w:rsidRPr="00EB09AB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</w:rPr>
        <w:t xml:space="preserve">2.7.3.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предоставлении муниципальной услуги: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 подано с нарушением требований, установленных пунктом 2.6.1 настоящего Регламента;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заявлении указаны объекты, не предусмотренные Перечнем;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земельный участок, на использование которого испрашивается Разрешение, предоставлен физическому или юридическому лицу;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границы предполагаемых к использованию земель или части земельных участков полностью или частично совпадают с границами использования земель или части земельных участков действующего Разрешения, выданного иному лицу;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размещение объекта приведет к невозможности использования земель, разрешенного использования земельных участков и (или) расположенных на них объектов недвижимости в соответствии с утвержденными документами территориального планирования, правилами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землепользования и застройки, документами по планировке территории.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Размер платы, взимаемой с заявителя при предоставлении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и способы ее взимания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35E" w:rsidRPr="00EB09AB" w:rsidRDefault="00234A84" w:rsidP="00502F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заявителям на бесплатной основе.</w:t>
      </w:r>
    </w:p>
    <w:p w:rsidR="00234A84" w:rsidRPr="00EB09AB" w:rsidRDefault="008A1E43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местам предоставления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234A84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.2.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234A84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.3. М</w:t>
      </w:r>
      <w:r w:rsidR="00597129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 для ожидания и заполнения з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аявлений должны быть оборудованы сидениями, столами, а также информационными стендами.</w:t>
      </w:r>
    </w:p>
    <w:p w:rsidR="00234A84" w:rsidRPr="00EB09AB" w:rsidRDefault="008A1E43" w:rsidP="00FA235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2.9</w:t>
      </w:r>
      <w:r w:rsidR="00234A84" w:rsidRPr="00EB09AB">
        <w:rPr>
          <w:rFonts w:ascii="Times New Roman" w:hAnsi="Times New Roman" w:cs="Times New Roman"/>
          <w:sz w:val="28"/>
          <w:szCs w:val="28"/>
        </w:rPr>
        <w:t>.4. На информационных стендах в помещениях, где предоставляется муниципальная услуга, размещается информация, указанная в пункте 1.3.13 настоящего Регламента.</w:t>
      </w:r>
    </w:p>
    <w:p w:rsidR="00234A84" w:rsidRPr="00EB09AB" w:rsidRDefault="00234A84" w:rsidP="00FA235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Размещение информации о порядке предоставления муниципальной услуги в помещениях </w:t>
      </w:r>
      <w:r w:rsidRPr="00EB09AB">
        <w:rPr>
          <w:rFonts w:ascii="Times New Roman" w:hAnsi="Times New Roman" w:cs="Times New Roman"/>
          <w:sz w:val="28"/>
          <w:szCs w:val="28"/>
        </w:rPr>
        <w:t>ГОБУ «МФЦ МО»</w:t>
      </w: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 осуществляется на основании соглашения, заключенного между </w:t>
      </w:r>
      <w:r w:rsidRPr="00EB09AB">
        <w:rPr>
          <w:rFonts w:ascii="Times New Roman" w:hAnsi="Times New Roman" w:cs="Times New Roman"/>
          <w:sz w:val="28"/>
          <w:szCs w:val="28"/>
        </w:rPr>
        <w:t>ГОБУ «МФЦ МО» и Комитетом,</w:t>
      </w: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 с учетом требований к информированию, установленных настоящим Регламентом</w:t>
      </w:r>
      <w:r w:rsidRPr="00EB09AB">
        <w:rPr>
          <w:rFonts w:ascii="Times New Roman" w:hAnsi="Times New Roman" w:cs="Times New Roman"/>
          <w:sz w:val="28"/>
          <w:szCs w:val="28"/>
        </w:rPr>
        <w:t>.</w:t>
      </w:r>
    </w:p>
    <w:p w:rsidR="00234A84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 в соответствии с законодательством Российской Федерации.</w:t>
      </w:r>
    </w:p>
    <w:p w:rsidR="00234A84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.6.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8A1E43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предоставления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и качества предоставления муниципальной услуги, а также их значения приведены в приложении № 3 к настоящему Регламенту.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8A1E43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Прочие требования к предоставлению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C0785C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2.11</w:t>
      </w:r>
      <w:r w:rsidR="00234A84" w:rsidRPr="00EB09AB">
        <w:rPr>
          <w:rFonts w:ascii="Times New Roman" w:hAnsi="Times New Roman" w:cs="Times New Roman"/>
          <w:sz w:val="28"/>
          <w:szCs w:val="28"/>
        </w:rPr>
        <w:t xml:space="preserve">.1. Бланк заявления о предоставлении муниципальной услуги и перечень документов, необходимых для принятия решения о предоставлении муниципальной услуги, указанные в пункте 2.6.1 настоящего Регламента, заявитель может получить в электронном виде на официальном сайте администрации города Мурманска в сети Интернет, Едином портале. </w:t>
      </w:r>
    </w:p>
    <w:p w:rsidR="00234A84" w:rsidRPr="00EB09AB" w:rsidRDefault="00C0785C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2.11</w:t>
      </w:r>
      <w:r w:rsidR="00234A84" w:rsidRPr="00EB09AB">
        <w:rPr>
          <w:rFonts w:ascii="Times New Roman" w:hAnsi="Times New Roman" w:cs="Times New Roman"/>
          <w:sz w:val="28"/>
          <w:szCs w:val="28"/>
        </w:rPr>
        <w:t>.2.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досудебное (внесудебное) обжалование решений и действий (бездействия) </w:t>
      </w: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Комитета, его </w:t>
      </w:r>
      <w:r w:rsidRPr="00EB09AB">
        <w:rPr>
          <w:rFonts w:ascii="Times New Roman" w:eastAsia="Calibri" w:hAnsi="Times New Roman" w:cs="Times New Roman"/>
          <w:bCs/>
          <w:sz w:val="28"/>
          <w:szCs w:val="28"/>
        </w:rPr>
        <w:t>должностных лиц, муниципальных служащих при предоставлении муниципальной услуги, а также решений и действий (бездействия) ГОБУ «МФЦ МО», его работников при приеме заявления и документов, необходимых для предоставления муниципальной услуги.</w:t>
      </w:r>
    </w:p>
    <w:p w:rsidR="00234A84" w:rsidRPr="00EB09AB" w:rsidRDefault="00234A84" w:rsidP="00234A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процедур, требования к порядку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выполнения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Общие положения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 и документов;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рассмотрение заявления с прилагаемыми документами;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и направление межведомственных запросов;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принятие решения по заявлению;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выдача заявителю Разрешения или уведомления об отказе в выдаче Разрешения.</w:t>
      </w:r>
    </w:p>
    <w:p w:rsidR="00234A84" w:rsidRPr="00EB09AB" w:rsidRDefault="00234A84" w:rsidP="00FA23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Перечень административных процедур, выполняемых ГОБУ «МФЦ МО»:</w:t>
      </w:r>
    </w:p>
    <w:p w:rsidR="00234A84" w:rsidRPr="00EB09AB" w:rsidRDefault="00FA235E" w:rsidP="00FA2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34A84" w:rsidRPr="00EB09AB">
        <w:rPr>
          <w:rFonts w:ascii="Times New Roman" w:eastAsia="Calibri" w:hAnsi="Times New Roman" w:cs="Times New Roman"/>
          <w:sz w:val="28"/>
          <w:szCs w:val="28"/>
        </w:rPr>
        <w:t>информирование заявителей о порядке предоставления муниципальной услуги;</w:t>
      </w:r>
    </w:p>
    <w:p w:rsidR="00234A84" w:rsidRPr="00EB09AB" w:rsidRDefault="00234A84" w:rsidP="00FA23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заявления и документов при личном приеме в ГОБУ «МФЦ МО».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Порядок исправления допущенных опечаток и ошибок в выданных в результате предоставления муниципальной услуги документах приведен в подразделе 3.8 настоящего Регламента.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Прием и регистрация заявления и документов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3.2.1.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Комитет.</w:t>
      </w:r>
    </w:p>
    <w:p w:rsidR="003658B4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Прием и регистрация заявления в Комитете осуществляется муниципальным служащим Комитета, ответственным за прием и регистрацию документов</w:t>
      </w:r>
      <w:proofErr w:type="gramStart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8B4">
        <w:rPr>
          <w:rFonts w:ascii="Times New Roman" w:hAnsi="Times New Roman" w:cs="Times New Roman"/>
          <w:sz w:val="28"/>
          <w:szCs w:val="28"/>
        </w:rPr>
        <w:t>З</w:t>
      </w:r>
      <w:r w:rsidR="003658B4">
        <w:rPr>
          <w:rFonts w:ascii="Times New Roman" w:hAnsi="Times New Roman" w:cs="Times New Roman"/>
          <w:sz w:val="28"/>
          <w:szCs w:val="28"/>
        </w:rPr>
        <w:t>аявлени</w:t>
      </w:r>
      <w:r w:rsidR="003658B4">
        <w:rPr>
          <w:rFonts w:ascii="Times New Roman" w:hAnsi="Times New Roman" w:cs="Times New Roman"/>
          <w:sz w:val="28"/>
          <w:szCs w:val="28"/>
        </w:rPr>
        <w:t>е</w:t>
      </w:r>
      <w:r w:rsidR="003658B4">
        <w:rPr>
          <w:rFonts w:ascii="Times New Roman" w:hAnsi="Times New Roman" w:cs="Times New Roman"/>
          <w:sz w:val="28"/>
          <w:szCs w:val="28"/>
        </w:rPr>
        <w:t xml:space="preserve"> </w:t>
      </w:r>
      <w:r w:rsidR="003658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письменном виде</w:t>
      </w:r>
      <w:r w:rsidR="003658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11" w:name="_GoBack"/>
      <w:bookmarkEnd w:id="11"/>
      <w:r w:rsidR="0036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8B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принятое к рассмотрению, подлежит регистрации </w:t>
      </w:r>
      <w:r w:rsidR="003658B4">
        <w:rPr>
          <w:rFonts w:ascii="Times New Roman" w:hAnsi="Times New Roman" w:cs="Times New Roman"/>
          <w:sz w:val="28"/>
          <w:szCs w:val="28"/>
        </w:rPr>
        <w:t>в течение 15 минут после его приема. Заявление, поданное через</w:t>
      </w:r>
      <w:r w:rsidR="003658B4" w:rsidRPr="00FF3CCE">
        <w:rPr>
          <w:rFonts w:ascii="Times New Roman" w:hAnsi="Times New Roman" w:cs="Times New Roman"/>
          <w:sz w:val="28"/>
          <w:szCs w:val="28"/>
        </w:rPr>
        <w:t xml:space="preserve"> </w:t>
      </w:r>
      <w:r w:rsidR="003658B4">
        <w:rPr>
          <w:rFonts w:ascii="Times New Roman" w:hAnsi="Times New Roman" w:cs="Times New Roman"/>
          <w:sz w:val="28"/>
          <w:szCs w:val="28"/>
        </w:rPr>
        <w:t xml:space="preserve">ГОБУ «МФЦ МО, подлежит регистрации не позднее рабочего дня, следующего за днем получения заявления </w:t>
      </w:r>
      <w:r w:rsidR="003658B4">
        <w:rPr>
          <w:rFonts w:ascii="Times New Roman" w:hAnsi="Times New Roman" w:cs="Times New Roman"/>
          <w:sz w:val="28"/>
          <w:szCs w:val="28"/>
        </w:rPr>
        <w:t>Комитетом.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Муниципальный служащий Комитета, ответственный за прием и регистрацию документов, ставит на заявлении отметку с указанием номера входящего документа и передает председателю Комитета для резолюции.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597129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Рассмотрение з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с прилагаемыми документами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(лицом, исполняющим его обязанности).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Начальник Отдела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Комитета, ответственного за предоставление муниципальной услуги по данному заявлению.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Муниципальный служащий Комитета, ответственный за предоставление муниципальной услуги, получив заявление с прилагаемыми документами от начальника Отдела: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проверку правильности оформления заявления и наличия прилагаемых к заявлению документов, представленных заявителем;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необходимость получения документов, указанных в подпунктах в), г) пункта 2.6.1 настоящего Регламента, в органах, с которыми Комитет взаимодействует при предоставлении муниципальной услуги (пункт 2.2.2 настоящего Регламента);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заносит координаты характерных точек границ территории в информационную систему обеспечения градостроительной деятельности (в случае если планируется использовать земли или часть земельного участка).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Срок исполнения административной процедуры составляет не более четырех рабочих дней.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Формирование и направление межведомственных запросов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для начала административной процедуры является необходимость получения документов, указанных в подпунктах в), г) пункта 2.6.1 настоящего Регламента.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Муниципальный служащий Комитета, ответственный за предоставление муниципальной услуги, в течение одного рабочего дня формирует межведомственный запрос в электронном виде, подписывает электронной подписью и направляет его через систему межведомственного электронного взаимодействия: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Управление </w:t>
      </w:r>
      <w:proofErr w:type="spellStart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 (в случае если планируется использовать земельный участок, часть земельного участка);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Инспекцию Федеральной налоговой службы России по городу Мурманску (в случае если заявителем является юридическое лицо).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Муниципальный служащий Комитета, ответственный за предоставление муниципальной услуги, при поступлении ответов на межведомственные запросы через систему межведомственного электронного взаимодействия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закона.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по заявлению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Основанием для начала административной процедуры является окончание рассмотрения заявления и прилагаемых документов, а также документов, поступивших в рамках межведомственного информационного взаимодействия.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Муниципальный служащий Комитета, ответственный за предоставление муниципальной услуги, по результатам рассмотрения заявления и прилагаемых документов, а также документов, поступивших в рамках межведомственного информационного взаимодействия: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наличия оснований для отказа в предоставлении муниципальной ус</w:t>
      </w:r>
      <w:r w:rsidR="000F01FD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луги, указанных в пункте 2.7.3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готовит проект уведомления об отказе в выдаче Разрешения и передает на подпись председателю Комитета (лицу, исполняющему его обязанности). В уведомлении об отказе в выдаче Разрешения указывается мотивированное обоснование причин отказа;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отсутствия оснований для отказа в предоставлении муниципальной услуги, указанных в </w:t>
      </w:r>
      <w:r w:rsidR="000F01FD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2.7.3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готовит проект Разрешения, сопроводительное письмо и передает на подпись председателю Комитета (лицу, исполняющему его обязанности).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Председатель Комитета (лицо, исполняющее его обязанности) в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день получения проекта уведомления об отказе в выдаче Разрешения, проекта Разрешения, сопроводительного письма подписывает их и передает муниципальному служащему,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 Муниципальный служащий, ответственный за делопроизводство, в день поступления подписанного председателем Комитета (лицом, исполняющим его обязанности) уведомления об отказе в выдаче Разрешения, сопроводительного письма к Разрешению регистрирует уведомление об отказе в выдаче Разрешения, сопроводительное письмо в системе автоматизации делопроизводства и электронного документооборота.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Срок исполнения административной процедуры составляет не более 10 рабочих дней со дня поступления заявления в Комитет.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заявителю Разрешения или уведомления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выдаче Разрешения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Основанием для начала исполнения административной процедуры является передача муниципальным служащим, ответственным за делопроизводство, муниципальному служащему, ответственному за предоставление муниципальной услуги, Разрешения и зарегистрированного сопроводительного письма или зарегистрированного уведомления об отказе в выдаче Разрешения.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Муниципальный служащий Комитета, ответственный за предоставление муниципальной услуги, информирует заявителя о результатах рассмотрения заявления по телефону, указанному в заявлении, согласовывает с заявителем дату выдачи результата предоставления муниципальной услуги, указанного в подразделе 2.3 настоящего Регламента.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3.6.3. </w:t>
      </w:r>
      <w:proofErr w:type="gramStart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Комитета, ответственный за предоставление муниципальной услуги, выдает заявителю результат предоставления муниципальной услуги, указанный в подразделе 2.3 настоящего Регламента, с приложением схемы границ предполагаемых к использованию земель или части земельного участка, выполненной в масштабе,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лично под подпись либо</w:t>
      </w:r>
      <w:proofErr w:type="gramEnd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результат предоставления муниципальной услуги, указанный в подразделе 2.3 настоящего Регламента, с приложением схемы границ предполагаемых к использованию земель или части земельного участка, выполненной в масштабе,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муниципальному служащему, ответственному за делопроизводство, для направления по почте заказным письмом на почтовый</w:t>
      </w:r>
      <w:proofErr w:type="gramEnd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адрес, указанный в заявлении.</w:t>
      </w: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3.6.4. Срок исполнения административной процедуры составляет не более пяти календарных дней со дня принятия решения о выдаче Разрешения либо отказе в выдаче Разрешения.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Прием заявления и документов при </w:t>
      </w:r>
      <w:proofErr w:type="gramStart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личном</w:t>
      </w:r>
      <w:proofErr w:type="gramEnd"/>
    </w:p>
    <w:p w:rsidR="00234A84" w:rsidRPr="00EB09AB" w:rsidRDefault="00234A84" w:rsidP="00597129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 xml:space="preserve"> в ГОБУ «МФЦ МО»</w:t>
      </w:r>
    </w:p>
    <w:p w:rsidR="00234A84" w:rsidRPr="00EB09AB" w:rsidRDefault="00234A84" w:rsidP="00234A84">
      <w:pPr>
        <w:tabs>
          <w:tab w:val="left" w:pos="171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FA235E">
      <w:pPr>
        <w:tabs>
          <w:tab w:val="left" w:pos="1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При личном обращении заявителя специалист в отделении ГОБУ «МФЦ МО», ответственный за прием документов, выполняет следующие действия:</w:t>
      </w:r>
    </w:p>
    <w:p w:rsidR="00234A84" w:rsidRPr="00EB09AB" w:rsidRDefault="00234A84" w:rsidP="00FA23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</w:t>
      </w:r>
      <w:r w:rsidRPr="00EB09AB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личность заявителя путем проверки документа, удостоверяющего личность </w:t>
      </w:r>
      <w:r w:rsidRPr="00EB09AB">
        <w:rPr>
          <w:rFonts w:ascii="Times New Roman" w:eastAsia="Arial" w:hAnsi="Times New Roman" w:cs="Times New Roman"/>
          <w:sz w:val="28"/>
          <w:szCs w:val="28"/>
        </w:rPr>
        <w:t>(документа, подтверждающего полномочия представителя заявителя)</w:t>
      </w:r>
      <w:r w:rsidRPr="00EB09A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34A84" w:rsidRPr="00EB09AB" w:rsidRDefault="00234A84" w:rsidP="00FA23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</w:t>
      </w:r>
      <w:r w:rsidRPr="00EB09AB">
        <w:rPr>
          <w:rFonts w:ascii="Times New Roman" w:eastAsia="Times New Roman" w:hAnsi="Times New Roman" w:cs="Times New Roman"/>
          <w:sz w:val="28"/>
          <w:szCs w:val="28"/>
        </w:rPr>
        <w:t>проверяет наличие у заявителя комплекта требуемых документов;</w:t>
      </w:r>
    </w:p>
    <w:p w:rsidR="00234A84" w:rsidRPr="00EB09AB" w:rsidRDefault="00234A84" w:rsidP="00FA23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</w:t>
      </w:r>
      <w:r w:rsidRPr="00EB09AB">
        <w:rPr>
          <w:rFonts w:ascii="Times New Roman" w:eastAsia="Times New Roman" w:hAnsi="Times New Roman" w:cs="Times New Roman"/>
          <w:sz w:val="28"/>
          <w:szCs w:val="28"/>
        </w:rPr>
        <w:t>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требованиям, у</w:t>
      </w:r>
      <w:r w:rsidRPr="00EB09AB">
        <w:rPr>
          <w:rFonts w:ascii="Times New Roman" w:eastAsia="Arial" w:hAnsi="Times New Roman" w:cs="Times New Roman"/>
          <w:sz w:val="28"/>
          <w:szCs w:val="28"/>
        </w:rPr>
        <w:t xml:space="preserve">ведомляет заявителя о возможном отказе в предоставлении муниципальной услуги, сообщает о выявленных недостатках, </w:t>
      </w:r>
      <w:r w:rsidRPr="00EB09AB">
        <w:rPr>
          <w:rFonts w:ascii="Times New Roman" w:eastAsia="Times New Roman" w:hAnsi="Times New Roman" w:cs="Times New Roman"/>
          <w:sz w:val="28"/>
          <w:szCs w:val="28"/>
        </w:rPr>
        <w:t>предлагает принять меры по их устранению и возвращает заявителю Заявление и представленные им документы;</w:t>
      </w:r>
    </w:p>
    <w:p w:rsidR="00234A84" w:rsidRPr="00EB09AB" w:rsidRDefault="00234A84" w:rsidP="00FA23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</w:t>
      </w:r>
      <w:r w:rsidRPr="00EB09AB">
        <w:rPr>
          <w:rFonts w:ascii="Times New Roman" w:eastAsia="Times New Roman" w:hAnsi="Times New Roman" w:cs="Times New Roman"/>
          <w:sz w:val="28"/>
          <w:szCs w:val="28"/>
        </w:rPr>
        <w:t xml:space="preserve">проверяет правильность заполнения заявления. В случае отсутствия заполненного заявления – оформляет заявление в автоматизированной информационной системе </w:t>
      </w:r>
      <w:r w:rsidRPr="00EB09AB">
        <w:rPr>
          <w:rFonts w:ascii="Times New Roman" w:hAnsi="Times New Roman" w:cs="Times New Roman"/>
          <w:sz w:val="28"/>
          <w:szCs w:val="28"/>
        </w:rPr>
        <w:t>ГОБУ «МФЦ МО»</w:t>
      </w:r>
      <w:r w:rsidRPr="00EB09AB">
        <w:rPr>
          <w:rFonts w:ascii="Times New Roman" w:eastAsia="Times New Roman" w:hAnsi="Times New Roman" w:cs="Times New Roman"/>
          <w:sz w:val="28"/>
          <w:szCs w:val="28"/>
        </w:rPr>
        <w:t xml:space="preserve"> (далее – АИС МФЦ) и представляет заявителю для подписания. В случае отсутствия технической возможности заполнения заявления в АИС МФЦ – распечатывает заявление и выдает заявителю для заполнения и подписания. При необходимости – оказывает помощь в заполнении заявления; </w:t>
      </w:r>
    </w:p>
    <w:p w:rsidR="00234A84" w:rsidRPr="00EB09AB" w:rsidRDefault="00234A84" w:rsidP="00FA23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</w:t>
      </w:r>
      <w:r w:rsidRPr="00EB09AB">
        <w:rPr>
          <w:rFonts w:ascii="Times New Roman" w:eastAsia="Times New Roman" w:hAnsi="Times New Roman" w:cs="Times New Roman"/>
          <w:sz w:val="28"/>
          <w:szCs w:val="28"/>
        </w:rPr>
        <w:t>заверяет копии представленных документов после их сверки с соответствующими оригиналами (кроме заверенных в нотариальном порядке) штампом «копия верна»,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:rsidR="00234A84" w:rsidRPr="00EB09AB" w:rsidRDefault="00234A84" w:rsidP="00FA23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</w:t>
      </w:r>
      <w:r w:rsidRPr="00EB09AB">
        <w:rPr>
          <w:rFonts w:ascii="Times New Roman" w:eastAsia="Times New Roman" w:hAnsi="Times New Roman" w:cs="Times New Roman"/>
          <w:sz w:val="28"/>
          <w:szCs w:val="28"/>
        </w:rPr>
        <w:t>заполняет в АИС МФЦ расписку для заявителя о приеме заявления и документов;</w:t>
      </w:r>
    </w:p>
    <w:p w:rsidR="00234A84" w:rsidRPr="00EB09AB" w:rsidRDefault="00234A84" w:rsidP="00FA23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</w:t>
      </w:r>
      <w:r w:rsidRPr="00EB09AB">
        <w:rPr>
          <w:rFonts w:ascii="Times New Roman" w:eastAsia="Times New Roman" w:hAnsi="Times New Roman" w:cs="Times New Roman"/>
          <w:sz w:val="28"/>
          <w:szCs w:val="28"/>
        </w:rPr>
        <w:t>распечатывает 2 (два) экземпляра расписки и предоставляет заявителю на подпись;</w:t>
      </w:r>
    </w:p>
    <w:p w:rsidR="00234A84" w:rsidRPr="00EB09AB" w:rsidRDefault="00234A84" w:rsidP="00FA23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</w:t>
      </w:r>
      <w:r w:rsidRPr="00EB09AB">
        <w:rPr>
          <w:rFonts w:ascii="Times New Roman" w:eastAsia="Times New Roman" w:hAnsi="Times New Roman" w:cs="Times New Roman"/>
          <w:sz w:val="28"/>
          <w:szCs w:val="28"/>
        </w:rPr>
        <w:t xml:space="preserve">контролирует проставление подписи заявителя об уведомлении </w:t>
      </w:r>
      <w:proofErr w:type="gramStart"/>
      <w:r w:rsidRPr="00EB09AB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EB09AB">
        <w:rPr>
          <w:rFonts w:ascii="Times New Roman" w:eastAsia="Times New Roman" w:hAnsi="Times New Roman" w:cs="Times New Roman"/>
          <w:sz w:val="28"/>
          <w:szCs w:val="28"/>
        </w:rPr>
        <w:t xml:space="preserve"> о возможном отказе в предоставлении муниципальной услуги (в случае наличия оснований);</w:t>
      </w:r>
    </w:p>
    <w:p w:rsidR="00234A84" w:rsidRPr="00EB09AB" w:rsidRDefault="00234A84" w:rsidP="00FA23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</w:t>
      </w:r>
      <w:r w:rsidRPr="00EB09AB">
        <w:rPr>
          <w:rFonts w:ascii="Times New Roman" w:eastAsia="Arial" w:hAnsi="Times New Roman" w:cs="Times New Roman"/>
          <w:sz w:val="28"/>
          <w:szCs w:val="28"/>
        </w:rPr>
        <w:t>контролирует проставление подписи заявителя о получении расписки о приеме заявления и документов;</w:t>
      </w:r>
    </w:p>
    <w:p w:rsidR="00234A84" w:rsidRPr="00EB09AB" w:rsidRDefault="00234A84" w:rsidP="00FA23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</w:t>
      </w:r>
      <w:r w:rsidRPr="00EB09AB">
        <w:rPr>
          <w:rFonts w:ascii="Times New Roman" w:eastAsia="Times New Roman" w:hAnsi="Times New Roman" w:cs="Times New Roman"/>
          <w:sz w:val="28"/>
          <w:szCs w:val="28"/>
        </w:rPr>
        <w:t>выдает заявителю первый экземпляр расписки о приеме заявления и документов;</w:t>
      </w:r>
    </w:p>
    <w:p w:rsidR="00234A84" w:rsidRPr="00EB09AB" w:rsidRDefault="00234A84" w:rsidP="00FA23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B09AB">
        <w:rPr>
          <w:rFonts w:ascii="Times New Roman" w:eastAsia="Times New Roman" w:hAnsi="Times New Roman" w:cs="Times New Roman"/>
          <w:sz w:val="28"/>
          <w:szCs w:val="28"/>
        </w:rPr>
        <w:t xml:space="preserve">в течение рабочего дня передает документы, принятые от заявителя для получения муниципальной услуги, в том числе второй экземпляр расписки о приеме документов, </w:t>
      </w:r>
      <w:r w:rsidRPr="00EB09AB">
        <w:rPr>
          <w:rFonts w:ascii="Times New Roman" w:eastAsia="Arial" w:hAnsi="Times New Roman" w:cs="Times New Roman"/>
          <w:sz w:val="28"/>
          <w:szCs w:val="28"/>
        </w:rPr>
        <w:t xml:space="preserve">должностному лицу в отделении </w:t>
      </w:r>
      <w:r w:rsidRPr="00EB09AB">
        <w:rPr>
          <w:rFonts w:ascii="Times New Roman" w:hAnsi="Times New Roman" w:cs="Times New Roman"/>
          <w:sz w:val="28"/>
          <w:szCs w:val="28"/>
        </w:rPr>
        <w:t>ГОБУ «МФЦ МО»</w:t>
      </w:r>
      <w:r w:rsidRPr="00EB09AB">
        <w:rPr>
          <w:rFonts w:ascii="Times New Roman" w:eastAsia="Arial" w:hAnsi="Times New Roman" w:cs="Times New Roman"/>
          <w:sz w:val="28"/>
          <w:szCs w:val="28"/>
        </w:rPr>
        <w:t xml:space="preserve"> ответственному за прием-передачу документов</w:t>
      </w:r>
      <w:r w:rsidRPr="00EB09AB">
        <w:rPr>
          <w:rFonts w:ascii="Times New Roman" w:eastAsia="Times New Roman" w:hAnsi="Times New Roman" w:cs="Times New Roman"/>
          <w:sz w:val="28"/>
          <w:szCs w:val="28"/>
        </w:rPr>
        <w:t xml:space="preserve"> в Комитет.</w:t>
      </w:r>
    </w:p>
    <w:p w:rsidR="00234A84" w:rsidRPr="00EB09AB" w:rsidRDefault="00234A84" w:rsidP="00FA23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9AB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административных действий по приему документов – 15 минут.</w:t>
      </w:r>
    </w:p>
    <w:p w:rsidR="00234A84" w:rsidRPr="00EB09AB" w:rsidRDefault="00234A84" w:rsidP="00234A8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4A84" w:rsidRPr="00EB09AB" w:rsidRDefault="00234A84" w:rsidP="00597129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Исправление допущенных опечаток и ошибок </w:t>
      </w:r>
      <w:proofErr w:type="gramStart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выданных</w:t>
      </w:r>
    </w:p>
    <w:p w:rsidR="00234A84" w:rsidRPr="00EB09AB" w:rsidRDefault="00234A84" w:rsidP="00597129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предоставления муниципальной услуги документах</w:t>
      </w:r>
    </w:p>
    <w:p w:rsidR="00234A84" w:rsidRPr="00EB09AB" w:rsidRDefault="00234A84" w:rsidP="00597129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bCs/>
          <w:sz w:val="28"/>
          <w:szCs w:val="28"/>
        </w:rPr>
        <w:t xml:space="preserve">3.8.2. </w:t>
      </w:r>
      <w:r w:rsidRPr="00EB09AB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 (лицу, исполняющему его обязанности).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3.8.3. Начальник Отдела (лицо, исполняющее его обязанности) в течение одного рабочего дня со дня получения заявления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9AB">
        <w:rPr>
          <w:rFonts w:ascii="Times New Roman" w:hAnsi="Times New Roman" w:cs="Times New Roman"/>
          <w:bCs/>
          <w:sz w:val="28"/>
          <w:szCs w:val="28"/>
        </w:rPr>
        <w:t xml:space="preserve">3.8.4. Муниципальный служащий Комитета, ответственный за предоставление муниципальной услуги, в срок, не превышающий трех рабочих дней с момента поступления соответствующего заявления, проводит проверку указанных в заявлении сведений. 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9AB">
        <w:rPr>
          <w:rFonts w:ascii="Times New Roman" w:hAnsi="Times New Roman" w:cs="Times New Roman"/>
          <w:bCs/>
          <w:sz w:val="28"/>
          <w:szCs w:val="28"/>
        </w:rPr>
        <w:t>3.8.5. Критерием принятия решения по административной процедуре является наличие или отсутствие в документах опечаток и ошибок.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9AB">
        <w:rPr>
          <w:rFonts w:ascii="Times New Roman" w:hAnsi="Times New Roman" w:cs="Times New Roman"/>
          <w:bCs/>
          <w:sz w:val="28"/>
          <w:szCs w:val="28"/>
        </w:rPr>
        <w:t xml:space="preserve">3.8.6. </w:t>
      </w:r>
      <w:proofErr w:type="gramStart"/>
      <w:r w:rsidRPr="00EB09AB">
        <w:rPr>
          <w:rFonts w:ascii="Times New Roman" w:hAnsi="Times New Roman" w:cs="Times New Roman"/>
          <w:bCs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документах, муниципальный служащий Комитета, ответственный за предоставление муниципальной услуги осуществляет их исправление или замену, либо подготавливает уведомление об отказе в исправлении опечаток и ошибок с указанием причин отказа и передает на</w:t>
      </w:r>
      <w:r w:rsidRPr="00EB09AB">
        <w:rPr>
          <w:rFonts w:ascii="Times New Roman" w:hAnsi="Times New Roman" w:cs="Times New Roman"/>
          <w:sz w:val="28"/>
          <w:szCs w:val="28"/>
        </w:rPr>
        <w:t xml:space="preserve"> подпись председателю Комитета (лицу, исполняющему его обязанности).</w:t>
      </w:r>
      <w:proofErr w:type="gramEnd"/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9AB">
        <w:rPr>
          <w:rFonts w:ascii="Times New Roman" w:hAnsi="Times New Roman" w:cs="Times New Roman"/>
          <w:bCs/>
          <w:sz w:val="28"/>
          <w:szCs w:val="28"/>
        </w:rPr>
        <w:t>Исправление или замена допущенных опечаток и (или) ошибок осуществляется путем подготовки Разрешения взамен ранее выданного.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bCs/>
          <w:sz w:val="28"/>
          <w:szCs w:val="28"/>
        </w:rPr>
        <w:t xml:space="preserve">3.8.7. </w:t>
      </w:r>
      <w:r w:rsidRPr="00EB09AB">
        <w:rPr>
          <w:rFonts w:ascii="Times New Roman" w:hAnsi="Times New Roman" w:cs="Times New Roman"/>
          <w:sz w:val="28"/>
          <w:szCs w:val="28"/>
        </w:rPr>
        <w:t xml:space="preserve">Председатель Комитета (лицо, исполняющее его обязанности) в день получения проекта Разрешения, сопроводительного письма либо </w:t>
      </w:r>
      <w:r w:rsidRPr="00EB09AB">
        <w:rPr>
          <w:rFonts w:ascii="Times New Roman" w:hAnsi="Times New Roman" w:cs="Times New Roman"/>
          <w:bCs/>
          <w:sz w:val="28"/>
          <w:szCs w:val="28"/>
        </w:rPr>
        <w:t xml:space="preserve">уведомления об отказе в исправлении опечаток и ошибок </w:t>
      </w:r>
      <w:r w:rsidRPr="00EB09AB">
        <w:rPr>
          <w:rFonts w:ascii="Times New Roman" w:hAnsi="Times New Roman" w:cs="Times New Roman"/>
          <w:sz w:val="28"/>
          <w:szCs w:val="28"/>
        </w:rPr>
        <w:t>подписывает их и передает муниципальному служащему Комитета,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lastRenderedPageBreak/>
        <w:t xml:space="preserve">3.8.8. Муниципальный служащий Комитета, ответственный за делопроизводство, в день поступления подписанных председателем Комитета (лицом, исполняющим его обязанности) сопроводительного письма либо </w:t>
      </w:r>
      <w:r w:rsidRPr="00EB09AB">
        <w:rPr>
          <w:rFonts w:ascii="Times New Roman" w:hAnsi="Times New Roman" w:cs="Times New Roman"/>
          <w:bCs/>
          <w:sz w:val="28"/>
          <w:szCs w:val="28"/>
        </w:rPr>
        <w:t xml:space="preserve">уведомления об отказе в исправлении опечаток и ошибок </w:t>
      </w:r>
      <w:r w:rsidRPr="00EB09AB">
        <w:rPr>
          <w:rFonts w:ascii="Times New Roman" w:hAnsi="Times New Roman" w:cs="Times New Roman"/>
          <w:sz w:val="28"/>
          <w:szCs w:val="28"/>
        </w:rPr>
        <w:t>регистрирует их в системе автоматизации делопроизводства и электронного документооборота.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9AB">
        <w:rPr>
          <w:rFonts w:ascii="Times New Roman" w:hAnsi="Times New Roman" w:cs="Times New Roman"/>
          <w:bCs/>
          <w:sz w:val="28"/>
          <w:szCs w:val="28"/>
        </w:rPr>
        <w:t xml:space="preserve">3.8.9. Разрешение, сопроводительное письмо </w:t>
      </w:r>
      <w:r w:rsidRPr="00EB09AB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EB09AB">
        <w:rPr>
          <w:rFonts w:ascii="Times New Roman" w:hAnsi="Times New Roman" w:cs="Times New Roman"/>
          <w:bCs/>
          <w:sz w:val="28"/>
          <w:szCs w:val="28"/>
        </w:rPr>
        <w:t>уведомление об отказе в исправлении опечаток и ошибок направляется заявителю заказным почтовым отправлением с уведомлением о вручении по адресу, указанному в заявлении, в срок, не превышающий семи рабочих дней со дня регистрации заявления.</w:t>
      </w:r>
    </w:p>
    <w:p w:rsidR="00FA235E" w:rsidRPr="00EB09AB" w:rsidRDefault="00FA235E" w:rsidP="0041549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 Формы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исполнением Регламента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соблюдением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и исполнением должностными лицами, муниципальными служащими Комитета положений Регламента и иных нормативных правовых актов, устанавливающих требования к предоставлению муниципальной услуги, а также за принятием решений муниципальными служащими Комитета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4.1.1. Текущий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муниципальными служащими Комитета, ответственными за предоставление муниципальной услуги, осуществляет председатель Комитета (лицо, исполняющее его обязанности).</w:t>
      </w:r>
    </w:p>
    <w:p w:rsidR="00234A84" w:rsidRPr="00EB09AB" w:rsidRDefault="00234A84" w:rsidP="00234A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4.1.2. </w:t>
      </w:r>
      <w:proofErr w:type="gramStart"/>
      <w:r w:rsidRPr="00EB09A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B09AB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Комитета.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35E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4.2. Порядок и периодичность осуществления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плановых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235E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</w:p>
    <w:p w:rsidR="00FA235E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муниципальной услуги, в том числе порядок и формы контроля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за полнотой и качеством предоставления муниципальной услуги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4.2.1. Плановые проверки проводятся на основании годовых планов работы Комитета.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4.2.2. Внеплановые проверки проводятся по обращениям заявителей                        с жалобами на нарушение их прав и законных интересов в ходе </w:t>
      </w:r>
      <w:r w:rsidRPr="00EB09A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предоставления муниципальных услуг, а также на основании документов и сведений, указывающих на нарушение исполнения Регламента.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В ходе проверок:</w:t>
      </w:r>
    </w:p>
    <w:p w:rsidR="00234A84" w:rsidRPr="00EB09AB" w:rsidRDefault="00FA235E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-</w:t>
      </w:r>
      <w:r w:rsidR="00234A84" w:rsidRPr="00EB09AB">
        <w:rPr>
          <w:rFonts w:ascii="Times New Roman" w:hAnsi="Times New Roman"/>
          <w:sz w:val="28"/>
          <w:szCs w:val="28"/>
          <w:lang w:eastAsia="ru-RU"/>
        </w:rPr>
        <w:t xml:space="preserve"> проверяется соблюдение сроков и последовательности исполнения административных процедур; </w:t>
      </w:r>
    </w:p>
    <w:p w:rsidR="00234A84" w:rsidRPr="00EB09AB" w:rsidRDefault="00FA235E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-</w:t>
      </w:r>
      <w:r w:rsidR="00234A84" w:rsidRPr="00EB09AB">
        <w:rPr>
          <w:rFonts w:ascii="Times New Roman" w:hAnsi="Times New Roman"/>
          <w:sz w:val="28"/>
          <w:szCs w:val="28"/>
          <w:lang w:eastAsia="ru-RU"/>
        </w:rPr>
        <w:t xml:space="preserve"> выявляются нарушения прав заявителей, недостатки, допущенные в ходе предоставления муниципальной услуги. </w:t>
      </w:r>
    </w:p>
    <w:p w:rsidR="00234A84" w:rsidRPr="00EB09AB" w:rsidRDefault="00234A84" w:rsidP="0041549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4.2.3.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Комитета (лицо, исполняющее его обязанности) рассматривает вопрос о привлечении виновных лиц к дисциплинарной ответственности.</w:t>
      </w:r>
    </w:p>
    <w:p w:rsidR="00FA235E" w:rsidRPr="00EB09AB" w:rsidRDefault="00FA235E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 Ответственность должностных лиц, муниципальных служащих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Комитета за решения и действия (бездействие), принимаемые   (осуществляемые) в ходе предоставления муниципальной услуги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4.3.1. Муниципальные служащие Комитета,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 Персональная ответственность за соблюдение муниципальными служащими Комитета требований Регламента закрепляется в должностных инструкциях, утверждаемых председателем Комитета, исходя из прав и обязанностей Комитета.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4.3.2. Муниципальный служащий Комитета,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Муниципальный служащий Комитета, ответственный за ведение делопроизводства, несет персональную ответственность за прием, регистрацию, передачу на исполнение и направление документов адресатам в установленные Регламентом сроки.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Должностное лицо, ответственное за принятие решения о предоставлении муниципальной услуги или об отказе в предоставлении муниципальной услуги, несет персональную ответственность за правильность вынесенного соответствующего решения. 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(бездействия), принимаемых и выполняемых (не выполненных) при предоставлении муниципальной услуги</w:t>
      </w: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5.1. Информация для заинтересованных лиц об их праве на досудебное (внесудебное) обжалование действий (бездействия) и (или) решений,</w:t>
      </w: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 xml:space="preserve"> (осуществленных) в ходе предоставления муниципальной услуги</w:t>
      </w:r>
    </w:p>
    <w:p w:rsidR="00234A84" w:rsidRPr="00EB09AB" w:rsidRDefault="00234A84" w:rsidP="00234A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5.1.1. </w:t>
      </w:r>
      <w:proofErr w:type="gramStart"/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Заявитель вправе подать жалобу на решения и (или) действия (бездействие) Комитета, его </w:t>
      </w:r>
      <w:r w:rsidRPr="00EB09AB">
        <w:rPr>
          <w:rFonts w:ascii="Times New Roman" w:eastAsia="Calibri" w:hAnsi="Times New Roman" w:cs="Times New Roman"/>
          <w:bCs/>
          <w:sz w:val="28"/>
          <w:szCs w:val="28"/>
        </w:rPr>
        <w:t>должностных лиц, муниципальных служащих при предоставлении муниципальной услуги, а также решения и (или) действия (бездействие) ГОБУ «МФЦ МО», его работников при приеме заявления о предоставлении муниципальной услуги, запроса, указанного в статье 15.1 Федерального закона (далее – жалоба).</w:t>
      </w:r>
      <w:proofErr w:type="gramEnd"/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5.1.2. Заявитель может обратиться с жалобой, в том числе в следующих случаях:</w:t>
      </w:r>
    </w:p>
    <w:p w:rsidR="00234A84" w:rsidRPr="00EB09AB" w:rsidRDefault="00FA235E" w:rsidP="00FA23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а)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 w:rsidR="00234A84" w:rsidRPr="00EB09AB">
        <w:rPr>
          <w:rFonts w:ascii="Times New Roman" w:hAnsi="Times New Roman" w:cs="Times New Roman"/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муниципальной услуги; 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в) требование представления заявителем </w:t>
      </w:r>
      <w:r w:rsidRPr="00EB09AB">
        <w:rPr>
          <w:rFonts w:ascii="Times New Roman" w:eastAsia="Calibri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EB09AB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з) нарушение срока или порядка выдачи документов по результатам предоставления муниципальной услуги; 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 </w:t>
      </w:r>
      <w:proofErr w:type="gramEnd"/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Pr="00EB09A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муниципальной услуги, за исключением случаев, предусмотренных пунктом 4 части 1 статьи 7 Федерального закона. </w:t>
      </w:r>
    </w:p>
    <w:p w:rsidR="00234A84" w:rsidRPr="00EB09AB" w:rsidRDefault="00234A84" w:rsidP="00502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5.1.3. </w:t>
      </w:r>
      <w:r w:rsidRPr="00EB09AB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A235E" w:rsidRPr="00EB09AB" w:rsidRDefault="00FA235E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597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5.2. Органы, организации и уполномоченные на рассмотрение жалобы лица, которы</w:t>
      </w:r>
      <w:r w:rsidR="00FA235E" w:rsidRPr="00EB09AB">
        <w:rPr>
          <w:rFonts w:ascii="Times New Roman" w:hAnsi="Times New Roman" w:cs="Times New Roman"/>
          <w:sz w:val="28"/>
          <w:szCs w:val="28"/>
        </w:rPr>
        <w:t>м может быть направлена жалоба з</w:t>
      </w:r>
      <w:r w:rsidRPr="00EB09AB">
        <w:rPr>
          <w:rFonts w:ascii="Times New Roman" w:hAnsi="Times New Roman" w:cs="Times New Roman"/>
          <w:sz w:val="28"/>
          <w:szCs w:val="28"/>
        </w:rPr>
        <w:t>аявителя в досудебном (внесудебном) порядке</w:t>
      </w:r>
    </w:p>
    <w:p w:rsidR="00FA235E" w:rsidRPr="00EB09AB" w:rsidRDefault="00FA235E" w:rsidP="00234A8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5.2.1. Прием жалоб осуществляется Комитетом, администрацией города Мурманска, ГОБУ «МФЦ МО», </w:t>
      </w:r>
      <w:r w:rsidRPr="00EB09AB">
        <w:rPr>
          <w:rFonts w:ascii="Times New Roman" w:hAnsi="Times New Roman" w:cs="Times New Roman"/>
          <w:bCs/>
          <w:sz w:val="28"/>
          <w:szCs w:val="28"/>
        </w:rPr>
        <w:t>Комитетом по развитию информационных технологий и связи Мурманской области</w:t>
      </w:r>
      <w:r w:rsidRPr="00EB09AB">
        <w:rPr>
          <w:rFonts w:ascii="Times New Roman" w:hAnsi="Times New Roman" w:cs="Times New Roman"/>
          <w:sz w:val="28"/>
          <w:szCs w:val="28"/>
        </w:rPr>
        <w:t>.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Жалоба может быть принята при личном приеме заявителя или направлена: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по почте;</w:t>
      </w:r>
    </w:p>
    <w:p w:rsidR="00234A84" w:rsidRPr="00EB09AB" w:rsidRDefault="00FA235E" w:rsidP="00FA23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 w:rsidR="00234A84" w:rsidRPr="00EB09AB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</w:t>
      </w:r>
      <w:r w:rsidR="00234A84" w:rsidRPr="00EB09AB">
        <w:rPr>
          <w:rFonts w:ascii="Times New Roman" w:hAnsi="Times New Roman" w:cs="Times New Roman"/>
          <w:sz w:val="28"/>
          <w:szCs w:val="28"/>
        </w:rPr>
        <w:t>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- через </w:t>
      </w:r>
      <w:r w:rsidRPr="00EB09AB">
        <w:rPr>
          <w:rFonts w:ascii="Times New Roman" w:hAnsi="Times New Roman" w:cs="Times New Roman"/>
          <w:sz w:val="28"/>
          <w:szCs w:val="28"/>
        </w:rPr>
        <w:t>официальный сайт администрации города Мурманска;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через официальный сайт ГОБУ «МФЦ МО»;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- через официальный сайт </w:t>
      </w:r>
      <w:r w:rsidRPr="00EB09AB">
        <w:rPr>
          <w:rFonts w:ascii="Times New Roman" w:eastAsia="Calibri" w:hAnsi="Times New Roman" w:cs="Times New Roman"/>
          <w:bCs/>
          <w:sz w:val="28"/>
          <w:szCs w:val="28"/>
        </w:rPr>
        <w:t>Комитета по развитию информационных технологий и связи Мурманской области</w:t>
      </w:r>
      <w:r w:rsidRPr="00EB09A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34A84" w:rsidRPr="00EB09AB" w:rsidRDefault="00234A84" w:rsidP="00FA235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портала.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5.2.2. Жалоба на решения и действия (бездействие) муниципальных служащих Комитета подается председателю Комитета (лицу, исполняющему его обязанности).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структурного подразделения администрации города Мурманска, предоставляющего муниципальную услугу, подается главе администрации города Мурманска.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5.2.3. Жалоба рассматривается ГОБУ «МФЦ МО» в случае, если жалоба подана на решения и действия (бездействие) ГОБУ «МФЦ МО», его работника при приеме Заявления и документов, необходимых для предоставления муниципальной услуги. 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В случае если обжалуются решения и действия (бездействие) руководителя ГОБУ «МФЦ МО», жалоба подается в </w:t>
      </w:r>
      <w:r w:rsidRPr="00EB09AB">
        <w:rPr>
          <w:rFonts w:ascii="Times New Roman" w:hAnsi="Times New Roman" w:cs="Times New Roman"/>
          <w:bCs/>
          <w:sz w:val="28"/>
          <w:szCs w:val="28"/>
        </w:rPr>
        <w:t>Комитет по развитию информационных технологий и связи Мурманской области</w:t>
      </w:r>
      <w:r w:rsidRPr="00EB09AB">
        <w:rPr>
          <w:rFonts w:ascii="Times New Roman" w:hAnsi="Times New Roman" w:cs="Times New Roman"/>
          <w:sz w:val="28"/>
          <w:szCs w:val="28"/>
        </w:rPr>
        <w:t>, который осуществляет функции и полномочия учредителя ГОБУ «МФЦ МО», и рассматривается учредителем ГОБУ «МФЦ МО».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lastRenderedPageBreak/>
        <w:t>5.2.4. Жалоба на решения и действия (бездействие) Комитета, его должностных лиц и (или) муниципальных служащих может быть подана заявителем через ГОБУ «МФЦ МО». При поступлении такой жалобы ГОБУ «МФЦ МО» обеспечивает ее передачу в уполномоченный на ее рассмотрение орган в порядке и сроки, которые установлены соглашением о взаимодействии между ГОБУ «МФЦ МО» и Комитетом, но не позднее следующего рабочего дня со дня поступления жалобы.</w:t>
      </w:r>
    </w:p>
    <w:p w:rsidR="00234A84" w:rsidRPr="00EB09AB" w:rsidRDefault="00234A84" w:rsidP="00FA23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234A84" w:rsidRPr="00EB09AB" w:rsidRDefault="00FA235E" w:rsidP="00FA235E">
      <w:pPr>
        <w:tabs>
          <w:tab w:val="left" w:pos="851"/>
          <w:tab w:val="left" w:pos="16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 w:rsidR="00234A84" w:rsidRPr="00EB09A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на официальном сайте администрации города Мурманска;</w:t>
      </w:r>
    </w:p>
    <w:p w:rsidR="00234A84" w:rsidRPr="00EB09AB" w:rsidRDefault="00234A84" w:rsidP="00FA235E">
      <w:pPr>
        <w:tabs>
          <w:tab w:val="left" w:pos="15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с использованием Единого портала;</w:t>
      </w:r>
    </w:p>
    <w:p w:rsidR="00234A84" w:rsidRPr="00EB09AB" w:rsidRDefault="00FA235E" w:rsidP="00FA235E">
      <w:pPr>
        <w:tabs>
          <w:tab w:val="left" w:pos="851"/>
          <w:tab w:val="left" w:pos="1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 w:rsidR="00234A84" w:rsidRPr="00EB09AB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  <w:bookmarkStart w:id="12" w:name="page9"/>
      <w:bookmarkEnd w:id="12"/>
    </w:p>
    <w:p w:rsidR="00234A84" w:rsidRPr="00EB09AB" w:rsidRDefault="00234A84" w:rsidP="00FA235E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(в </w:t>
      </w:r>
      <w:proofErr w:type="spellStart"/>
      <w:r w:rsidRPr="00EB09A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B09AB">
        <w:rPr>
          <w:rFonts w:ascii="Times New Roman" w:hAnsi="Times New Roman" w:cs="Times New Roman"/>
          <w:sz w:val="28"/>
          <w:szCs w:val="28"/>
        </w:rPr>
        <w:t>. по телефону, по электронной почте, почтовой связью) в Комитет, ГОБУ «МФЦ МО».</w:t>
      </w:r>
    </w:p>
    <w:p w:rsidR="00FA235E" w:rsidRPr="00EB09AB" w:rsidRDefault="00FA235E" w:rsidP="00234A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5.4. Перечень нормативных правовых актов, регулирующих</w:t>
      </w: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</w:t>
      </w: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а также его должностных лиц.</w:t>
      </w:r>
    </w:p>
    <w:p w:rsidR="00FA235E" w:rsidRPr="00EB09AB" w:rsidRDefault="00FA235E" w:rsidP="00234A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>:</w:t>
      </w:r>
    </w:p>
    <w:p w:rsidR="00234A84" w:rsidRPr="00EB09AB" w:rsidRDefault="00234A84" w:rsidP="00FA235E">
      <w:pPr>
        <w:tabs>
          <w:tab w:val="left" w:pos="8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Федеральным законом;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B09AB">
        <w:rPr>
          <w:rFonts w:ascii="Times New Roman" w:eastAsia="Calibri" w:hAnsi="Times New Roman" w:cs="Times New Roman"/>
          <w:iCs/>
          <w:sz w:val="28"/>
          <w:szCs w:val="28"/>
        </w:rPr>
        <w:t>- постановлением администрации города Мурманска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услуги».</w:t>
      </w:r>
    </w:p>
    <w:p w:rsidR="00234A84" w:rsidRPr="00EB09AB" w:rsidRDefault="00234A84" w:rsidP="00FA235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Информация, указанная в данном разделе, размещается в федеральном реестре и на Едином портале.</w:t>
      </w:r>
    </w:p>
    <w:p w:rsidR="001535B9" w:rsidRPr="00EB09AB" w:rsidRDefault="001535B9" w:rsidP="00234A84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B9" w:rsidRPr="00EB09AB" w:rsidRDefault="001535B9" w:rsidP="00234A84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B9" w:rsidRPr="00EB09AB" w:rsidRDefault="001535B9" w:rsidP="00234A84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B9" w:rsidRPr="00EB09AB" w:rsidRDefault="001535B9" w:rsidP="00234A84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B9" w:rsidRPr="00EB09AB" w:rsidRDefault="001535B9" w:rsidP="00234A84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B9" w:rsidRPr="00EB09AB" w:rsidRDefault="001535B9" w:rsidP="00234A84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B9" w:rsidRPr="00EB09AB" w:rsidRDefault="001535B9" w:rsidP="00234A84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B9" w:rsidRPr="00EB09AB" w:rsidRDefault="001535B9" w:rsidP="00234A84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B9" w:rsidRPr="00EB09AB" w:rsidRDefault="001535B9" w:rsidP="00234A84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B9" w:rsidRPr="00EB09AB" w:rsidRDefault="001535B9" w:rsidP="00234A84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B9" w:rsidRPr="00EB09AB" w:rsidRDefault="001535B9" w:rsidP="00234A84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B9" w:rsidRPr="00EB09AB" w:rsidRDefault="001535B9" w:rsidP="00234A84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B9" w:rsidRPr="00EB09AB" w:rsidRDefault="001535B9" w:rsidP="00234A84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5A61F" wp14:editId="2C22E647">
                <wp:simplePos x="0" y="0"/>
                <wp:positionH relativeFrom="column">
                  <wp:posOffset>4168140</wp:posOffset>
                </wp:positionH>
                <wp:positionV relativeFrom="paragraph">
                  <wp:posOffset>-320040</wp:posOffset>
                </wp:positionV>
                <wp:extent cx="1971675" cy="704850"/>
                <wp:effectExtent l="0" t="0" r="952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F51" w:rsidRPr="008813E0" w:rsidRDefault="00502F51" w:rsidP="001535B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 № 1</w:t>
                            </w:r>
                          </w:p>
                          <w:p w:rsidR="00502F51" w:rsidRPr="008813E0" w:rsidRDefault="00502F51" w:rsidP="001535B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 Регламенту</w:t>
                            </w:r>
                          </w:p>
                          <w:p w:rsidR="00502F51" w:rsidRDefault="00502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7" type="#_x0000_t202" style="position:absolute;left:0;text-align:left;margin-left:328.2pt;margin-top:-25.2pt;width:155.25pt;height:5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" fillcolor="white [3201]" stroked="f" strokeweight=".5pt">
                <v:textbox>
                  <w:txbxContent>
                    <w:p w:rsidR="00502F51" w:rsidRPr="008813E0" w:rsidRDefault="00502F51" w:rsidP="001535B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 № 1</w:t>
                      </w:r>
                    </w:p>
                    <w:p w:rsidR="00502F51" w:rsidRPr="008813E0" w:rsidRDefault="00502F51" w:rsidP="001535B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 Регламенту</w:t>
                      </w:r>
                    </w:p>
                    <w:p w:rsidR="00502F51" w:rsidRDefault="00502F51"/>
                  </w:txbxContent>
                </v:textbox>
              </v:shape>
            </w:pict>
          </mc:Fallback>
        </mc:AlternateContent>
      </w: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153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534"/>
      <w:bookmarkEnd w:id="13"/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уведомления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выдаче разрешения</w:t>
      </w: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CEE69" wp14:editId="70030F47">
                <wp:simplePos x="0" y="0"/>
                <wp:positionH relativeFrom="column">
                  <wp:posOffset>2929890</wp:posOffset>
                </wp:positionH>
                <wp:positionV relativeFrom="paragraph">
                  <wp:posOffset>20320</wp:posOffset>
                </wp:positionV>
                <wp:extent cx="3209925" cy="1438275"/>
                <wp:effectExtent l="0" t="0" r="952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F51" w:rsidRDefault="00502F51" w:rsidP="001535B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</w:t>
                            </w:r>
                          </w:p>
                          <w:p w:rsidR="00502F51" w:rsidRPr="000F1025" w:rsidRDefault="00502F51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F102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(данные о заявителе: фамилия, имя, отчество/наименование юридического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лица</w:t>
                            </w:r>
                            <w:r w:rsidRPr="000F102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</w:p>
                          <w:p w:rsidR="00502F51" w:rsidRPr="008813E0" w:rsidRDefault="00502F51" w:rsidP="001535B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</w:t>
                            </w:r>
                          </w:p>
                          <w:p w:rsidR="00502F51" w:rsidRPr="000F1025" w:rsidRDefault="00502F51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gramStart"/>
                            <w:r w:rsidRPr="000F102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(почтовый адрес и (или) адрес</w:t>
                            </w:r>
                            <w:proofErr w:type="gramEnd"/>
                          </w:p>
                          <w:p w:rsidR="00502F51" w:rsidRPr="000F1025" w:rsidRDefault="00502F51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gramStart"/>
                            <w:r w:rsidRPr="000F102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электронный</w:t>
                            </w:r>
                            <w:proofErr w:type="gramEnd"/>
                            <w:r w:rsidRPr="000F102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почты заявителя)</w:t>
                            </w:r>
                          </w:p>
                          <w:p w:rsidR="00502F51" w:rsidRDefault="00502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230.7pt;margin-top:1.6pt;width:252.7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" fillcolor="white [3201]" stroked="f" strokeweight=".5pt">
                <v:textbox>
                  <w:txbxContent>
                    <w:p w:rsidR="00502F51" w:rsidRDefault="00502F51" w:rsidP="001535B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</w:t>
                      </w:r>
                    </w:p>
                    <w:p w:rsidR="00502F51" w:rsidRPr="000F1025" w:rsidRDefault="00502F51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0F102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(данные о заявителе: фамилия, имя, отчество/наименование юридического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лица</w:t>
                      </w:r>
                      <w:r w:rsidRPr="000F102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)</w:t>
                      </w:r>
                    </w:p>
                    <w:p w:rsidR="00502F51" w:rsidRPr="008813E0" w:rsidRDefault="00502F51" w:rsidP="001535B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</w:t>
                      </w:r>
                    </w:p>
                    <w:p w:rsidR="00502F51" w:rsidRPr="000F1025" w:rsidRDefault="00502F51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gramStart"/>
                      <w:r w:rsidRPr="000F102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(почтовый адрес и (или) адрес</w:t>
                      </w:r>
                      <w:proofErr w:type="gramEnd"/>
                    </w:p>
                    <w:p w:rsidR="00502F51" w:rsidRPr="000F1025" w:rsidRDefault="00502F51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gramStart"/>
                      <w:r w:rsidRPr="000F102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электронный</w:t>
                      </w:r>
                      <w:proofErr w:type="gramEnd"/>
                      <w:r w:rsidRPr="000F102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почты заявителя)</w:t>
                      </w:r>
                    </w:p>
                    <w:p w:rsidR="00502F51" w:rsidRDefault="00502F51"/>
                  </w:txbxContent>
                </v:textbox>
              </v:shape>
            </w:pict>
          </mc:Fallback>
        </mc:AlternateContent>
      </w:r>
      <w:r w:rsidRPr="00EB09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8FAA7" wp14:editId="3B94A5B2">
                <wp:simplePos x="0" y="0"/>
                <wp:positionH relativeFrom="column">
                  <wp:posOffset>-260985</wp:posOffset>
                </wp:positionH>
                <wp:positionV relativeFrom="paragraph">
                  <wp:posOffset>92075</wp:posOffset>
                </wp:positionV>
                <wp:extent cx="2686050" cy="13620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F51" w:rsidRDefault="00502F51" w:rsidP="001535B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Угловой штамп</w:t>
                            </w:r>
                            <w:r w:rsidRPr="001535B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502F51" w:rsidRPr="008813E0" w:rsidRDefault="00502F51" w:rsidP="001535B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комитета </w:t>
                            </w:r>
                          </w:p>
                          <w:p w:rsidR="00502F51" w:rsidRDefault="00502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-20.55pt;margin-top:7.25pt;width:211.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" fillcolor="white [3201]" stroked="f" strokeweight=".5pt">
                <v:textbox>
                  <w:txbxContent>
                    <w:p w:rsidR="00502F51" w:rsidRDefault="00502F51" w:rsidP="001535B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Угловой штамп</w:t>
                      </w:r>
                      <w:r w:rsidRPr="001535B9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502F51" w:rsidRPr="008813E0" w:rsidRDefault="00502F51" w:rsidP="001535B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комитета </w:t>
                      </w:r>
                    </w:p>
                    <w:p w:rsidR="00502F51" w:rsidRDefault="00502F51"/>
                  </w:txbxContent>
                </v:textbox>
              </v:shape>
            </w:pict>
          </mc:Fallback>
        </mc:AlternateContent>
      </w: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выдаче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размещение объекта</w:t>
      </w:r>
    </w:p>
    <w:p w:rsidR="001535B9" w:rsidRPr="00EB09AB" w:rsidRDefault="001535B9" w:rsidP="001535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025" w:rsidRPr="00EB09AB" w:rsidRDefault="000F1025" w:rsidP="001535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Сообщаем, что Вам отказано в выдаче разрешения на размещение объекта_______________________________________</w:t>
      </w:r>
      <w:r w:rsidR="000F1025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объекта)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0F1025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мотивированное обоснование причин отказа)</w:t>
      </w: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  <w:r w:rsidR="000F1025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(подпись) </w:t>
      </w:r>
      <w:r w:rsidR="000F1025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(расшифровка подписи)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(лицо, его замещающее)</w:t>
      </w: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025" w:rsidRPr="00EB09AB" w:rsidRDefault="000F1025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025" w:rsidRPr="00EB09AB" w:rsidRDefault="000F1025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025" w:rsidRPr="00EB09AB" w:rsidRDefault="000F1025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025" w:rsidRPr="00EB09AB" w:rsidRDefault="000F1025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025" w:rsidRPr="00EB09AB" w:rsidRDefault="000F1025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025" w:rsidRPr="00EB09AB" w:rsidRDefault="000F1025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Фамилия И.О.,</w:t>
      </w:r>
    </w:p>
    <w:p w:rsidR="001535B9" w:rsidRPr="00EB09AB" w:rsidRDefault="00234A84" w:rsidP="001F1B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</w:p>
    <w:p w:rsidR="001535B9" w:rsidRPr="00EB09AB" w:rsidRDefault="000F1025" w:rsidP="000F102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CA602" wp14:editId="34996881">
                <wp:simplePos x="0" y="0"/>
                <wp:positionH relativeFrom="column">
                  <wp:posOffset>4225290</wp:posOffset>
                </wp:positionH>
                <wp:positionV relativeFrom="paragraph">
                  <wp:posOffset>-329565</wp:posOffset>
                </wp:positionV>
                <wp:extent cx="1638300" cy="542925"/>
                <wp:effectExtent l="0" t="0" r="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F51" w:rsidRPr="008813E0" w:rsidRDefault="00502F51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 № 2</w:t>
                            </w:r>
                          </w:p>
                          <w:p w:rsidR="00502F51" w:rsidRPr="008813E0" w:rsidRDefault="00502F51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 Регламенту</w:t>
                            </w:r>
                          </w:p>
                          <w:p w:rsidR="00502F51" w:rsidRDefault="00502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left:0;text-align:left;margin-left:332.7pt;margin-top:-25.95pt;width:129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" fillcolor="white [3201]" stroked="f" strokeweight=".5pt">
                <v:textbox>
                  <w:txbxContent>
                    <w:p w:rsidR="00502F51" w:rsidRPr="008813E0" w:rsidRDefault="00502F51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 № 2</w:t>
                      </w:r>
                    </w:p>
                    <w:p w:rsidR="00502F51" w:rsidRPr="008813E0" w:rsidRDefault="00502F51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 Регламенту</w:t>
                      </w:r>
                    </w:p>
                    <w:p w:rsidR="00502F51" w:rsidRDefault="00502F51"/>
                  </w:txbxContent>
                </v:textbox>
              </v:shape>
            </w:pict>
          </mc:Fallback>
        </mc:AlternateContent>
      </w:r>
    </w:p>
    <w:p w:rsidR="001535B9" w:rsidRPr="00EB09AB" w:rsidRDefault="001535B9" w:rsidP="000F102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573"/>
      <w:bookmarkEnd w:id="14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размещение объекта</w:t>
      </w:r>
    </w:p>
    <w:p w:rsidR="000F1025" w:rsidRPr="00EB09AB" w:rsidRDefault="000F1025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комитета</w:t>
      </w:r>
    </w:p>
    <w:p w:rsidR="000F1025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</w:t>
      </w:r>
      <w:r w:rsidR="000F1025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ительства и территориального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администрации города Мурманска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____________________________________,</w:t>
      </w:r>
    </w:p>
    <w:p w:rsidR="00234A84" w:rsidRPr="00EB09AB" w:rsidRDefault="000F1025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34A84"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(при наличии) отчество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F1025" w:rsidRPr="00EB09AB" w:rsidRDefault="000F1025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жительства: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___________________________________________,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(индекс, страна/республика, край, область,</w:t>
      </w:r>
      <w:proofErr w:type="gramEnd"/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населенный пункт, улица, дом, корпус,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квартира)</w:t>
      </w:r>
    </w:p>
    <w:p w:rsidR="000F1025" w:rsidRPr="00EB09AB" w:rsidRDefault="000F1025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реквизиты документа, удостоверяющего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 гражданина: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1025"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документа</w:t>
      </w:r>
      <w:r w:rsidR="000F1025"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____________ номер _____________ выдан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"_____" __________________ года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___________________________________________.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(кем </w:t>
      </w:r>
      <w:proofErr w:type="gramStart"/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____________________________________,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1025"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</w:t>
      </w:r>
      <w:r w:rsidR="000F1025"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F1025" w:rsidRPr="00EB09AB" w:rsidRDefault="000F1025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нахождения юридического лица: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___________________________________________,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регистрационный номер записи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государственной регистрации </w:t>
      </w:r>
      <w:proofErr w:type="gramStart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</w:t>
      </w:r>
      <w:proofErr w:type="gramEnd"/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в едином государственном реестре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_______________________ 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&lt;3&gt;,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идентификационный номер налогоплательщика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 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&lt;3&gt;.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Почтовый адрес _____________________________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F1025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индекс,</w:t>
      </w:r>
      <w:proofErr w:type="gramEnd"/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 Российской Федерации, город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(волость и т.п.), улица (проспект, переулок</w:t>
      </w:r>
      <w:proofErr w:type="gramEnd"/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т.п.), дом (владение и т.п.)</w:t>
      </w:r>
    </w:p>
    <w:p w:rsidR="000F1025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адрес электронной почты</w:t>
      </w:r>
      <w:r w:rsidR="000F1025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A84" w:rsidRPr="00EB09AB" w:rsidRDefault="000F1025" w:rsidP="001F1B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телефона для связи с заявителем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="001F1B6C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&lt;2&gt;.</w:t>
      </w:r>
    </w:p>
    <w:p w:rsidR="001F1B6C" w:rsidRPr="00EB09AB" w:rsidRDefault="001F1B6C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0F1025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размещение объекта</w:t>
      </w:r>
    </w:p>
    <w:p w:rsidR="000F1025" w:rsidRPr="00EB09AB" w:rsidRDefault="000F1025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размещение объекта</w:t>
      </w:r>
      <w:r w:rsidR="000F1025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0F1025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F1025" w:rsidRPr="00EB09AB" w:rsidRDefault="00234A84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вид объекта, предполагаемого к размещению,</w:t>
      </w:r>
      <w:proofErr w:type="gramEnd"/>
    </w:p>
    <w:p w:rsidR="00234A84" w:rsidRPr="00EB09AB" w:rsidRDefault="000F1025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234A84"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Перечнем)</w:t>
      </w:r>
    </w:p>
    <w:p w:rsidR="000F1025" w:rsidRPr="00EB09AB" w:rsidRDefault="000F1025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местоположение</w:t>
      </w:r>
      <w:r w:rsidR="000F1025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(местоположение) земель или части земельного участка,</w:t>
      </w:r>
      <w:proofErr w:type="gramEnd"/>
    </w:p>
    <w:p w:rsidR="00234A84" w:rsidRPr="00EB09AB" w:rsidRDefault="000F1025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(при наличии)</w:t>
      </w:r>
    </w:p>
    <w:p w:rsidR="00234A84" w:rsidRPr="00EB09AB" w:rsidRDefault="00234A84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0F1025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 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координаты характерны</w:t>
      </w:r>
      <w:r w:rsidR="000F1025"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точек границ территории, если 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0F1025"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полагается использование земель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части земельного участка)</w:t>
      </w:r>
    </w:p>
    <w:p w:rsidR="000F1025" w:rsidRPr="00EB09AB" w:rsidRDefault="000F1025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025" w:rsidRPr="00EB09AB" w:rsidRDefault="00234A84" w:rsidP="00234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срок </w:t>
      </w:r>
      <w:r w:rsidR="000F1025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0F1025" w:rsidRPr="00EB09AB" w:rsidRDefault="000F1025" w:rsidP="00234A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1F1B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достоверность представленной информации.</w:t>
      </w:r>
    </w:p>
    <w:p w:rsidR="00234A84" w:rsidRPr="00EB09AB" w:rsidRDefault="00234A84" w:rsidP="001F1B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</w:t>
      </w:r>
      <w:proofErr w:type="gramStart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 ответственности за представление ложных или неполных сведений. Настоящим во исполнение требований Фед</w:t>
      </w:r>
      <w:r w:rsidR="001F1B6C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27.07.2006 № 152-ФЗ «О персональных данных»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 (даем) свое согласие администрации города Мурманска и ее структурным подразделениям на обработку моих персональных данных, указанных в заявлении.</w:t>
      </w:r>
    </w:p>
    <w:p w:rsidR="00234A84" w:rsidRPr="00EB09AB" w:rsidRDefault="00234A84" w:rsidP="001F1B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 &lt;1&gt;.</w:t>
      </w:r>
    </w:p>
    <w:p w:rsidR="001F1B6C" w:rsidRPr="00EB09AB" w:rsidRDefault="001F1B6C" w:rsidP="001F1B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1F1B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234A84" w:rsidRPr="00EB09AB" w:rsidRDefault="00234A84" w:rsidP="001F1B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 (в случае если Заявление подается представителем заявителя);</w:t>
      </w:r>
    </w:p>
    <w:p w:rsidR="00234A84" w:rsidRPr="00EB09AB" w:rsidRDefault="00234A84" w:rsidP="001F1B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схема границ предполагаемых к использованию земель или части земельного участка, выполненная в масштабе, на кадастровом плане территории с указанием координат характерных точек границ территории - в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234A84" w:rsidRPr="00EB09AB" w:rsidRDefault="00234A84" w:rsidP="001F1B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выписка из ЕГРН об объекте недвижимости (об испрашиваемом земельном участке) &lt;4&gt;;</w:t>
      </w:r>
    </w:p>
    <w:p w:rsidR="00234A84" w:rsidRPr="00EB09AB" w:rsidRDefault="00234A84" w:rsidP="001F1B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выписка из ЕГРЮЛ о юридическом лице, являющемся заявителем &lt;4&gt;;</w:t>
      </w:r>
    </w:p>
    <w:p w:rsidR="00234A84" w:rsidRPr="00EB09AB" w:rsidRDefault="001F1B6C" w:rsidP="001F1B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234A84" w:rsidRPr="00EB09AB" w:rsidRDefault="00234A84" w:rsidP="001F1B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 </w:t>
      </w:r>
      <w:r w:rsidR="001F1B6C"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  <w:r w:rsidR="001F1B6C"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234A84" w:rsidRPr="00EB09AB" w:rsidRDefault="00234A84" w:rsidP="001F1B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34A84" w:rsidRPr="00EB09AB" w:rsidRDefault="00234A84" w:rsidP="001F1B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для граждан.</w:t>
      </w:r>
    </w:p>
    <w:p w:rsidR="00234A84" w:rsidRPr="00EB09AB" w:rsidRDefault="00234A84" w:rsidP="001F1B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для юридических лиц.</w:t>
      </w:r>
    </w:p>
    <w:p w:rsidR="00234A84" w:rsidRPr="00EB09AB" w:rsidRDefault="00234A84" w:rsidP="001F1B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графа не заполняется, если заявителем является иностранное юридическое лицо.</w:t>
      </w:r>
    </w:p>
    <w:p w:rsidR="00234A84" w:rsidRPr="00EB09AB" w:rsidRDefault="00234A84" w:rsidP="001F1B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AB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документы, обязанность по предоставлению которых не возложена на заявителя.</w:t>
      </w: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129" w:rsidRPr="00EB09AB" w:rsidRDefault="00597129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129" w:rsidRPr="00EB09AB" w:rsidRDefault="00597129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E23CB" wp14:editId="5E100C18">
                <wp:simplePos x="0" y="0"/>
                <wp:positionH relativeFrom="column">
                  <wp:posOffset>4215765</wp:posOffset>
                </wp:positionH>
                <wp:positionV relativeFrom="paragraph">
                  <wp:posOffset>-196215</wp:posOffset>
                </wp:positionV>
                <wp:extent cx="1866900" cy="1000125"/>
                <wp:effectExtent l="0" t="0" r="0" b="95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F51" w:rsidRPr="008813E0" w:rsidRDefault="00502F51" w:rsidP="001F1B6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 № 3</w:t>
                            </w:r>
                          </w:p>
                          <w:p w:rsidR="00502F51" w:rsidRPr="008813E0" w:rsidRDefault="00502F51" w:rsidP="001F1B6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 Регламенту</w:t>
                            </w:r>
                          </w:p>
                          <w:p w:rsidR="00502F51" w:rsidRDefault="00502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" o:spid="_x0000_s1031" type="#_x0000_t202" style="position:absolute;left:0;text-align:left;margin-left:331.95pt;margin-top:-15.45pt;width:147pt;height:78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" fillcolor="white [3201]" stroked="f" strokeweight=".5pt">
                <v:textbox>
                  <w:txbxContent>
                    <w:p w:rsidR="00502F51" w:rsidRPr="008813E0" w:rsidRDefault="00502F51" w:rsidP="001F1B6C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 № 3</w:t>
                      </w:r>
                    </w:p>
                    <w:p w:rsidR="00502F51" w:rsidRPr="008813E0" w:rsidRDefault="00502F51" w:rsidP="001F1B6C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 Регламенту</w:t>
                      </w:r>
                    </w:p>
                    <w:p w:rsidR="00502F51" w:rsidRDefault="00502F51"/>
                  </w:txbxContent>
                </v:textbox>
              </v:shape>
            </w:pict>
          </mc:Fallback>
        </mc:AlternateContent>
      </w: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1F1B6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660"/>
      <w:bookmarkEnd w:id="15"/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и качества предоставления муниципальных услуг</w:t>
      </w: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80"/>
        <w:gridCol w:w="2751"/>
      </w:tblGrid>
      <w:tr w:rsidR="00EB09AB" w:rsidRPr="00EB09AB" w:rsidTr="001F1B6C">
        <w:tc>
          <w:tcPr>
            <w:tcW w:w="567" w:type="dxa"/>
          </w:tcPr>
          <w:p w:rsidR="00234A84" w:rsidRPr="00EB09AB" w:rsidRDefault="001F1B6C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34A84"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34A84"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234A84"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EB09AB" w:rsidRPr="00EB09AB" w:rsidTr="001F1B6C">
        <w:tc>
          <w:tcPr>
            <w:tcW w:w="9498" w:type="dxa"/>
            <w:gridSpan w:val="3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графиком работы Комитета (за отчетный период)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услуги через многофункциональный центр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B09AB" w:rsidRPr="00EB09AB" w:rsidTr="001F1B6C">
        <w:tc>
          <w:tcPr>
            <w:tcW w:w="9498" w:type="dxa"/>
            <w:gridSpan w:val="3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34A84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заявителей, удовлетворенных качеством результатов </w:t>
            </w: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муниципальных служащих при предоставлении муниципальной услуги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100 %</w:t>
            </w:r>
          </w:p>
        </w:tc>
      </w:tr>
    </w:tbl>
    <w:p w:rsidR="00234A84" w:rsidRPr="00EB09AB" w:rsidRDefault="00234A84" w:rsidP="00234A84">
      <w:pPr>
        <w:spacing w:after="1" w:line="220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F019C" w:rsidRPr="00EB09AB" w:rsidRDefault="00CF019C">
      <w:pPr>
        <w:rPr>
          <w:rFonts w:ascii="Times New Roman" w:hAnsi="Times New Roman" w:cs="Times New Roman"/>
          <w:sz w:val="24"/>
          <w:szCs w:val="24"/>
        </w:rPr>
      </w:pPr>
    </w:p>
    <w:sectPr w:rsidR="00CF019C" w:rsidRPr="00EB09AB" w:rsidSect="000B6216">
      <w:headerReference w:type="default" r:id="rId11"/>
      <w:headerReference w:type="firs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F51" w:rsidRDefault="00502F51" w:rsidP="00DA5AB0">
      <w:pPr>
        <w:spacing w:after="0" w:line="240" w:lineRule="auto"/>
      </w:pPr>
      <w:r>
        <w:separator/>
      </w:r>
    </w:p>
  </w:endnote>
  <w:endnote w:type="continuationSeparator" w:id="0">
    <w:p w:rsidR="00502F51" w:rsidRDefault="00502F51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F51" w:rsidRDefault="00502F51" w:rsidP="00DA5AB0">
      <w:pPr>
        <w:spacing w:after="0" w:line="240" w:lineRule="auto"/>
      </w:pPr>
      <w:r>
        <w:separator/>
      </w:r>
    </w:p>
  </w:footnote>
  <w:footnote w:type="continuationSeparator" w:id="0">
    <w:p w:rsidR="00502F51" w:rsidRDefault="00502F51" w:rsidP="00DA5AB0">
      <w:pPr>
        <w:spacing w:after="0" w:line="240" w:lineRule="auto"/>
      </w:pPr>
      <w:r>
        <w:continuationSeparator/>
      </w:r>
    </w:p>
  </w:footnote>
  <w:footnote w:id="1">
    <w:p w:rsidR="00502F51" w:rsidRPr="000807D5" w:rsidRDefault="00502F51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>«Собрание законодательства РФ», 29.10.2001, № 44, ст. 4147.</w:t>
      </w:r>
    </w:p>
  </w:footnote>
  <w:footnote w:id="2">
    <w:p w:rsidR="00502F51" w:rsidRPr="000807D5" w:rsidRDefault="00502F51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>«Собрание законодательства РФ», 29.10.2001, № 44, ст. 4148.</w:t>
      </w:r>
    </w:p>
  </w:footnote>
  <w:footnote w:id="3">
    <w:p w:rsidR="00502F51" w:rsidRPr="000807D5" w:rsidRDefault="00502F51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>«Собрание законодательства РФ», 06.10.2003, № 40, ст. 3822.</w:t>
      </w:r>
    </w:p>
  </w:footnote>
  <w:footnote w:id="4">
    <w:p w:rsidR="00502F51" w:rsidRPr="000807D5" w:rsidRDefault="00502F51" w:rsidP="00CF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«Российская газета», № 165, 29.07.2006.</w:t>
      </w:r>
    </w:p>
  </w:footnote>
  <w:footnote w:id="5">
    <w:p w:rsidR="00502F51" w:rsidRPr="000807D5" w:rsidRDefault="00502F51" w:rsidP="00CF0A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«Российская газета», № 168, 30.07.2010.</w:t>
      </w:r>
    </w:p>
  </w:footnote>
  <w:footnote w:id="6">
    <w:p w:rsidR="00502F51" w:rsidRPr="000807D5" w:rsidRDefault="00502F51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>«Российская газета», № 156 от 17.07.2015.</w:t>
      </w:r>
    </w:p>
  </w:footnote>
  <w:footnote w:id="7">
    <w:p w:rsidR="00502F51" w:rsidRPr="000807D5" w:rsidRDefault="00502F51" w:rsidP="00D64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«Мурманский вестник», № 6-7, 14.01.2004, с. 4, 5.</w:t>
      </w:r>
    </w:p>
  </w:footnote>
  <w:footnote w:id="8">
    <w:p w:rsidR="00502F51" w:rsidRPr="000807D5" w:rsidRDefault="00502F51" w:rsidP="000807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«Электронный бюллетень Правительства Мурманской области» http://www.gov-murman.ru, 18.04.2016.</w:t>
      </w:r>
    </w:p>
  </w:footnote>
  <w:footnote w:id="9">
    <w:p w:rsidR="00502F51" w:rsidRPr="000807D5" w:rsidRDefault="00502F51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 xml:space="preserve"> «Электронный бюллетень Правительства Мурманской области» http://www.gov-murman.ru, 16.06.2016.</w:t>
      </w:r>
    </w:p>
  </w:footnote>
  <w:footnote w:id="10">
    <w:p w:rsidR="00502F51" w:rsidRPr="000807D5" w:rsidRDefault="00502F51" w:rsidP="00D64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0807D5">
        <w:rPr>
          <w:rFonts w:ascii="Times New Roman" w:hAnsi="Times New Roman" w:cs="Times New Roman"/>
          <w:sz w:val="20"/>
          <w:szCs w:val="20"/>
        </w:rPr>
        <w:t>Вечерний Мурманск», № 77, 08.05.2018, с. 5-16.</w:t>
      </w:r>
    </w:p>
  </w:footnote>
  <w:footnote w:id="11">
    <w:p w:rsidR="00502F51" w:rsidRPr="000807D5" w:rsidRDefault="00502F51" w:rsidP="00D64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«Вечерний Мурманск», </w:t>
      </w:r>
      <w:proofErr w:type="spellStart"/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спецвыпуск</w:t>
      </w:r>
      <w:proofErr w:type="spellEnd"/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35, 15.11.2011, с. 1 - 16.</w:t>
      </w:r>
    </w:p>
  </w:footnote>
  <w:footnote w:id="12">
    <w:p w:rsidR="00502F51" w:rsidRPr="000807D5" w:rsidRDefault="00502F51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>«Вечерний Мурманск», № 59, 07.04.2015, с. 6 - 14.</w:t>
      </w:r>
    </w:p>
  </w:footnote>
  <w:footnote w:id="13">
    <w:p w:rsidR="00502F51" w:rsidRPr="000807D5" w:rsidRDefault="00502F51" w:rsidP="00D64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«Вечерний Мурманск», № 42, 15.03.2011, с. 6 - 7.</w:t>
      </w:r>
    </w:p>
  </w:footnote>
  <w:footnote w:id="14">
    <w:p w:rsidR="00502F51" w:rsidRPr="000807D5" w:rsidRDefault="00502F51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 xml:space="preserve">«Вечерний Мурманск», </w:t>
      </w:r>
      <w:proofErr w:type="spellStart"/>
      <w:r w:rsidRPr="000807D5">
        <w:rPr>
          <w:rFonts w:ascii="Times New Roman" w:eastAsia="Times New Roman" w:hAnsi="Times New Roman" w:cs="Times New Roman"/>
          <w:lang w:eastAsia="ru-RU"/>
        </w:rPr>
        <w:t>спецвыпуск</w:t>
      </w:r>
      <w:proofErr w:type="spellEnd"/>
      <w:r w:rsidRPr="000807D5">
        <w:rPr>
          <w:rFonts w:ascii="Times New Roman" w:eastAsia="Times New Roman" w:hAnsi="Times New Roman" w:cs="Times New Roman"/>
          <w:lang w:eastAsia="ru-RU"/>
        </w:rPr>
        <w:t xml:space="preserve"> № 28, 06.06.2012, с. 5 – 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955733"/>
      <w:docPartObj>
        <w:docPartGallery w:val="Page Numbers (Top of Page)"/>
        <w:docPartUnique/>
      </w:docPartObj>
    </w:sdtPr>
    <w:sdtEndPr/>
    <w:sdtContent>
      <w:p w:rsidR="00502F51" w:rsidRDefault="00502F51">
        <w:pPr>
          <w:pStyle w:val="a7"/>
          <w:jc w:val="center"/>
        </w:pPr>
        <w:r w:rsidRPr="000B62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62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62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58B4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0B62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2F51" w:rsidRDefault="00502F5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F51" w:rsidRDefault="00502F51">
    <w:pPr>
      <w:pStyle w:val="a7"/>
      <w:jc w:val="center"/>
    </w:pPr>
  </w:p>
  <w:p w:rsidR="00502F51" w:rsidRDefault="00502F5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807D5"/>
    <w:rsid w:val="000A4431"/>
    <w:rsid w:val="000B6216"/>
    <w:rsid w:val="000F01FD"/>
    <w:rsid w:val="000F1025"/>
    <w:rsid w:val="001232C6"/>
    <w:rsid w:val="001535B9"/>
    <w:rsid w:val="001C1685"/>
    <w:rsid w:val="001E686A"/>
    <w:rsid w:val="001F1B6C"/>
    <w:rsid w:val="00217774"/>
    <w:rsid w:val="00234A84"/>
    <w:rsid w:val="003658B4"/>
    <w:rsid w:val="003D1B99"/>
    <w:rsid w:val="00415493"/>
    <w:rsid w:val="004E7184"/>
    <w:rsid w:val="00502F51"/>
    <w:rsid w:val="00597129"/>
    <w:rsid w:val="008A1E43"/>
    <w:rsid w:val="00934E28"/>
    <w:rsid w:val="00C0785C"/>
    <w:rsid w:val="00CF019C"/>
    <w:rsid w:val="00CF0A77"/>
    <w:rsid w:val="00D642AE"/>
    <w:rsid w:val="00DA5AB0"/>
    <w:rsid w:val="00EB09AB"/>
    <w:rsid w:val="00FA235E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5A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5A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8BE8DA1619B6AA219365AF054815FB44BC6E0F321940A6563BB54F91D3DBEE77146C8542F49D1EEDDFBD66A5133BF2238D1658G6o6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8BE8DA1619B6AA219365AF054815FB44BC6E0F321940A6563BB54F91D3DBEE77146C8348FFC21BF8CEE56AA20B25F53A9114596EGDo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8BE8DA1619B6AA219365AF054815FB44BC6E0F321940A6563BB54F91D3DBEE77146C8041FFC94AAF81E436E75836F43B91165E71D2E661GAo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81B196-A53E-46B3-8603-C245AF2F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28</Pages>
  <Words>8424</Words>
  <Characters>48018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18</cp:revision>
  <dcterms:created xsi:type="dcterms:W3CDTF">2019-10-17T13:20:00Z</dcterms:created>
  <dcterms:modified xsi:type="dcterms:W3CDTF">2019-12-03T11:03:00Z</dcterms:modified>
</cp:coreProperties>
</file>