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40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E2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253601" w:rsidRPr="006B2091">
            <w:rPr>
              <w:b/>
              <w:color w:val="000000"/>
              <w:spacing w:val="-1"/>
              <w:szCs w:val="28"/>
            </w:rPr>
            <w:t>утверждении</w:t>
          </w:r>
          <w:r w:rsidR="00253601">
            <w:rPr>
              <w:b/>
              <w:color w:val="000000"/>
              <w:spacing w:val="-1"/>
              <w:szCs w:val="28"/>
            </w:rPr>
            <w:t xml:space="preserve"> проекта </w:t>
          </w:r>
          <w:r w:rsidR="00C27082">
            <w:rPr>
              <w:b/>
              <w:color w:val="000000"/>
              <w:szCs w:val="28"/>
            </w:rPr>
            <w:t xml:space="preserve">межевания территории в границах нескольких смежных элементов планировочной структуры «Улицы Планерная, Карла Маркса от улицы Планерной до улицы </w:t>
          </w:r>
          <w:proofErr w:type="spellStart"/>
          <w:r w:rsidR="00C27082">
            <w:rPr>
              <w:b/>
              <w:color w:val="000000"/>
              <w:szCs w:val="28"/>
            </w:rPr>
            <w:t>Рогозерской</w:t>
          </w:r>
          <w:proofErr w:type="spellEnd"/>
          <w:r w:rsidR="00C27082">
            <w:rPr>
              <w:b/>
              <w:color w:val="000000"/>
              <w:szCs w:val="28"/>
            </w:rPr>
            <w:t xml:space="preserve">, </w:t>
          </w:r>
          <w:proofErr w:type="spellStart"/>
          <w:r w:rsidR="00C27082">
            <w:rPr>
              <w:b/>
              <w:color w:val="000000"/>
              <w:szCs w:val="28"/>
            </w:rPr>
            <w:t>Рогозерская</w:t>
          </w:r>
          <w:proofErr w:type="spellEnd"/>
          <w:r w:rsidR="00C27082">
            <w:rPr>
              <w:b/>
              <w:color w:val="000000"/>
              <w:szCs w:val="28"/>
            </w:rPr>
            <w:t xml:space="preserve">, Радищева, Академика Павлова от улицы Радищева до улицы Генерала Фролова, Чехова, </w:t>
          </w:r>
          <w:proofErr w:type="spellStart"/>
          <w:r w:rsidR="00C27082">
            <w:rPr>
              <w:b/>
              <w:color w:val="000000"/>
              <w:szCs w:val="28"/>
            </w:rPr>
            <w:t>Полухина</w:t>
          </w:r>
          <w:proofErr w:type="spellEnd"/>
          <w:r w:rsidR="00C27082">
            <w:rPr>
              <w:b/>
              <w:color w:val="000000"/>
              <w:szCs w:val="28"/>
            </w:rPr>
            <w:t>, генерала Фролова, Куйбышева от улицы Радищева до улицы Чехова в Октябрьском административном округе города Мурманска</w:t>
          </w:r>
          <w:r w:rsidR="00D0616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5360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445CEE">
        <w:rPr>
          <w:spacing w:val="-2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01.11.2011 № 41-547 «Об утверждении                        Правил землепользования и застройки муниципального образования город Мурманск», от 27.06.2018 № 48-833 «Об утверждении Положения об организации и проведении публичных слушаний, общественных обсуждений    по вопросам градостроительной деятельности</w:t>
      </w:r>
      <w:proofErr w:type="gramEnd"/>
      <w:r w:rsidRPr="00445CEE">
        <w:rPr>
          <w:spacing w:val="-2"/>
        </w:rPr>
        <w:t xml:space="preserve">, </w:t>
      </w:r>
      <w:proofErr w:type="gramStart"/>
      <w:r w:rsidRPr="00445CEE">
        <w:rPr>
          <w:spacing w:val="-2"/>
        </w:rPr>
        <w:t xml:space="preserve">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Мурманск», </w:t>
      </w:r>
      <w:r w:rsidRPr="00445CEE">
        <w:rPr>
          <w:bCs/>
        </w:rPr>
        <w:t xml:space="preserve">постановлениями администрации города Мурманска </w:t>
      </w:r>
      <w:r w:rsidR="00512335" w:rsidRPr="00512335">
        <w:rPr>
          <w:szCs w:val="28"/>
        </w:rPr>
        <w:t xml:space="preserve">от 21.11.2017 № 3708 «О подготовке проекта межевания территории в границах нескольких смежных элементов планировочной структуры «Улицы Планерная, Карла Маркса от улицы Планерной до улицы </w:t>
      </w:r>
      <w:proofErr w:type="spellStart"/>
      <w:r w:rsidR="00512335" w:rsidRPr="00512335">
        <w:rPr>
          <w:szCs w:val="28"/>
        </w:rPr>
        <w:t>Рогозерской</w:t>
      </w:r>
      <w:proofErr w:type="spellEnd"/>
      <w:r w:rsidR="00512335" w:rsidRPr="00512335">
        <w:rPr>
          <w:szCs w:val="28"/>
        </w:rPr>
        <w:t xml:space="preserve">, </w:t>
      </w:r>
      <w:proofErr w:type="spellStart"/>
      <w:r w:rsidR="00512335" w:rsidRPr="00512335">
        <w:rPr>
          <w:szCs w:val="28"/>
        </w:rPr>
        <w:t>Рогозерская</w:t>
      </w:r>
      <w:proofErr w:type="spellEnd"/>
      <w:r w:rsidR="00512335" w:rsidRPr="00512335">
        <w:rPr>
          <w:szCs w:val="28"/>
        </w:rPr>
        <w:t xml:space="preserve">, Радищева, Академика Павлова от улицы Радищева до улицы Генерала Фролова, Чехова, </w:t>
      </w:r>
      <w:proofErr w:type="spellStart"/>
      <w:r w:rsidR="00512335" w:rsidRPr="00512335">
        <w:rPr>
          <w:szCs w:val="28"/>
        </w:rPr>
        <w:t>Полухина</w:t>
      </w:r>
      <w:proofErr w:type="spellEnd"/>
      <w:r w:rsidR="00512335" w:rsidRPr="00512335">
        <w:rPr>
          <w:szCs w:val="28"/>
        </w:rPr>
        <w:t>, Генерала Фролова, Куйбышева от</w:t>
      </w:r>
      <w:proofErr w:type="gramEnd"/>
      <w:r w:rsidR="00512335" w:rsidRPr="00512335">
        <w:rPr>
          <w:szCs w:val="28"/>
        </w:rPr>
        <w:t xml:space="preserve"> улицы Радищева до улицы Чехова в Октябрьском административном округе города Мурманска» (в ред. постановления администрации города Мурманска от 14.01.2019 № 39)</w:t>
      </w:r>
      <w:r>
        <w:rPr>
          <w:bCs/>
        </w:rPr>
        <w:t xml:space="preserve">, от 08.10.2018 № 3459 «Об утверждении Положения об организационном комитете по проведению публичных  слушаний или общественных обсуждений по вопросам градостроительной деятельности, градостроительного зонирования, правил благоустройства», </w:t>
      </w:r>
      <w:r w:rsidRPr="00A353DC">
        <w:rPr>
          <w:spacing w:val="-2"/>
        </w:rPr>
        <w:t>с учетом</w:t>
      </w:r>
      <w:r>
        <w:rPr>
          <w:spacing w:val="-2"/>
        </w:rPr>
        <w:t xml:space="preserve"> заключения о результатах общественных обсуждений от </w:t>
      </w:r>
      <w:r w:rsidR="00512335">
        <w:rPr>
          <w:spacing w:val="-2"/>
        </w:rPr>
        <w:t>29</w:t>
      </w:r>
      <w:r w:rsidRPr="00687313">
        <w:rPr>
          <w:spacing w:val="-2"/>
        </w:rPr>
        <w:t>.</w:t>
      </w:r>
      <w:r w:rsidR="00512335">
        <w:rPr>
          <w:spacing w:val="-2"/>
        </w:rPr>
        <w:t>10</w:t>
      </w:r>
      <w:r w:rsidRPr="00687313">
        <w:rPr>
          <w:spacing w:val="-2"/>
        </w:rPr>
        <w:t>.2019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25D5B" w:rsidRPr="009108EC" w:rsidRDefault="00C25D5B" w:rsidP="00CF66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proofErr w:type="gramStart"/>
      <w:r w:rsidR="00253601">
        <w:rPr>
          <w:szCs w:val="28"/>
        </w:rPr>
        <w:t xml:space="preserve">Утвердить </w:t>
      </w:r>
      <w:r w:rsidR="00253601">
        <w:rPr>
          <w:color w:val="000000"/>
          <w:spacing w:val="-1"/>
          <w:szCs w:val="28"/>
        </w:rPr>
        <w:t xml:space="preserve">проект </w:t>
      </w:r>
      <w:r w:rsidR="005B0008" w:rsidRPr="00512335">
        <w:rPr>
          <w:szCs w:val="28"/>
        </w:rPr>
        <w:t xml:space="preserve">межевания территории в границах нескольких смежных элементов планировочной структуры «Улицы Планерная, Карла Маркса от улицы Планерной до улицы </w:t>
      </w:r>
      <w:proofErr w:type="spellStart"/>
      <w:r w:rsidR="005B0008" w:rsidRPr="00512335">
        <w:rPr>
          <w:szCs w:val="28"/>
        </w:rPr>
        <w:t>Рогозерской</w:t>
      </w:r>
      <w:proofErr w:type="spellEnd"/>
      <w:r w:rsidR="005B0008" w:rsidRPr="00512335">
        <w:rPr>
          <w:szCs w:val="28"/>
        </w:rPr>
        <w:t xml:space="preserve">, </w:t>
      </w:r>
      <w:proofErr w:type="spellStart"/>
      <w:r w:rsidR="005B0008" w:rsidRPr="00512335">
        <w:rPr>
          <w:szCs w:val="28"/>
        </w:rPr>
        <w:t>Рогозерская</w:t>
      </w:r>
      <w:proofErr w:type="spellEnd"/>
      <w:r w:rsidR="005B0008" w:rsidRPr="00512335">
        <w:rPr>
          <w:szCs w:val="28"/>
        </w:rPr>
        <w:t xml:space="preserve">, Радищева, Академика Павлова от улицы Радищева до улицы Генерала Фролова, Чехова, </w:t>
      </w:r>
      <w:proofErr w:type="spellStart"/>
      <w:r w:rsidR="005B0008" w:rsidRPr="00512335">
        <w:rPr>
          <w:szCs w:val="28"/>
        </w:rPr>
        <w:t>Полухина</w:t>
      </w:r>
      <w:proofErr w:type="spellEnd"/>
      <w:r w:rsidR="005B0008" w:rsidRPr="00512335">
        <w:rPr>
          <w:szCs w:val="28"/>
        </w:rPr>
        <w:t>, Генерала Фролова, Куйбышева от улицы Радищева до улицы Чехова в Октябрьском административном округе города Мурманска</w:t>
      </w:r>
      <w:r w:rsidR="00253601" w:rsidRPr="00BC124E">
        <w:rPr>
          <w:color w:val="000000"/>
          <w:spacing w:val="-1"/>
          <w:szCs w:val="28"/>
        </w:rPr>
        <w:t xml:space="preserve"> </w:t>
      </w:r>
      <w:r w:rsidR="00253601">
        <w:rPr>
          <w:spacing w:val="-2"/>
          <w:szCs w:val="28"/>
        </w:rPr>
        <w:t>согласно приложению к настоящему постановлению</w:t>
      </w:r>
      <w:r w:rsidR="00253601">
        <w:rPr>
          <w:szCs w:val="28"/>
        </w:rPr>
        <w:t>.</w:t>
      </w:r>
      <w:proofErr w:type="gramEnd"/>
    </w:p>
    <w:p w:rsidR="00CF6693" w:rsidRDefault="00CF6693" w:rsidP="00C27082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C25D5B" w:rsidRPr="00D16445" w:rsidRDefault="00C25D5B" w:rsidP="00C27082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 дней со дня подписания.</w:t>
      </w:r>
    </w:p>
    <w:p w:rsidR="00C25D5B" w:rsidRDefault="00C25D5B" w:rsidP="00C27082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C25D5B" w:rsidRDefault="00C25D5B" w:rsidP="005A0A60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>Редакции газеты «Вечерний Мурманск» (</w:t>
      </w:r>
      <w:proofErr w:type="gramStart"/>
      <w:r w:rsidRPr="007C6BF7">
        <w:rPr>
          <w:spacing w:val="-2"/>
          <w:sz w:val="28"/>
          <w:szCs w:val="28"/>
        </w:rPr>
        <w:t>Хабаров</w:t>
      </w:r>
      <w:proofErr w:type="gramEnd"/>
      <w:r w:rsidRPr="007C6BF7">
        <w:rPr>
          <w:spacing w:val="-2"/>
          <w:sz w:val="28"/>
          <w:szCs w:val="28"/>
        </w:rPr>
        <w:t xml:space="preserve">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>в течение семи дней со дня подписания.</w:t>
      </w:r>
    </w:p>
    <w:p w:rsidR="00C25D5B" w:rsidRPr="007C6BF7" w:rsidRDefault="00C25D5B" w:rsidP="005A0A60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C25D5B" w:rsidRDefault="00C25D5B" w:rsidP="005A0A60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C25D5B" w:rsidRPr="007B3F29" w:rsidRDefault="00C25D5B" w:rsidP="005A0A60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C25D5B" w:rsidP="005A0A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t>5.</w:t>
      </w:r>
      <w:r>
        <w:rPr>
          <w:spacing w:val="6"/>
          <w:szCs w:val="26"/>
        </w:rPr>
        <w:tab/>
      </w:r>
      <w:proofErr w:type="gramStart"/>
      <w:r>
        <w:rPr>
          <w:spacing w:val="6"/>
          <w:szCs w:val="26"/>
        </w:rPr>
        <w:t>Контроль</w:t>
      </w:r>
      <w:r w:rsidRPr="004E5BB0">
        <w:rPr>
          <w:spacing w:val="6"/>
          <w:szCs w:val="26"/>
        </w:rPr>
        <w:t xml:space="preserve"> за</w:t>
      </w:r>
      <w:proofErr w:type="gramEnd"/>
      <w:r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Pr="00C85F4E">
        <w:rPr>
          <w:szCs w:val="26"/>
        </w:rPr>
        <w:t xml:space="preserve"> заместителя главы администрации города Мурманска </w:t>
      </w:r>
      <w:r>
        <w:rPr>
          <w:szCs w:val="26"/>
        </w:rPr>
        <w:t>Изотова А.</w:t>
      </w:r>
      <w:r w:rsidR="00B810A1">
        <w:rPr>
          <w:szCs w:val="26"/>
        </w:rPr>
        <w:t>В.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B0008" w:rsidRDefault="005B0008" w:rsidP="00C25D5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" w:edGrp="everyone"/>
      <w:r>
        <w:rPr>
          <w:b/>
        </w:rPr>
        <w:t xml:space="preserve">Глава администрации </w:t>
      </w:r>
    </w:p>
    <w:p w:rsidR="00C25D5B" w:rsidRDefault="005B0008" w:rsidP="00C25D5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               Е.В. </w:t>
      </w:r>
      <w:proofErr w:type="spellStart"/>
      <w:r>
        <w:rPr>
          <w:b/>
        </w:rPr>
        <w:t>Никора</w:t>
      </w:r>
      <w:proofErr w:type="spellEnd"/>
    </w:p>
    <w:permEnd w:id="5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9108EC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35" w:rsidRDefault="00512335" w:rsidP="00534CFE">
      <w:pPr>
        <w:spacing w:after="0" w:line="240" w:lineRule="auto"/>
      </w:pPr>
      <w:r>
        <w:separator/>
      </w:r>
    </w:p>
  </w:endnote>
  <w:endnote w:type="continuationSeparator" w:id="0">
    <w:p w:rsidR="00512335" w:rsidRDefault="0051233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35" w:rsidRDefault="00512335" w:rsidP="00534CFE">
      <w:pPr>
        <w:spacing w:after="0" w:line="240" w:lineRule="auto"/>
      </w:pPr>
      <w:r>
        <w:separator/>
      </w:r>
    </w:p>
  </w:footnote>
  <w:footnote w:type="continuationSeparator" w:id="0">
    <w:p w:rsidR="00512335" w:rsidRDefault="0051233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12335" w:rsidRDefault="00512335">
        <w:pPr>
          <w:pStyle w:val="a6"/>
          <w:jc w:val="center"/>
        </w:pPr>
        <w:fldSimple w:instr="PAGE   \* MERGEFORMAT">
          <w:r w:rsidR="005B000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140E3"/>
    <w:rsid w:val="001201B1"/>
    <w:rsid w:val="00180C58"/>
    <w:rsid w:val="00195FE1"/>
    <w:rsid w:val="001E2AD3"/>
    <w:rsid w:val="00200532"/>
    <w:rsid w:val="00212D8C"/>
    <w:rsid w:val="00253601"/>
    <w:rsid w:val="0028113A"/>
    <w:rsid w:val="002B3B64"/>
    <w:rsid w:val="00316F7C"/>
    <w:rsid w:val="00355EAC"/>
    <w:rsid w:val="003F69D6"/>
    <w:rsid w:val="00440AB9"/>
    <w:rsid w:val="00451559"/>
    <w:rsid w:val="00455A9C"/>
    <w:rsid w:val="0047067D"/>
    <w:rsid w:val="004A157E"/>
    <w:rsid w:val="004D684D"/>
    <w:rsid w:val="00512335"/>
    <w:rsid w:val="00534CFE"/>
    <w:rsid w:val="005519F1"/>
    <w:rsid w:val="00556012"/>
    <w:rsid w:val="00584256"/>
    <w:rsid w:val="0059537A"/>
    <w:rsid w:val="005A0A60"/>
    <w:rsid w:val="005B0008"/>
    <w:rsid w:val="005D6AC4"/>
    <w:rsid w:val="005F3C94"/>
    <w:rsid w:val="00627BB6"/>
    <w:rsid w:val="00630398"/>
    <w:rsid w:val="00653E17"/>
    <w:rsid w:val="00683347"/>
    <w:rsid w:val="006B2091"/>
    <w:rsid w:val="006C713C"/>
    <w:rsid w:val="006E1C72"/>
    <w:rsid w:val="00744922"/>
    <w:rsid w:val="00775401"/>
    <w:rsid w:val="007833C5"/>
    <w:rsid w:val="00806B47"/>
    <w:rsid w:val="00822ABD"/>
    <w:rsid w:val="008A4CC6"/>
    <w:rsid w:val="008D6020"/>
    <w:rsid w:val="008F7588"/>
    <w:rsid w:val="009108EC"/>
    <w:rsid w:val="00955619"/>
    <w:rsid w:val="009D5CCF"/>
    <w:rsid w:val="00A0484D"/>
    <w:rsid w:val="00AD3188"/>
    <w:rsid w:val="00B1471C"/>
    <w:rsid w:val="00B26F81"/>
    <w:rsid w:val="00B63303"/>
    <w:rsid w:val="00B640FF"/>
    <w:rsid w:val="00B75FE6"/>
    <w:rsid w:val="00B810A1"/>
    <w:rsid w:val="00BA1CCD"/>
    <w:rsid w:val="00BE2A53"/>
    <w:rsid w:val="00C25D5B"/>
    <w:rsid w:val="00C27082"/>
    <w:rsid w:val="00C50139"/>
    <w:rsid w:val="00CB790D"/>
    <w:rsid w:val="00CC7E86"/>
    <w:rsid w:val="00CF6693"/>
    <w:rsid w:val="00D0616D"/>
    <w:rsid w:val="00D074C1"/>
    <w:rsid w:val="00D07EC3"/>
    <w:rsid w:val="00D64B24"/>
    <w:rsid w:val="00D852BA"/>
    <w:rsid w:val="00D930A3"/>
    <w:rsid w:val="00DD0D57"/>
    <w:rsid w:val="00DD3351"/>
    <w:rsid w:val="00DE41CB"/>
    <w:rsid w:val="00E74597"/>
    <w:rsid w:val="00F1369B"/>
    <w:rsid w:val="00F13B69"/>
    <w:rsid w:val="00F30A43"/>
    <w:rsid w:val="00FA4B58"/>
    <w:rsid w:val="00FD3B16"/>
    <w:rsid w:val="00FE4D94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C25D5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C25D5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343E93"/>
    <w:rsid w:val="004F4620"/>
    <w:rsid w:val="005A3081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popov</cp:lastModifiedBy>
  <cp:revision>2</cp:revision>
  <cp:lastPrinted>2019-10-16T10:56:00Z</cp:lastPrinted>
  <dcterms:created xsi:type="dcterms:W3CDTF">2019-12-19T11:04:00Z</dcterms:created>
  <dcterms:modified xsi:type="dcterms:W3CDTF">2019-12-19T11:04:00Z</dcterms:modified>
</cp:coreProperties>
</file>