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1790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592BDC08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699C6989" w14:textId="77777777" w:rsidR="009003F4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003F4">
        <w:rPr>
          <w:rFonts w:ascii="Times New Roman" w:hAnsi="Times New Roman" w:cs="Times New Roman"/>
          <w:b/>
          <w:sz w:val="28"/>
          <w:szCs w:val="28"/>
        </w:rPr>
        <w:t xml:space="preserve">муниципального правового акта </w:t>
      </w:r>
      <w:r>
        <w:rPr>
          <w:rFonts w:ascii="Times New Roman" w:hAnsi="Times New Roman" w:cs="Times New Roman"/>
          <w:b/>
          <w:sz w:val="28"/>
          <w:szCs w:val="28"/>
        </w:rPr>
        <w:t>на соответствие</w:t>
      </w:r>
      <w:r w:rsidR="009003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A50E54" w14:textId="306D3BD0" w:rsidR="00257A03" w:rsidRDefault="009003F4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</w:t>
      </w:r>
      <w:r w:rsidR="00257A03">
        <w:rPr>
          <w:rFonts w:ascii="Times New Roman" w:hAnsi="Times New Roman" w:cs="Times New Roman"/>
          <w:b/>
          <w:sz w:val="28"/>
          <w:szCs w:val="28"/>
        </w:rPr>
        <w:t xml:space="preserve"> антимонопольного законодательства</w:t>
      </w:r>
    </w:p>
    <w:p w14:paraId="112363D1" w14:textId="77777777"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2754A8" w14:textId="47B5F6D1" w:rsidR="00750012" w:rsidRPr="00750012" w:rsidRDefault="00257A03" w:rsidP="00750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012">
        <w:rPr>
          <w:rFonts w:ascii="Times New Roman" w:hAnsi="Times New Roman" w:cs="Times New Roman"/>
          <w:sz w:val="28"/>
          <w:szCs w:val="28"/>
        </w:rPr>
        <w:t xml:space="preserve">Настоящим комитет имущественных отношений </w:t>
      </w:r>
      <w:r w:rsidR="00F94513" w:rsidRPr="00750012">
        <w:rPr>
          <w:rFonts w:ascii="Times New Roman" w:hAnsi="Times New Roman" w:cs="Times New Roman"/>
          <w:sz w:val="28"/>
          <w:szCs w:val="28"/>
        </w:rPr>
        <w:br/>
      </w:r>
      <w:r w:rsidRPr="00750012">
        <w:rPr>
          <w:rFonts w:ascii="Times New Roman" w:hAnsi="Times New Roman" w:cs="Times New Roman"/>
          <w:sz w:val="28"/>
          <w:szCs w:val="28"/>
        </w:rPr>
        <w:t xml:space="preserve">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антимонопольному законодательству в отношении </w:t>
      </w:r>
      <w:r w:rsidR="009003F4" w:rsidRPr="00750012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750012" w:rsidRPr="00750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приложение к постановлению администрации города Мурманска от 25.01.2023 № 180 «</w:t>
      </w:r>
      <w:r w:rsidR="00750012" w:rsidRPr="00750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</w:t>
      </w:r>
      <w:r w:rsidR="00750012" w:rsidRPr="00750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постановления от 24.10.2023 № 3793)</w:t>
      </w:r>
      <w:r w:rsidR="00117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312CC2" w14:textId="32E79C7B" w:rsidR="009003F4" w:rsidRPr="00413413" w:rsidRDefault="009003F4" w:rsidP="00750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E2675" w14:textId="77777777" w:rsidR="009003F4" w:rsidRPr="009003F4" w:rsidRDefault="009003F4" w:rsidP="009003F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14:paraId="13BD8AAA" w14:textId="28087177" w:rsidR="009003F4" w:rsidRPr="00E549C3" w:rsidRDefault="009003F4" w:rsidP="009003F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ул. Комсомольская, д. 10 (комитет имущественных отношений города Мурманска)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электронной почты: </w:t>
      </w:r>
      <w:hyperlink r:id="rId4" w:history="1">
        <w:r w:rsidRPr="00E549C3">
          <w:rPr>
            <w:rStyle w:val="a3"/>
            <w:rFonts w:ascii="Times New Roman" w:hAnsi="Times New Roman" w:cs="Times New Roman"/>
            <w:sz w:val="28"/>
            <w:szCs w:val="28"/>
          </w:rPr>
          <w:t>kio@citymurmansk.ru</w:t>
        </w:r>
      </w:hyperlink>
      <w:r w:rsidRPr="00E549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5C5F473" w14:textId="04DDB7CD" w:rsidR="009003F4" w:rsidRPr="00E549C3" w:rsidRDefault="009003F4" w:rsidP="009003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F4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D72B7A"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5001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001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33E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2B7A"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33E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00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001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33E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279D5F" w14:textId="77777777"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D3575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11813E47" w14:textId="77EC1320" w:rsidR="009237B5" w:rsidRDefault="009003F4" w:rsidP="00750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012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Мурманска </w:t>
      </w:r>
      <w:r w:rsidR="00750012" w:rsidRPr="00750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приложение к постановлению администрации города Мурманска от 25.01.2023 № 180 «</w:t>
      </w:r>
      <w:r w:rsidR="00750012" w:rsidRPr="00750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</w:t>
      </w:r>
      <w:r w:rsidR="00750012" w:rsidRPr="00750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постановления от 24.10.2023 </w:t>
      </w:r>
      <w:r w:rsidR="00750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50012" w:rsidRPr="00750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3793)</w:t>
      </w:r>
      <w:r w:rsidR="00750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37B5" w:rsidRPr="00232886">
        <w:rPr>
          <w:rFonts w:ascii="Times New Roman" w:hAnsi="Times New Roman" w:cs="Times New Roman"/>
          <w:color w:val="000000"/>
          <w:sz w:val="28"/>
          <w:szCs w:val="28"/>
        </w:rPr>
        <w:t>разработан в целях приведения нормативно-правового акта в соответствие с действующим законодательством.</w:t>
      </w:r>
    </w:p>
    <w:p w14:paraId="263EE045" w14:textId="77777777" w:rsidR="009237B5" w:rsidRPr="00254AEF" w:rsidRDefault="009237B5" w:rsidP="009237B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AEF">
        <w:rPr>
          <w:rFonts w:ascii="Times New Roman" w:hAnsi="Times New Roman" w:cs="Times New Roman"/>
          <w:color w:val="000000"/>
          <w:sz w:val="28"/>
          <w:szCs w:val="28"/>
        </w:rPr>
        <w:t xml:space="preserve">Правоотношения, регулируемые настоящим проектом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254AEF">
        <w:rPr>
          <w:rFonts w:ascii="Times New Roman" w:hAnsi="Times New Roman" w:cs="Times New Roman"/>
          <w:color w:val="000000"/>
          <w:sz w:val="28"/>
          <w:szCs w:val="28"/>
        </w:rPr>
        <w:t>, не влияют на состояние конкуренции.</w:t>
      </w:r>
    </w:p>
    <w:p w14:paraId="75380E89" w14:textId="552E6C90" w:rsidR="006F725E" w:rsidRDefault="006F725E" w:rsidP="009237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131B17" w14:textId="77777777" w:rsidR="009003F4" w:rsidRDefault="009003F4" w:rsidP="00900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004B06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B2CE0" w14:textId="77777777"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8E"/>
    <w:rsid w:val="0000040D"/>
    <w:rsid w:val="00117109"/>
    <w:rsid w:val="00243FD4"/>
    <w:rsid w:val="00257A03"/>
    <w:rsid w:val="00321B6D"/>
    <w:rsid w:val="00373DED"/>
    <w:rsid w:val="005F738E"/>
    <w:rsid w:val="006F725E"/>
    <w:rsid w:val="00750012"/>
    <w:rsid w:val="00827824"/>
    <w:rsid w:val="00895D13"/>
    <w:rsid w:val="009003F4"/>
    <w:rsid w:val="009237B5"/>
    <w:rsid w:val="0098224A"/>
    <w:rsid w:val="00C13263"/>
    <w:rsid w:val="00D32EB6"/>
    <w:rsid w:val="00D72B7A"/>
    <w:rsid w:val="00DA628C"/>
    <w:rsid w:val="00DC1B9F"/>
    <w:rsid w:val="00E33EB5"/>
    <w:rsid w:val="00E621BF"/>
    <w:rsid w:val="00EA2597"/>
    <w:rsid w:val="00F422F5"/>
    <w:rsid w:val="00F9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7DC2"/>
  <w15:docId w15:val="{244E367A-0550-4434-9126-B3D8A294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0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Евгения Юрьевна</dc:creator>
  <cp:keywords/>
  <dc:description/>
  <cp:lastModifiedBy>Шаповалова Юлия Владимировна</cp:lastModifiedBy>
  <cp:revision>2</cp:revision>
  <cp:lastPrinted>2020-04-08T08:22:00Z</cp:lastPrinted>
  <dcterms:created xsi:type="dcterms:W3CDTF">2025-11-21T11:55:00Z</dcterms:created>
  <dcterms:modified xsi:type="dcterms:W3CDTF">2025-11-21T11:55:00Z</dcterms:modified>
</cp:coreProperties>
</file>