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6251E" w14:textId="77777777" w:rsidR="00437FE5" w:rsidRDefault="00437FE5" w:rsidP="00437FE5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658F">
        <w:rPr>
          <w:rFonts w:ascii="Times New Roman" w:hAnsi="Times New Roman" w:cs="Times New Roman"/>
          <w:sz w:val="28"/>
          <w:szCs w:val="28"/>
        </w:rPr>
        <w:t>Сообщение о возможном установлении публичного сервитута.</w:t>
      </w:r>
    </w:p>
    <w:p w14:paraId="5EAAD86C" w14:textId="77777777" w:rsidR="00437FE5" w:rsidRPr="0072658F" w:rsidRDefault="00437FE5" w:rsidP="00437FE5">
      <w:pPr>
        <w:spacing w:after="0" w:line="240" w:lineRule="auto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3D900F" w14:textId="49878C2D" w:rsidR="00437FE5" w:rsidRPr="00176970" w:rsidRDefault="00E11BE8" w:rsidP="00437FE5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имущественных отношений города Мурманска информирует, что в связи с обращением </w:t>
      </w:r>
      <w:bookmarkStart w:id="0" w:name="_Hlk15811485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акционерного общества «Мурманэнергосбыт»</w:t>
      </w:r>
      <w:bookmarkEnd w:id="0"/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26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</w:t>
      </w:r>
      <w:r w:rsidRPr="0017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ходатайство об установлении публичного сервитута</w:t>
      </w:r>
      <w:r w:rsidR="00437FE5" w:rsidRPr="00176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C75D761" w14:textId="5C7380AC" w:rsidR="00B36426" w:rsidRDefault="00437FE5" w:rsidP="00B36426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B36426">
        <w:rPr>
          <w:rFonts w:ascii="Times New Roman" w:hAnsi="Times New Roman" w:cs="Times New Roman"/>
          <w:sz w:val="28"/>
          <w:szCs w:val="28"/>
        </w:rPr>
        <w:t xml:space="preserve">Цель установления публичного сервитута: </w:t>
      </w:r>
      <w:r w:rsidR="00B36426" w:rsidRPr="00B36426">
        <w:rPr>
          <w:rFonts w:ascii="Times New Roman" w:hAnsi="Times New Roman" w:cs="Times New Roman"/>
          <w:sz w:val="28"/>
          <w:szCs w:val="28"/>
        </w:rPr>
        <w:t>под эксплуатацию сооружений коммунального хозяйства и их неотъемлемых технологических частей</w:t>
      </w:r>
      <w:r w:rsidR="00B36426">
        <w:rPr>
          <w:sz w:val="28"/>
          <w:szCs w:val="28"/>
        </w:rPr>
        <w:t xml:space="preserve">, </w:t>
      </w:r>
      <w:r w:rsidR="00B36426" w:rsidRPr="00C779CA">
        <w:rPr>
          <w:rFonts w:ascii="Times New Roman" w:hAnsi="Times New Roman" w:cs="Times New Roman"/>
          <w:sz w:val="28"/>
          <w:szCs w:val="28"/>
        </w:rPr>
        <w:t>необходим</w:t>
      </w:r>
      <w:r w:rsidR="00B36426">
        <w:rPr>
          <w:rFonts w:ascii="Times New Roman" w:hAnsi="Times New Roman" w:cs="Times New Roman"/>
          <w:sz w:val="28"/>
          <w:szCs w:val="28"/>
        </w:rPr>
        <w:t>ых</w:t>
      </w:r>
      <w:r w:rsidR="00B36426" w:rsidRPr="00C779CA">
        <w:rPr>
          <w:rFonts w:ascii="Times New Roman" w:hAnsi="Times New Roman" w:cs="Times New Roman"/>
          <w:sz w:val="28"/>
          <w:szCs w:val="28"/>
        </w:rPr>
        <w:t xml:space="preserve"> для организации теплоснабжения населения</w:t>
      </w:r>
      <w:r w:rsidR="00B36426" w:rsidRPr="00B3642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9A833C7" w14:textId="170BDC39" w:rsidR="00FD492E" w:rsidRPr="00FD492E" w:rsidRDefault="00FD492E" w:rsidP="00FD492E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92E">
        <w:rPr>
          <w:rFonts w:ascii="Times New Roman" w:hAnsi="Times New Roman" w:cs="Times New Roman"/>
          <w:sz w:val="28"/>
          <w:szCs w:val="28"/>
        </w:rPr>
        <w:t xml:space="preserve"> Внутриквартальная сеть горячего водоснабжения с кадастровым номером </w:t>
      </w:r>
      <w:r>
        <w:rPr>
          <w:rFonts w:ascii="Times New Roman" w:hAnsi="Times New Roman" w:cs="Times New Roman"/>
          <w:sz w:val="28"/>
          <w:szCs w:val="28"/>
        </w:rPr>
        <w:t>51:</w:t>
      </w:r>
      <w:r w:rsidRPr="00FD492E">
        <w:rPr>
          <w:rFonts w:ascii="Times New Roman" w:hAnsi="Times New Roman" w:cs="Times New Roman"/>
          <w:sz w:val="28"/>
          <w:szCs w:val="28"/>
        </w:rPr>
        <w:t>20:0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D492E">
        <w:rPr>
          <w:rFonts w:ascii="Times New Roman" w:hAnsi="Times New Roman" w:cs="Times New Roman"/>
          <w:sz w:val="28"/>
          <w:szCs w:val="28"/>
        </w:rPr>
        <w:t>02021:554, расположенная по адресу: Мурманская обл.,</w:t>
      </w:r>
      <w:r w:rsidR="000E711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492E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92E">
        <w:rPr>
          <w:rFonts w:ascii="Times New Roman" w:hAnsi="Times New Roman" w:cs="Times New Roman"/>
          <w:sz w:val="28"/>
          <w:szCs w:val="28"/>
        </w:rPr>
        <w:t>г. Мурманск, ул. Нахимова, д.17; пер. Арктический, д.14;</w:t>
      </w:r>
    </w:p>
    <w:p w14:paraId="7D8F19B9" w14:textId="181A72D2" w:rsidR="00FD492E" w:rsidRPr="00B36426" w:rsidRDefault="00FD492E" w:rsidP="00FD492E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92E">
        <w:rPr>
          <w:rFonts w:ascii="Times New Roman" w:hAnsi="Times New Roman" w:cs="Times New Roman"/>
          <w:sz w:val="28"/>
          <w:szCs w:val="28"/>
        </w:rPr>
        <w:t xml:space="preserve"> Тепловые сети </w:t>
      </w:r>
      <w:r>
        <w:rPr>
          <w:rFonts w:ascii="Times New Roman" w:hAnsi="Times New Roman" w:cs="Times New Roman"/>
          <w:sz w:val="28"/>
          <w:szCs w:val="28"/>
        </w:rPr>
        <w:t>с кадастровым номером 51:</w:t>
      </w:r>
      <w:r w:rsidRPr="00FD492E">
        <w:rPr>
          <w:rFonts w:ascii="Times New Roman" w:hAnsi="Times New Roman" w:cs="Times New Roman"/>
          <w:sz w:val="28"/>
          <w:szCs w:val="28"/>
        </w:rPr>
        <w:t>20:0000000:16337, расположенные по адресу: Мурманская обл., МО г. Мурманск.</w:t>
      </w:r>
    </w:p>
    <w:p w14:paraId="3499A5ED" w14:textId="4AF5728F" w:rsidR="00437FE5" w:rsidRDefault="00437FE5" w:rsidP="00E11BE8">
      <w:pPr>
        <w:autoSpaceDE w:val="0"/>
        <w:autoSpaceDN w:val="0"/>
        <w:adjustRightInd w:val="0"/>
        <w:spacing w:after="0" w:line="240" w:lineRule="auto"/>
        <w:ind w:firstLine="766"/>
        <w:jc w:val="both"/>
        <w:rPr>
          <w:rFonts w:ascii="Times New Roman" w:hAnsi="Times New Roman" w:cs="Times New Roman"/>
          <w:sz w:val="28"/>
          <w:szCs w:val="28"/>
        </w:rPr>
      </w:pPr>
      <w:r w:rsidRPr="00176970">
        <w:rPr>
          <w:rFonts w:ascii="Times New Roman" w:hAnsi="Times New Roman" w:cs="Times New Roman"/>
          <w:sz w:val="28"/>
          <w:szCs w:val="28"/>
        </w:rPr>
        <w:t>Адрес или иное описание местоположения земельного участка (земель), в</w:t>
      </w:r>
      <w:r>
        <w:rPr>
          <w:rFonts w:ascii="Times New Roman" w:hAnsi="Times New Roman" w:cs="Times New Roman"/>
          <w:sz w:val="28"/>
          <w:szCs w:val="28"/>
        </w:rPr>
        <w:t xml:space="preserve"> отношении которого испрашивается публичный сервитут:</w:t>
      </w:r>
    </w:p>
    <w:p w14:paraId="78079E4E" w14:textId="6C4EEDEA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51:20:0003002:31,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Жуковского;</w:t>
      </w:r>
    </w:p>
    <w:p w14:paraId="575113FD" w14:textId="2B0A1921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51:20:0003003:16,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</w:t>
      </w:r>
      <w:bookmarkStart w:id="1" w:name="_Hlk236839104"/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>улица Ушакова, на земельном участке расположен дом 18</w:t>
      </w:r>
      <w:bookmarkEnd w:id="1"/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C78C246" w14:textId="77902012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51:20:0003003:17,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Нахимова, на земельном участке расположено здание № 19;</w:t>
      </w:r>
    </w:p>
    <w:p w14:paraId="1FC1F0D1" w14:textId="6868FEEE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51:20:0003003:18,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Нахимова, на земельном участке расположено здание № 23;</w:t>
      </w:r>
    </w:p>
    <w:p w14:paraId="6E403F4A" w14:textId="305F70F9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51:20:0003003:39,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Сафонова, на земельном участке расположено здание № 18;</w:t>
      </w:r>
    </w:p>
    <w:p w14:paraId="31C8F105" w14:textId="6C130AF9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51:20:0003003:4,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Лобова, на земельном участке расположено здание № 39/13;</w:t>
      </w:r>
    </w:p>
    <w:p w14:paraId="04D31F77" w14:textId="518B6732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51:20:0003003:5,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Нахимова, на земельном участке расположено здание № 17;</w:t>
      </w:r>
    </w:p>
    <w:p w14:paraId="326AD91F" w14:textId="6C02C8C5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51:20:0003004:1,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Адмирала флота Лобова, дом 54;</w:t>
      </w:r>
    </w:p>
    <w:p w14:paraId="48183947" w14:textId="41DD2514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51:20:0003205:27,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Сафонова, дом 23;</w:t>
      </w:r>
    </w:p>
    <w:p w14:paraId="645A296A" w14:textId="5E5DD21A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51:20:0003205:36,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г. Мурманск, ул. Сафонова, на земельном участке расположены здания №№ 19, 21;</w:t>
      </w:r>
    </w:p>
    <w:p w14:paraId="71F3B26E" w14:textId="244B47D3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земельный участок с кадастровым номером 51:20:0003208:14,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Ивана Сивко, на земельном участке расположено здание № 9, корпуса №№ 1, 2, 3</w:t>
      </w:r>
      <w:r w:rsidRPr="00FD492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;</w:t>
      </w:r>
    </w:p>
    <w:p w14:paraId="2D110785" w14:textId="1DEC869C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51:20:0003208:17,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Сивко, на земельном участке расположено здание № 9;</w:t>
      </w:r>
    </w:p>
    <w:p w14:paraId="015A3FFA" w14:textId="69B1FE82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51:20:0003211:10,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Лобова, на земельном участке расположено здание № 67;</w:t>
      </w:r>
    </w:p>
    <w:p w14:paraId="7E55184F" w14:textId="6C7DBB95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51:20:0003211:36,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Адмирала флота Лобова;</w:t>
      </w:r>
    </w:p>
    <w:p w14:paraId="21927B46" w14:textId="2E9234B9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51:20:0003211:55,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Адмирала флота Лобова;</w:t>
      </w:r>
    </w:p>
    <w:p w14:paraId="0B8FF317" w14:textId="39FD5EC5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51:20:0003211:61,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Адмирала флота Лобова;</w:t>
      </w:r>
    </w:p>
    <w:p w14:paraId="2C6D77D9" w14:textId="482982EF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51:20:0003211:67,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Адмирала флота Лобова, на земельном участке расположено здание № 65;</w:t>
      </w:r>
    </w:p>
    <w:p w14:paraId="7E9B8609" w14:textId="7B90DCB8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51:20:0003211:678,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Адмирала флота Лобова, на земельном участке расположено здание № 100;</w:t>
      </w:r>
    </w:p>
    <w:p w14:paraId="2F720F0A" w14:textId="1717BFF1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51:20:0003212:12,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Нахимова, на земельном участке расположено здание № 7;</w:t>
      </w:r>
    </w:p>
    <w:p w14:paraId="45B7D191" w14:textId="052B4D82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51:20:0003212:13,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Нахимова, на земельном участке расположено здание № 11;</w:t>
      </w:r>
    </w:p>
    <w:p w14:paraId="37EF86D6" w14:textId="33E73432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51:20:0003212:17,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Нахимова, на земельном участке расположено здание № 9;</w:t>
      </w:r>
    </w:p>
    <w:p w14:paraId="7B148D71" w14:textId="3486A2DF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51:20:0003212:4,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Нахимова, на земельном участке расположено здание № 11-А;</w:t>
      </w:r>
    </w:p>
    <w:p w14:paraId="5E830FC0" w14:textId="5A830171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51:20:0003212:5,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Мурманская обл., МО г. Мурманск, ул. Лобова, на земельном участке расположено здание № 36;</w:t>
      </w:r>
    </w:p>
    <w:p w14:paraId="65002193" w14:textId="6CEC9816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51:20:0003212:6,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город Мурманск, город Мурманск, улица Адмирала флота Лобова, на земельном участке расположено здание № 32;</w:t>
      </w:r>
    </w:p>
    <w:p w14:paraId="5114E2A9" w14:textId="4B9375CF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51:20:0003212:7,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Адмирала флота Лобова, на земельном участке расположено здание № 34;</w:t>
      </w:r>
    </w:p>
    <w:p w14:paraId="29485A91" w14:textId="7BC1B6FE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51:20:0003212:8,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Адмирала флота Лобова, на земельном участке расположено здание № 28;</w:t>
      </w:r>
    </w:p>
    <w:p w14:paraId="57C7391A" w14:textId="03E25D64" w:rsidR="00FD492E" w:rsidRPr="00FD492E" w:rsidRDefault="00FD492E" w:rsidP="00FD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земельный участок с кадастровым номером 51:20:0003212:9, </w:t>
      </w:r>
      <w:r w:rsidRPr="00FD4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местоположение:</w:t>
      </w:r>
      <w:r w:rsidRPr="00FD4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Российская Федерация, Мурманская область, городской округ город Мурманск, город Мурманск, улица Адмирала флота Лобова, на земельном участке расположено здание № 30.</w:t>
      </w:r>
    </w:p>
    <w:p w14:paraId="1399FEC1" w14:textId="3F445967" w:rsidR="00003C84" w:rsidRPr="00A1151E" w:rsidRDefault="00A1151E" w:rsidP="00A1151E">
      <w:pPr>
        <w:pStyle w:val="Default"/>
        <w:jc w:val="both"/>
        <w:rPr>
          <w:sz w:val="28"/>
          <w:szCs w:val="28"/>
        </w:rPr>
      </w:pPr>
      <w:r>
        <w:tab/>
      </w:r>
      <w:r w:rsidR="00003C84" w:rsidRPr="00A1151E">
        <w:rPr>
          <w:sz w:val="28"/>
          <w:szCs w:val="28"/>
        </w:rPr>
        <w:t>- свободные земли квартал</w:t>
      </w:r>
      <w:r w:rsidRPr="00A1151E">
        <w:rPr>
          <w:sz w:val="28"/>
          <w:szCs w:val="28"/>
        </w:rPr>
        <w:t>ов</w:t>
      </w:r>
      <w:r w:rsidR="00003C84" w:rsidRPr="00A1151E">
        <w:rPr>
          <w:sz w:val="28"/>
          <w:szCs w:val="28"/>
        </w:rPr>
        <w:t xml:space="preserve"> </w:t>
      </w:r>
      <w:r w:rsidR="00FD492E">
        <w:rPr>
          <w:sz w:val="28"/>
          <w:szCs w:val="28"/>
        </w:rPr>
        <w:t>51:</w:t>
      </w:r>
      <w:r w:rsidRPr="00A1151E">
        <w:rPr>
          <w:sz w:val="28"/>
          <w:szCs w:val="28"/>
        </w:rPr>
        <w:t>20:000</w:t>
      </w:r>
      <w:r w:rsidR="00B113D1">
        <w:rPr>
          <w:sz w:val="28"/>
          <w:szCs w:val="28"/>
        </w:rPr>
        <w:t>3003, 51:</w:t>
      </w:r>
      <w:r w:rsidR="00B113D1" w:rsidRPr="00A1151E">
        <w:rPr>
          <w:sz w:val="28"/>
          <w:szCs w:val="28"/>
        </w:rPr>
        <w:t>20:000</w:t>
      </w:r>
      <w:r w:rsidR="00B113D1">
        <w:rPr>
          <w:sz w:val="28"/>
          <w:szCs w:val="28"/>
        </w:rPr>
        <w:t>3004, 51:</w:t>
      </w:r>
      <w:r w:rsidR="00B113D1" w:rsidRPr="00A1151E">
        <w:rPr>
          <w:sz w:val="28"/>
          <w:szCs w:val="28"/>
        </w:rPr>
        <w:t>20:000</w:t>
      </w:r>
      <w:r w:rsidR="00B113D1">
        <w:rPr>
          <w:sz w:val="28"/>
          <w:szCs w:val="28"/>
        </w:rPr>
        <w:t>3211</w:t>
      </w:r>
      <w:r w:rsidRPr="00A1151E">
        <w:rPr>
          <w:sz w:val="28"/>
          <w:szCs w:val="28"/>
        </w:rPr>
        <w:t>,</w:t>
      </w:r>
      <w:r w:rsidR="00003C84" w:rsidRPr="00A1151E">
        <w:rPr>
          <w:sz w:val="28"/>
          <w:szCs w:val="28"/>
        </w:rPr>
        <w:t xml:space="preserve"> местоположение: Мурманская обл.,</w:t>
      </w:r>
      <w:r>
        <w:rPr>
          <w:sz w:val="28"/>
          <w:szCs w:val="28"/>
        </w:rPr>
        <w:t xml:space="preserve"> </w:t>
      </w:r>
      <w:r w:rsidR="00003C84" w:rsidRPr="00A1151E">
        <w:rPr>
          <w:sz w:val="28"/>
          <w:szCs w:val="28"/>
        </w:rPr>
        <w:t>МО г. Мурманск.</w:t>
      </w:r>
    </w:p>
    <w:p w14:paraId="11D62D1A" w14:textId="6C26575D" w:rsidR="00E77E13" w:rsidRPr="002A09CF" w:rsidRDefault="00E77E13" w:rsidP="00A1151E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Срок подачи заявлений об учете прав на земельный участок – в течение пятнадцати дней со дня опубликования сообщения.</w:t>
      </w:r>
    </w:p>
    <w:p w14:paraId="608CF358" w14:textId="77777777" w:rsidR="00E77E13" w:rsidRPr="002A09CF" w:rsidRDefault="00E77E13" w:rsidP="00E77E1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Адрес, по которому заинтересованные лица могут ознакомиться с поступившими ходатайствами об установлении публичных сервитутов и прилагаемым к ним описаниями местоположений границ публичного сервитута: Мурманская область, город Мурманск, улица Комсомольская, дом 10,                            кабинет 318, приемные дни: вторник и четверг с 10:00 до 13:00, с 14:00 до 16:00, телефон для записи: 8 (8152) 45-68-75.</w:t>
      </w:r>
    </w:p>
    <w:p w14:paraId="1A6059F4" w14:textId="00F5D184" w:rsidR="00E77E13" w:rsidRPr="002A09CF" w:rsidRDefault="00E77E13" w:rsidP="00E77E13">
      <w:pPr>
        <w:autoSpaceDE w:val="0"/>
        <w:autoSpaceDN w:val="0"/>
        <w:adjustRightInd w:val="0"/>
        <w:spacing w:after="0" w:line="24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9CF">
        <w:rPr>
          <w:rFonts w:ascii="Times New Roman" w:hAnsi="Times New Roman" w:cs="Times New Roman"/>
          <w:sz w:val="28"/>
          <w:szCs w:val="28"/>
        </w:rPr>
        <w:t>Официальный сайт в информационно-телекоммуникационной сети «Интернет», на котором размещается сообщение о поступившем ходатайстве об установлении публичного сервитута, включающее сведения о границах публичного сервитута</w:t>
      </w:r>
      <w:r w:rsidRPr="00302A7D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B113D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https://www.citymurmansk.ru</w:t>
        </w:r>
      </w:hyperlink>
      <w:r w:rsidRPr="00302A7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302A7D"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r w:rsidR="00302A7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Структурные подразделения / Комитет имущественных отношений / Общая информация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/ </w:t>
      </w:r>
      <w:r w:rsidRPr="00DC0D9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Публичный сервитут в отдельных целях</w:t>
      </w:r>
      <w:r w:rsidRPr="00D36AA8">
        <w:rPr>
          <w:rFonts w:ascii="Times New Roman" w:hAnsi="Times New Roman" w:cs="Times New Roman"/>
          <w:sz w:val="28"/>
          <w:szCs w:val="28"/>
        </w:rPr>
        <w:t>.</w:t>
      </w:r>
    </w:p>
    <w:sectPr w:rsidR="00E77E13" w:rsidRPr="002A09CF" w:rsidSect="00302A7D">
      <w:headerReference w:type="default" r:id="rId9"/>
      <w:pgSz w:w="11906" w:h="16838"/>
      <w:pgMar w:top="709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EAE20" w14:textId="77777777" w:rsidR="00704EC5" w:rsidRDefault="00704EC5" w:rsidP="007E0683">
      <w:pPr>
        <w:spacing w:after="0" w:line="240" w:lineRule="auto"/>
      </w:pPr>
      <w:r>
        <w:separator/>
      </w:r>
    </w:p>
  </w:endnote>
  <w:endnote w:type="continuationSeparator" w:id="0">
    <w:p w14:paraId="7E5130EA" w14:textId="77777777" w:rsidR="00704EC5" w:rsidRDefault="00704EC5" w:rsidP="007E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CE75" w14:textId="77777777" w:rsidR="00704EC5" w:rsidRDefault="00704EC5" w:rsidP="007E0683">
      <w:pPr>
        <w:spacing w:after="0" w:line="240" w:lineRule="auto"/>
      </w:pPr>
      <w:r>
        <w:separator/>
      </w:r>
    </w:p>
  </w:footnote>
  <w:footnote w:type="continuationSeparator" w:id="0">
    <w:p w14:paraId="54E07278" w14:textId="77777777" w:rsidR="00704EC5" w:rsidRDefault="00704EC5" w:rsidP="007E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3923931"/>
      <w:docPartObj>
        <w:docPartGallery w:val="Page Numbers (Top of Page)"/>
        <w:docPartUnique/>
      </w:docPartObj>
    </w:sdtPr>
    <w:sdtContent>
      <w:p w14:paraId="0BB46026" w14:textId="1D4DC245" w:rsidR="00302A7D" w:rsidRDefault="00302A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06F91" w14:textId="77777777" w:rsidR="00302A7D" w:rsidRDefault="00302A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B1C4A"/>
    <w:multiLevelType w:val="hybridMultilevel"/>
    <w:tmpl w:val="400A2AE8"/>
    <w:lvl w:ilvl="0" w:tplc="726E72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E3575A"/>
    <w:multiLevelType w:val="hybridMultilevel"/>
    <w:tmpl w:val="94BEC86E"/>
    <w:lvl w:ilvl="0" w:tplc="DA9E9CBE">
      <w:start w:val="1"/>
      <w:numFmt w:val="decimal"/>
      <w:lvlText w:val="%1)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41A0"/>
    <w:multiLevelType w:val="hybridMultilevel"/>
    <w:tmpl w:val="4CCA4022"/>
    <w:lvl w:ilvl="0" w:tplc="8FAAE5CC">
      <w:start w:val="1"/>
      <w:numFmt w:val="decimal"/>
      <w:lvlText w:val="%1)"/>
      <w:lvlJc w:val="left"/>
      <w:pPr>
        <w:ind w:left="1737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5E6A4F46"/>
    <w:multiLevelType w:val="hybridMultilevel"/>
    <w:tmpl w:val="13E6D364"/>
    <w:lvl w:ilvl="0" w:tplc="61380F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  <w:i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" w15:restartNumberingAfterBreak="0">
    <w:nsid w:val="7D8B044B"/>
    <w:multiLevelType w:val="multilevel"/>
    <w:tmpl w:val="D082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5003002">
    <w:abstractNumId w:val="4"/>
  </w:num>
  <w:num w:numId="2" w16cid:durableId="1120537521">
    <w:abstractNumId w:val="0"/>
  </w:num>
  <w:num w:numId="3" w16cid:durableId="665061782">
    <w:abstractNumId w:val="1"/>
  </w:num>
  <w:num w:numId="4" w16cid:durableId="2056731844">
    <w:abstractNumId w:val="2"/>
  </w:num>
  <w:num w:numId="5" w16cid:durableId="23463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F1B"/>
    <w:rsid w:val="0000223B"/>
    <w:rsid w:val="00003C84"/>
    <w:rsid w:val="00003D00"/>
    <w:rsid w:val="00022AF1"/>
    <w:rsid w:val="00024BF0"/>
    <w:rsid w:val="000360E7"/>
    <w:rsid w:val="00037E70"/>
    <w:rsid w:val="00040F98"/>
    <w:rsid w:val="00041A1A"/>
    <w:rsid w:val="000459C9"/>
    <w:rsid w:val="00047156"/>
    <w:rsid w:val="000539A6"/>
    <w:rsid w:val="0005722B"/>
    <w:rsid w:val="000B59B0"/>
    <w:rsid w:val="000C2E2E"/>
    <w:rsid w:val="000C45B2"/>
    <w:rsid w:val="000E3535"/>
    <w:rsid w:val="000E5D59"/>
    <w:rsid w:val="000E7117"/>
    <w:rsid w:val="001337E3"/>
    <w:rsid w:val="00135E55"/>
    <w:rsid w:val="00151A84"/>
    <w:rsid w:val="00161953"/>
    <w:rsid w:val="001A01A0"/>
    <w:rsid w:val="001C667F"/>
    <w:rsid w:val="001D1E61"/>
    <w:rsid w:val="001D55DB"/>
    <w:rsid w:val="001E73AC"/>
    <w:rsid w:val="001F2243"/>
    <w:rsid w:val="002012C6"/>
    <w:rsid w:val="00214AA8"/>
    <w:rsid w:val="002240EF"/>
    <w:rsid w:val="002305B2"/>
    <w:rsid w:val="00235F93"/>
    <w:rsid w:val="0024087B"/>
    <w:rsid w:val="00242815"/>
    <w:rsid w:val="00245077"/>
    <w:rsid w:val="00245FE0"/>
    <w:rsid w:val="00250A92"/>
    <w:rsid w:val="0026033F"/>
    <w:rsid w:val="00264206"/>
    <w:rsid w:val="00287BF4"/>
    <w:rsid w:val="002B5D4B"/>
    <w:rsid w:val="002C162F"/>
    <w:rsid w:val="002C3A4B"/>
    <w:rsid w:val="002C518C"/>
    <w:rsid w:val="002D17B3"/>
    <w:rsid w:val="002D40D2"/>
    <w:rsid w:val="002D4BF2"/>
    <w:rsid w:val="002E616F"/>
    <w:rsid w:val="002F0E7E"/>
    <w:rsid w:val="002F76F1"/>
    <w:rsid w:val="0030130A"/>
    <w:rsid w:val="00302A7D"/>
    <w:rsid w:val="00305F53"/>
    <w:rsid w:val="00312524"/>
    <w:rsid w:val="00321292"/>
    <w:rsid w:val="00326D11"/>
    <w:rsid w:val="003330A8"/>
    <w:rsid w:val="003443B8"/>
    <w:rsid w:val="00346618"/>
    <w:rsid w:val="00352E75"/>
    <w:rsid w:val="00355A79"/>
    <w:rsid w:val="0037105F"/>
    <w:rsid w:val="003758B8"/>
    <w:rsid w:val="0037639D"/>
    <w:rsid w:val="0038103B"/>
    <w:rsid w:val="00387954"/>
    <w:rsid w:val="0039021C"/>
    <w:rsid w:val="00390DB3"/>
    <w:rsid w:val="003A71DA"/>
    <w:rsid w:val="003B081A"/>
    <w:rsid w:val="003B6FB7"/>
    <w:rsid w:val="003D07C7"/>
    <w:rsid w:val="003E2615"/>
    <w:rsid w:val="003E6295"/>
    <w:rsid w:val="003E6FD3"/>
    <w:rsid w:val="004041E9"/>
    <w:rsid w:val="00404E4C"/>
    <w:rsid w:val="0042102A"/>
    <w:rsid w:val="00430863"/>
    <w:rsid w:val="004337D4"/>
    <w:rsid w:val="00437D69"/>
    <w:rsid w:val="00437FE5"/>
    <w:rsid w:val="00442602"/>
    <w:rsid w:val="004529E1"/>
    <w:rsid w:val="0047181E"/>
    <w:rsid w:val="004731D5"/>
    <w:rsid w:val="00484BF4"/>
    <w:rsid w:val="00485C99"/>
    <w:rsid w:val="0049742A"/>
    <w:rsid w:val="004A4770"/>
    <w:rsid w:val="004A4B3F"/>
    <w:rsid w:val="004E5DD5"/>
    <w:rsid w:val="004F1D2E"/>
    <w:rsid w:val="005002D5"/>
    <w:rsid w:val="005024F4"/>
    <w:rsid w:val="00516184"/>
    <w:rsid w:val="00516719"/>
    <w:rsid w:val="005315FB"/>
    <w:rsid w:val="00553FB9"/>
    <w:rsid w:val="00563056"/>
    <w:rsid w:val="0056341B"/>
    <w:rsid w:val="00565D65"/>
    <w:rsid w:val="00573207"/>
    <w:rsid w:val="00574646"/>
    <w:rsid w:val="00577E98"/>
    <w:rsid w:val="00580AB2"/>
    <w:rsid w:val="0058198E"/>
    <w:rsid w:val="00583405"/>
    <w:rsid w:val="00584E4C"/>
    <w:rsid w:val="00591438"/>
    <w:rsid w:val="00596497"/>
    <w:rsid w:val="00597E37"/>
    <w:rsid w:val="005B0FD2"/>
    <w:rsid w:val="005B1F1B"/>
    <w:rsid w:val="005B4489"/>
    <w:rsid w:val="005D538E"/>
    <w:rsid w:val="005D7B64"/>
    <w:rsid w:val="005E1CA6"/>
    <w:rsid w:val="005E74B0"/>
    <w:rsid w:val="005F5837"/>
    <w:rsid w:val="006027D7"/>
    <w:rsid w:val="006100FD"/>
    <w:rsid w:val="00620E87"/>
    <w:rsid w:val="00623DC2"/>
    <w:rsid w:val="0062676B"/>
    <w:rsid w:val="00655308"/>
    <w:rsid w:val="00664C3F"/>
    <w:rsid w:val="0067252D"/>
    <w:rsid w:val="00673E3E"/>
    <w:rsid w:val="006752EC"/>
    <w:rsid w:val="00677DDB"/>
    <w:rsid w:val="006B2BD0"/>
    <w:rsid w:val="006D06E2"/>
    <w:rsid w:val="006D0E6A"/>
    <w:rsid w:val="006F5806"/>
    <w:rsid w:val="00704EC5"/>
    <w:rsid w:val="007152D0"/>
    <w:rsid w:val="00726330"/>
    <w:rsid w:val="0072658F"/>
    <w:rsid w:val="00750945"/>
    <w:rsid w:val="00762BF9"/>
    <w:rsid w:val="007702F0"/>
    <w:rsid w:val="00775FE4"/>
    <w:rsid w:val="007818F3"/>
    <w:rsid w:val="0078534E"/>
    <w:rsid w:val="0079198E"/>
    <w:rsid w:val="00797BB0"/>
    <w:rsid w:val="007A2B18"/>
    <w:rsid w:val="007B16F3"/>
    <w:rsid w:val="007B1D5D"/>
    <w:rsid w:val="007B2437"/>
    <w:rsid w:val="007B55FC"/>
    <w:rsid w:val="007E0608"/>
    <w:rsid w:val="007E0683"/>
    <w:rsid w:val="007F2961"/>
    <w:rsid w:val="0080388A"/>
    <w:rsid w:val="0080503D"/>
    <w:rsid w:val="00807845"/>
    <w:rsid w:val="008352D1"/>
    <w:rsid w:val="008354BF"/>
    <w:rsid w:val="00837379"/>
    <w:rsid w:val="00841F32"/>
    <w:rsid w:val="008509C1"/>
    <w:rsid w:val="0086161B"/>
    <w:rsid w:val="0086597F"/>
    <w:rsid w:val="0088381B"/>
    <w:rsid w:val="008A1AFA"/>
    <w:rsid w:val="008B0C28"/>
    <w:rsid w:val="008B1723"/>
    <w:rsid w:val="008D120F"/>
    <w:rsid w:val="008E50BB"/>
    <w:rsid w:val="00904418"/>
    <w:rsid w:val="00955279"/>
    <w:rsid w:val="00993D66"/>
    <w:rsid w:val="00997355"/>
    <w:rsid w:val="009E1646"/>
    <w:rsid w:val="009E5A14"/>
    <w:rsid w:val="009F518B"/>
    <w:rsid w:val="00A1151E"/>
    <w:rsid w:val="00A121F3"/>
    <w:rsid w:val="00A13320"/>
    <w:rsid w:val="00A15161"/>
    <w:rsid w:val="00A33542"/>
    <w:rsid w:val="00A37B98"/>
    <w:rsid w:val="00A40E9B"/>
    <w:rsid w:val="00A62ED5"/>
    <w:rsid w:val="00A727B6"/>
    <w:rsid w:val="00A74DE8"/>
    <w:rsid w:val="00A915C1"/>
    <w:rsid w:val="00A91BF4"/>
    <w:rsid w:val="00AA46EB"/>
    <w:rsid w:val="00AA622D"/>
    <w:rsid w:val="00AB04A4"/>
    <w:rsid w:val="00AB3A21"/>
    <w:rsid w:val="00AB4227"/>
    <w:rsid w:val="00AC5DB4"/>
    <w:rsid w:val="00AD361A"/>
    <w:rsid w:val="00AD7A8E"/>
    <w:rsid w:val="00AE0C0C"/>
    <w:rsid w:val="00AE3FC1"/>
    <w:rsid w:val="00AF0282"/>
    <w:rsid w:val="00B113D1"/>
    <w:rsid w:val="00B11F2C"/>
    <w:rsid w:val="00B145F1"/>
    <w:rsid w:val="00B20A46"/>
    <w:rsid w:val="00B2211C"/>
    <w:rsid w:val="00B36426"/>
    <w:rsid w:val="00B449D9"/>
    <w:rsid w:val="00B54B7D"/>
    <w:rsid w:val="00B76AD5"/>
    <w:rsid w:val="00B90761"/>
    <w:rsid w:val="00B90F6D"/>
    <w:rsid w:val="00BF1D8B"/>
    <w:rsid w:val="00C00CB3"/>
    <w:rsid w:val="00C26048"/>
    <w:rsid w:val="00C33809"/>
    <w:rsid w:val="00C55C80"/>
    <w:rsid w:val="00C764BF"/>
    <w:rsid w:val="00C765D5"/>
    <w:rsid w:val="00C779CA"/>
    <w:rsid w:val="00C80DC9"/>
    <w:rsid w:val="00C8368A"/>
    <w:rsid w:val="00C84957"/>
    <w:rsid w:val="00C97FE3"/>
    <w:rsid w:val="00CA3AB1"/>
    <w:rsid w:val="00CA7544"/>
    <w:rsid w:val="00CB4F18"/>
    <w:rsid w:val="00CC4609"/>
    <w:rsid w:val="00CC6EDB"/>
    <w:rsid w:val="00CD06A6"/>
    <w:rsid w:val="00CD505C"/>
    <w:rsid w:val="00CE1BD5"/>
    <w:rsid w:val="00CF1598"/>
    <w:rsid w:val="00CF719D"/>
    <w:rsid w:val="00D129C5"/>
    <w:rsid w:val="00D17DEC"/>
    <w:rsid w:val="00D25094"/>
    <w:rsid w:val="00D27F71"/>
    <w:rsid w:val="00D36AA8"/>
    <w:rsid w:val="00D370F1"/>
    <w:rsid w:val="00D55641"/>
    <w:rsid w:val="00D83B86"/>
    <w:rsid w:val="00D92162"/>
    <w:rsid w:val="00DB1555"/>
    <w:rsid w:val="00DC0D96"/>
    <w:rsid w:val="00DC415F"/>
    <w:rsid w:val="00DC5A42"/>
    <w:rsid w:val="00DC7041"/>
    <w:rsid w:val="00DC7C2C"/>
    <w:rsid w:val="00DD5740"/>
    <w:rsid w:val="00DE0A40"/>
    <w:rsid w:val="00E00880"/>
    <w:rsid w:val="00E05E1F"/>
    <w:rsid w:val="00E11BE8"/>
    <w:rsid w:val="00E216EF"/>
    <w:rsid w:val="00E264D2"/>
    <w:rsid w:val="00E42DDD"/>
    <w:rsid w:val="00E52262"/>
    <w:rsid w:val="00E640C9"/>
    <w:rsid w:val="00E726AB"/>
    <w:rsid w:val="00E77E13"/>
    <w:rsid w:val="00E93684"/>
    <w:rsid w:val="00EC4C30"/>
    <w:rsid w:val="00EC6A04"/>
    <w:rsid w:val="00EE1869"/>
    <w:rsid w:val="00EE2A6A"/>
    <w:rsid w:val="00EE54E9"/>
    <w:rsid w:val="00EE5AFC"/>
    <w:rsid w:val="00F13E48"/>
    <w:rsid w:val="00F25459"/>
    <w:rsid w:val="00F304F4"/>
    <w:rsid w:val="00F31513"/>
    <w:rsid w:val="00F32CF6"/>
    <w:rsid w:val="00F37BED"/>
    <w:rsid w:val="00F43388"/>
    <w:rsid w:val="00F45564"/>
    <w:rsid w:val="00F539DE"/>
    <w:rsid w:val="00F5680C"/>
    <w:rsid w:val="00F60F6C"/>
    <w:rsid w:val="00F914F2"/>
    <w:rsid w:val="00FA242A"/>
    <w:rsid w:val="00FA3536"/>
    <w:rsid w:val="00FA41DC"/>
    <w:rsid w:val="00FA7366"/>
    <w:rsid w:val="00FC73F0"/>
    <w:rsid w:val="00FD2191"/>
    <w:rsid w:val="00FD32BC"/>
    <w:rsid w:val="00FD492E"/>
    <w:rsid w:val="00FE28ED"/>
    <w:rsid w:val="00FE3CDF"/>
    <w:rsid w:val="00FE7E8D"/>
    <w:rsid w:val="00FF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C393"/>
  <w15:docId w15:val="{8B4A733E-DF46-4B08-8720-F53C94C1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CB3"/>
  </w:style>
  <w:style w:type="paragraph" w:styleId="1">
    <w:name w:val="heading 1"/>
    <w:basedOn w:val="a"/>
    <w:next w:val="a"/>
    <w:link w:val="10"/>
    <w:uiPriority w:val="9"/>
    <w:qFormat/>
    <w:rsid w:val="00591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1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4957"/>
    <w:rPr>
      <w:color w:val="0000FF" w:themeColor="hyperlink"/>
      <w:u w:val="single"/>
    </w:rPr>
  </w:style>
  <w:style w:type="paragraph" w:styleId="a5">
    <w:name w:val="No Spacing"/>
    <w:uiPriority w:val="1"/>
    <w:qFormat/>
    <w:rsid w:val="0059143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1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AE0C0C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A71DA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683"/>
  </w:style>
  <w:style w:type="paragraph" w:styleId="a9">
    <w:name w:val="footer"/>
    <w:basedOn w:val="a"/>
    <w:link w:val="aa"/>
    <w:uiPriority w:val="99"/>
    <w:unhideWhenUsed/>
    <w:rsid w:val="007E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683"/>
  </w:style>
  <w:style w:type="paragraph" w:styleId="ab">
    <w:name w:val="List Paragraph"/>
    <w:basedOn w:val="a"/>
    <w:uiPriority w:val="34"/>
    <w:qFormat/>
    <w:rsid w:val="00F13E4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33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3809"/>
    <w:rPr>
      <w:rFonts w:ascii="Tahoma" w:hAnsi="Tahoma" w:cs="Tahoma"/>
      <w:sz w:val="16"/>
      <w:szCs w:val="1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FE28ED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731D5"/>
    <w:rPr>
      <w:color w:val="605E5C"/>
      <w:shd w:val="clear" w:color="auto" w:fill="E1DFDD"/>
    </w:rPr>
  </w:style>
  <w:style w:type="paragraph" w:styleId="ae">
    <w:name w:val="Body Text Indent"/>
    <w:basedOn w:val="a"/>
    <w:link w:val="af"/>
    <w:rsid w:val="00DC704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C70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B364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murman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970E8-B29B-4AD4-A1ED-0CABCD47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Маргарита Григорьевна</dc:creator>
  <cp:lastModifiedBy>_Горчинаская Елена Александровна</cp:lastModifiedBy>
  <cp:revision>6</cp:revision>
  <cp:lastPrinted>2026-07-30T08:06:00Z</cp:lastPrinted>
  <dcterms:created xsi:type="dcterms:W3CDTF">2026-07-29T08:09:00Z</dcterms:created>
  <dcterms:modified xsi:type="dcterms:W3CDTF">2026-08-06T12:08:00Z</dcterms:modified>
</cp:coreProperties>
</file>