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91CCC">
        <w:rPr>
          <w:rFonts w:ascii="Times New Roman" w:eastAsia="Calibri" w:hAnsi="Times New Roman" w:cs="Times New Roman"/>
          <w:b/>
          <w:sz w:val="28"/>
          <w:szCs w:val="28"/>
        </w:rPr>
        <w:t>о</w:t>
      </w:r>
      <w:proofErr w:type="gramEnd"/>
      <w:r w:rsidRPr="00991CCC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проведении о</w:t>
      </w:r>
      <w:r w:rsidR="00353C68">
        <w:rPr>
          <w:rFonts w:ascii="Times New Roman" w:eastAsia="Calibri" w:hAnsi="Times New Roman" w:cs="Times New Roman"/>
          <w:b/>
          <w:sz w:val="28"/>
          <w:szCs w:val="28"/>
        </w:rPr>
        <w:t>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:rsidR="00353C68" w:rsidRPr="00CA5EFE" w:rsidRDefault="00353C68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4E2D" w:rsidRDefault="00991CCC" w:rsidP="006B4E2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</w:t>
      </w:r>
      <w:r w:rsidR="00353C68"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и предложений заинтересованных лиц в 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рамках анализа нормативно правового акта на соответствие антимонопольному законодательству в </w:t>
      </w:r>
      <w:r w:rsidRPr="006427B1">
        <w:rPr>
          <w:rFonts w:ascii="Times New Roman" w:eastAsia="Calibri" w:hAnsi="Times New Roman" w:cs="Times New Roman"/>
          <w:sz w:val="28"/>
          <w:szCs w:val="28"/>
        </w:rPr>
        <w:t>отношении проекта пост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ановления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6B4E2D">
        <w:rPr>
          <w:rFonts w:ascii="Times New Roman" w:eastAsia="Calibri" w:hAnsi="Times New Roman" w:cs="Times New Roman"/>
          <w:sz w:val="28"/>
          <w:szCs w:val="28"/>
        </w:rPr>
        <w:t>«О в</w:t>
      </w:r>
      <w:r w:rsidR="006B4E2D" w:rsidRPr="008720CF">
        <w:rPr>
          <w:rFonts w:ascii="Times New Roman" w:hAnsi="Times New Roman" w:cs="Times New Roman"/>
          <w:sz w:val="28"/>
          <w:szCs w:val="28"/>
        </w:rPr>
        <w:t>нес</w:t>
      </w:r>
      <w:r w:rsidR="006B4E2D">
        <w:rPr>
          <w:rFonts w:ascii="Times New Roman" w:hAnsi="Times New Roman" w:cs="Times New Roman"/>
          <w:sz w:val="28"/>
          <w:szCs w:val="28"/>
        </w:rPr>
        <w:t>ении изменений</w:t>
      </w:r>
      <w:r w:rsidR="006B4E2D" w:rsidRPr="008720C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</w:t>
      </w:r>
      <w:r w:rsidR="006B4E2D">
        <w:rPr>
          <w:rFonts w:ascii="Times New Roman" w:hAnsi="Times New Roman" w:cs="Times New Roman"/>
          <w:sz w:val="28"/>
          <w:szCs w:val="28"/>
        </w:rPr>
        <w:t>а Мурманска от 09.07.2012 № 1515</w:t>
      </w:r>
      <w:r w:rsidR="006B4E2D" w:rsidRPr="008720CF">
        <w:rPr>
          <w:rFonts w:ascii="Times New Roman" w:hAnsi="Times New Roman" w:cs="Times New Roman"/>
          <w:sz w:val="28"/>
          <w:szCs w:val="28"/>
        </w:rPr>
        <w:t xml:space="preserve"> «</w:t>
      </w:r>
      <w:r w:rsidR="006B4E2D" w:rsidRPr="008720C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B4E2D" w:rsidRPr="00CD3B0C">
        <w:rPr>
          <w:rFonts w:ascii="Times New Roman" w:hAnsi="Times New Roman" w:cs="Times New Roman"/>
          <w:bCs/>
          <w:sz w:val="28"/>
          <w:szCs w:val="28"/>
        </w:rPr>
        <w:t xml:space="preserve">«Предоставление жилого помещения по договору социального найма» </w:t>
      </w:r>
      <w:r w:rsidR="006B4E2D">
        <w:rPr>
          <w:rFonts w:ascii="Times New Roman" w:hAnsi="Times New Roman" w:cs="Times New Roman"/>
          <w:bCs/>
          <w:sz w:val="28"/>
          <w:szCs w:val="28"/>
        </w:rPr>
        <w:br/>
      </w:r>
      <w:r w:rsidR="006B4E2D" w:rsidRPr="00CD3B0C">
        <w:rPr>
          <w:rFonts w:ascii="Times New Roman" w:hAnsi="Times New Roman" w:cs="Times New Roman"/>
          <w:bCs/>
          <w:sz w:val="28"/>
          <w:szCs w:val="28"/>
        </w:rPr>
        <w:t xml:space="preserve">(в ред. постановлений от 25.04.2013 № 896, от 14.10.2013 № 2828, от 07.04.2014 № 942, от 19.05.2014 № 1460, от 06.04.2015 № 889, от 15.02.2018 № 411, </w:t>
      </w:r>
      <w:r w:rsidR="006B4E2D">
        <w:rPr>
          <w:rFonts w:ascii="Times New Roman" w:hAnsi="Times New Roman" w:cs="Times New Roman"/>
          <w:bCs/>
          <w:sz w:val="28"/>
          <w:szCs w:val="28"/>
        </w:rPr>
        <w:br/>
      </w:r>
      <w:r w:rsidR="006B4E2D" w:rsidRPr="00CD3B0C">
        <w:rPr>
          <w:rFonts w:ascii="Times New Roman" w:hAnsi="Times New Roman" w:cs="Times New Roman"/>
          <w:bCs/>
          <w:sz w:val="28"/>
          <w:szCs w:val="28"/>
        </w:rPr>
        <w:t xml:space="preserve">от 14.08.2018 № 2583, от 28.12.2018 № 4562, от 05.04.2019 № 1271, </w:t>
      </w:r>
      <w:r w:rsidR="006B4E2D">
        <w:rPr>
          <w:rFonts w:ascii="Times New Roman" w:hAnsi="Times New Roman" w:cs="Times New Roman"/>
          <w:bCs/>
          <w:sz w:val="28"/>
          <w:szCs w:val="28"/>
        </w:rPr>
        <w:br/>
      </w:r>
      <w:r w:rsidR="006B4E2D" w:rsidRPr="00CD3B0C">
        <w:rPr>
          <w:rFonts w:ascii="Times New Roman" w:hAnsi="Times New Roman" w:cs="Times New Roman"/>
          <w:bCs/>
          <w:sz w:val="28"/>
          <w:szCs w:val="28"/>
        </w:rPr>
        <w:t>от 01.07.2019 № 2214, от 13.05.2020 № 1150, от 02.11.2022 № 3363</w:t>
      </w:r>
      <w:r w:rsidR="006B4E2D">
        <w:rPr>
          <w:rFonts w:ascii="Times New Roman" w:hAnsi="Times New Roman" w:cs="Times New Roman"/>
          <w:bCs/>
          <w:sz w:val="28"/>
          <w:szCs w:val="28"/>
        </w:rPr>
        <w:t>, от 28.06.2023 № 2380, от 09.04.2024 № 1324</w:t>
      </w:r>
      <w:r w:rsidR="006B4E2D" w:rsidRPr="00CD3B0C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</w:rPr>
        <w:t>Аскольдовцев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, д. 7, </w:t>
      </w:r>
      <w:r w:rsidR="006427B1">
        <w:rPr>
          <w:rFonts w:ascii="Times New Roman" w:eastAsia="Calibri" w:hAnsi="Times New Roman" w:cs="Times New Roman"/>
          <w:sz w:val="28"/>
          <w:szCs w:val="28"/>
        </w:rPr>
        <w:t>кабинет</w:t>
      </w:r>
      <w:r w:rsidR="00CB50D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6B4E2D" w:rsidRPr="00CA5EFE" w:rsidRDefault="006B4E2D" w:rsidP="006B4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>
        <w:rPr>
          <w:rFonts w:ascii="Times New Roman" w:eastAsia="Calibri" w:hAnsi="Times New Roman" w:cs="Times New Roman"/>
          <w:sz w:val="28"/>
          <w:szCs w:val="28"/>
        </w:rPr>
        <w:t>21.05.2024 по 04.06.2024.</w:t>
      </w:r>
    </w:p>
    <w:p w:rsidR="00353C68" w:rsidRPr="00CA5EFE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91CCC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:rsidR="00353C68" w:rsidRPr="00B93788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p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295BE6"/>
    <w:rsid w:val="002A331E"/>
    <w:rsid w:val="002E25B8"/>
    <w:rsid w:val="00345D2B"/>
    <w:rsid w:val="00353C68"/>
    <w:rsid w:val="003A47D7"/>
    <w:rsid w:val="003E57A0"/>
    <w:rsid w:val="00404C5B"/>
    <w:rsid w:val="00443D20"/>
    <w:rsid w:val="00481A5A"/>
    <w:rsid w:val="004F33AE"/>
    <w:rsid w:val="00577EFD"/>
    <w:rsid w:val="005F1756"/>
    <w:rsid w:val="006427B1"/>
    <w:rsid w:val="006B4E2D"/>
    <w:rsid w:val="006F3CBF"/>
    <w:rsid w:val="007176DC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76658"/>
    <w:rsid w:val="00991CCC"/>
    <w:rsid w:val="009A7E5D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CD3B0C"/>
    <w:rsid w:val="00D40F50"/>
    <w:rsid w:val="00E0422F"/>
    <w:rsid w:val="00E9383A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792B2-864F-4695-A68B-C3A705A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Баклова Елена Венедиктовна</cp:lastModifiedBy>
  <cp:revision>3</cp:revision>
  <cp:lastPrinted>2019-04-11T04:11:00Z</cp:lastPrinted>
  <dcterms:created xsi:type="dcterms:W3CDTF">2024-05-13T09:19:00Z</dcterms:created>
  <dcterms:modified xsi:type="dcterms:W3CDTF">2024-05-17T10:01:00Z</dcterms:modified>
</cp:coreProperties>
</file>