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D4" w:rsidRDefault="006E4BD4" w:rsidP="006E4BD4">
      <w:pPr>
        <w:jc w:val="right"/>
        <w:rPr>
          <w:b/>
          <w:sz w:val="27"/>
          <w:szCs w:val="27"/>
        </w:rPr>
      </w:pPr>
    </w:p>
    <w:p w:rsidR="003F5650" w:rsidRPr="0022394A" w:rsidRDefault="003F5650" w:rsidP="006B4C4B">
      <w:pPr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A75928" w:rsidRDefault="003F5650" w:rsidP="00ED369A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A75928">
        <w:rPr>
          <w:sz w:val="27"/>
          <w:szCs w:val="27"/>
        </w:rPr>
        <w:t xml:space="preserve">, </w:t>
      </w:r>
      <w:proofErr w:type="gramStart"/>
      <w:r w:rsidR="00ED369A" w:rsidRPr="00ED369A">
        <w:rPr>
          <w:sz w:val="27"/>
          <w:szCs w:val="27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</w:t>
      </w:r>
      <w:r w:rsidR="00ED369A">
        <w:rPr>
          <w:sz w:val="27"/>
          <w:szCs w:val="27"/>
        </w:rPr>
        <w:t xml:space="preserve"> </w:t>
      </w:r>
      <w:r w:rsidR="00ED369A" w:rsidRPr="00ED369A">
        <w:rPr>
          <w:sz w:val="27"/>
          <w:szCs w:val="27"/>
        </w:rPr>
        <w:t>№ 5-66</w:t>
      </w:r>
      <w:r w:rsidRPr="00A75928">
        <w:rPr>
          <w:sz w:val="27"/>
          <w:szCs w:val="27"/>
        </w:rPr>
        <w:t>, распоряжени</w:t>
      </w:r>
      <w:r w:rsidR="00ED369A">
        <w:rPr>
          <w:sz w:val="27"/>
          <w:szCs w:val="27"/>
        </w:rPr>
        <w:t>ем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ED369A">
        <w:rPr>
          <w:sz w:val="27"/>
          <w:szCs w:val="27"/>
        </w:rPr>
        <w:t>02.04.2025</w:t>
      </w:r>
      <w:r w:rsidR="00326946" w:rsidRPr="00A75928">
        <w:rPr>
          <w:sz w:val="27"/>
          <w:szCs w:val="27"/>
        </w:rPr>
        <w:t xml:space="preserve"> № </w:t>
      </w:r>
      <w:r w:rsidR="00ED369A">
        <w:rPr>
          <w:sz w:val="27"/>
          <w:szCs w:val="27"/>
        </w:rPr>
        <w:t>38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«Об утверждении условий приватизации муниципального </w:t>
      </w:r>
      <w:r w:rsidR="00ED369A">
        <w:rPr>
          <w:sz w:val="27"/>
          <w:szCs w:val="27"/>
        </w:rPr>
        <w:t>имущества</w:t>
      </w:r>
      <w:r w:rsidRPr="00A75928">
        <w:rPr>
          <w:sz w:val="27"/>
          <w:szCs w:val="27"/>
        </w:rPr>
        <w:t xml:space="preserve">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203308">
        <w:rPr>
          <w:b/>
          <w:sz w:val="27"/>
          <w:szCs w:val="27"/>
        </w:rPr>
        <w:t>19.08</w:t>
      </w:r>
      <w:r w:rsidR="00ED369A">
        <w:rPr>
          <w:b/>
          <w:sz w:val="27"/>
          <w:szCs w:val="27"/>
        </w:rPr>
        <w:t>.2025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>по</w:t>
      </w:r>
      <w:proofErr w:type="gramEnd"/>
      <w:r w:rsidR="00D2232A" w:rsidRPr="00A75928">
        <w:rPr>
          <w:sz w:val="27"/>
          <w:szCs w:val="27"/>
        </w:rPr>
        <w:t xml:space="preserve">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Pr="00A35E3D" w:rsidRDefault="00055AE9" w:rsidP="00A75928">
      <w:pPr>
        <w:spacing w:before="120" w:after="120"/>
        <w:ind w:firstLine="567"/>
        <w:jc w:val="both"/>
        <w:rPr>
          <w:b/>
          <w:sz w:val="27"/>
          <w:szCs w:val="27"/>
        </w:rPr>
      </w:pPr>
      <w:r w:rsidRPr="00A35E3D">
        <w:rPr>
          <w:b/>
          <w:sz w:val="27"/>
          <w:szCs w:val="27"/>
        </w:rPr>
        <w:t xml:space="preserve">Лот № </w:t>
      </w:r>
      <w:r w:rsidR="008A191B" w:rsidRPr="00A35E3D">
        <w:rPr>
          <w:b/>
          <w:sz w:val="27"/>
          <w:szCs w:val="27"/>
        </w:rPr>
        <w:t>1</w:t>
      </w:r>
    </w:p>
    <w:p w:rsidR="007135A5" w:rsidRPr="007135A5" w:rsidRDefault="007135A5" w:rsidP="006B4C4B">
      <w:pPr>
        <w:widowControl w:val="0"/>
        <w:tabs>
          <w:tab w:val="left" w:pos="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1</w:t>
      </w:r>
      <w:r w:rsidRPr="007135A5">
        <w:rPr>
          <w:rFonts w:eastAsia="Calibri"/>
          <w:kern w:val="1"/>
          <w:sz w:val="27"/>
          <w:szCs w:val="27"/>
          <w:highlight w:val="white"/>
          <w:lang w:eastAsia="ar-SA" w:bidi="hi-IN"/>
        </w:rPr>
        <w:t>.</w:t>
      </w: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 Наименование и характеристика имущества:</w:t>
      </w:r>
    </w:p>
    <w:p w:rsidR="007135A5" w:rsidRPr="007135A5" w:rsidRDefault="007135A5" w:rsidP="006B4C4B">
      <w:pPr>
        <w:tabs>
          <w:tab w:val="left" w:pos="396"/>
        </w:tabs>
        <w:suppressAutoHyphens/>
        <w:snapToGrid w:val="0"/>
        <w:jc w:val="both"/>
        <w:textAlignment w:val="baseline"/>
        <w:rPr>
          <w:rFonts w:eastAsia="Calibri"/>
          <w:kern w:val="1"/>
          <w:sz w:val="27"/>
          <w:szCs w:val="27"/>
          <w:lang w:eastAsia="ar-SA"/>
        </w:rPr>
      </w:pP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Акции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акционерного общества «Мурманский регистрационно-информационный вычислительный центр» ОГРН 1185190000786 (далее – АО «МРИВЦ»)</w:t>
      </w:r>
      <w:r w:rsidR="00D17527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обыкновенные именные бездокументарные в количестве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146 520 945 (Сто сорок шесть миллионов пятьсот двадцать тысяч девятьсот сорок пять)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штук, составляющие </w:t>
      </w:r>
      <w:r w:rsidR="00DE68F6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100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% уставного капитала,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номинальной стоимостью </w:t>
      </w:r>
      <w:r w:rsidR="00DE68F6">
        <w:rPr>
          <w:rFonts w:eastAsia="Calibri"/>
          <w:kern w:val="1"/>
          <w:sz w:val="27"/>
          <w:szCs w:val="27"/>
          <w:lang w:eastAsia="ar-SA"/>
        </w:rPr>
        <w:t>1,0</w:t>
      </w:r>
      <w:r w:rsidR="004879D8">
        <w:rPr>
          <w:rFonts w:eastAsia="Calibri"/>
          <w:kern w:val="1"/>
          <w:sz w:val="27"/>
          <w:szCs w:val="27"/>
          <w:lang w:eastAsia="ar-SA"/>
        </w:rPr>
        <w:t>0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руб</w:t>
      </w:r>
      <w:r w:rsidR="009B0DDD">
        <w:rPr>
          <w:rFonts w:eastAsia="Calibri"/>
          <w:kern w:val="1"/>
          <w:sz w:val="27"/>
          <w:szCs w:val="27"/>
          <w:lang w:eastAsia="ar-SA"/>
        </w:rPr>
        <w:t>л</w:t>
      </w:r>
      <w:r w:rsidR="00DE68F6">
        <w:rPr>
          <w:rFonts w:eastAsia="Calibri"/>
          <w:kern w:val="1"/>
          <w:sz w:val="27"/>
          <w:szCs w:val="27"/>
          <w:lang w:eastAsia="ar-SA"/>
        </w:rPr>
        <w:t>ь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за акцию, государственный регистрационный</w:t>
      </w:r>
      <w:r w:rsidR="009B0DDD">
        <w:rPr>
          <w:rFonts w:eastAsia="Calibri"/>
          <w:kern w:val="1"/>
          <w:sz w:val="27"/>
          <w:szCs w:val="27"/>
          <w:lang w:eastAsia="ar-SA"/>
        </w:rPr>
        <w:t xml:space="preserve">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номер: </w:t>
      </w:r>
      <w:r w:rsidR="00DE68F6" w:rsidRPr="00DE68F6">
        <w:rPr>
          <w:rFonts w:eastAsia="Calibri"/>
          <w:kern w:val="1"/>
          <w:sz w:val="27"/>
          <w:szCs w:val="27"/>
          <w:lang w:eastAsia="ar-SA"/>
        </w:rPr>
        <w:t>1-01-24518-J</w:t>
      </w:r>
      <w:r w:rsidRPr="007135A5">
        <w:rPr>
          <w:rFonts w:eastAsia="Calibri"/>
          <w:kern w:val="1"/>
          <w:sz w:val="27"/>
          <w:szCs w:val="27"/>
          <w:lang w:eastAsia="ar-SA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>2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 xml:space="preserve">. </w:t>
      </w: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 xml:space="preserve">Способ приватизации имущества: 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>аукцион в электронной форме, открытый по составу участников.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highlight w:val="white"/>
          <w:lang w:eastAsia="zh-CN" w:bidi="hi-IN"/>
        </w:rPr>
        <w:t xml:space="preserve">3. Форма подачи предложения о цене объекта торгов: </w:t>
      </w:r>
      <w:r w:rsidRPr="007135A5">
        <w:rPr>
          <w:rFonts w:eastAsia="Arial Unicode MS"/>
          <w:kern w:val="1"/>
          <w:sz w:val="27"/>
          <w:szCs w:val="27"/>
          <w:highlight w:val="white"/>
          <w:lang w:eastAsia="zh-CN" w:bidi="hi-IN"/>
        </w:rPr>
        <w:t>открытая.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4. Начальная цена имущества: 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207 000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 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,00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 xml:space="preserve"> (Двести семь миллионов) рублей </w:t>
      </w:r>
      <w:r w:rsidR="00DE68F6">
        <w:rPr>
          <w:rFonts w:eastAsia="Arial Unicode MS"/>
          <w:kern w:val="1"/>
          <w:sz w:val="27"/>
          <w:szCs w:val="27"/>
          <w:lang w:eastAsia="zh-CN" w:bidi="hi-IN"/>
        </w:rPr>
        <w:br/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 копеек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, 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НДС не облагается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5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 Шаг аукциона: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10 350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Десять миллионов триста пятьдесят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6. Размер задатка: </w:t>
      </w:r>
      <w:r w:rsidR="004879D8">
        <w:rPr>
          <w:rFonts w:eastAsia="Arial Unicode MS"/>
          <w:b/>
          <w:kern w:val="1"/>
          <w:sz w:val="27"/>
          <w:szCs w:val="27"/>
          <w:lang w:eastAsia="zh-CN" w:bidi="hi-IN"/>
        </w:rPr>
        <w:t>4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1 4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Сорок о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 xml:space="preserve">дин миллион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четыре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ста 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030C50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7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Полное наименование, адрес (место нахождения) акционерного общества:</w:t>
      </w:r>
    </w:p>
    <w:p w:rsidR="007135A5" w:rsidRPr="007135A5" w:rsidRDefault="004879D8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акционерное общество «Мурманский регистрационно-информационный вычислительный центр»</w:t>
      </w:r>
      <w:r w:rsidR="001A1B7A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(сокращенное наименование –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АО «МРИВЦ»</w:t>
      </w:r>
      <w:r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)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ОГРН 1185190000786, место нахождения эмитента: Российская Федерация, Мурманская область, город Мурманск, улица Софьи Перовской, дом 16а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030C50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8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Размер уставного капитала хозяйственного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146 52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000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рублей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9. 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Общее количество, номинальная стоимость и категории выпущенных акций акционерного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</w:p>
    <w:p w:rsid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-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обыкновенные именные бездокументарные акции в количестве 146 520 945 штук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4879D8" w:rsidRPr="004879D8">
        <w:rPr>
          <w:rFonts w:eastAsia="Arial Unicode MS"/>
          <w:kern w:val="1"/>
          <w:sz w:val="27"/>
          <w:szCs w:val="27"/>
          <w:lang w:eastAsia="zh-CN" w:bidi="hi-IN"/>
        </w:rPr>
        <w:t>номинальной стоимостью 1,00 рубль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каждая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6B4C4B" w:rsidRPr="006B4C4B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b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10. Ограничения прав и обременения обязательствами: </w:t>
      </w:r>
      <w:r w:rsidRPr="006B4C4B">
        <w:rPr>
          <w:rFonts w:eastAsia="Arial Unicode MS"/>
          <w:kern w:val="1"/>
          <w:sz w:val="27"/>
          <w:szCs w:val="27"/>
          <w:lang w:eastAsia="zh-CN" w:bidi="hi-IN"/>
        </w:rPr>
        <w:t>отсутствуют</w:t>
      </w:r>
      <w:r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11.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Размер доли Российской Федерации (субъекта Российской Федерации, муниципального образования) в уставном капитале АО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, </w:t>
      </w:r>
      <w:r w:rsidR="007135A5" w:rsidRPr="006D0BE2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%</w:t>
      </w:r>
      <w:r w:rsidR="007135A5" w:rsidRPr="007135A5">
        <w:rPr>
          <w:rFonts w:eastAsia="Arial Unicode MS"/>
          <w:kern w:val="1"/>
          <w:sz w:val="27"/>
          <w:szCs w:val="27"/>
          <w:lang w:eastAsia="zh-CN" w:bidi="hi-IN"/>
        </w:rPr>
        <w:t>:</w:t>
      </w:r>
      <w:proofErr w:type="gramEnd"/>
    </w:p>
    <w:p w:rsidR="00347510" w:rsidRPr="00347510" w:rsidRDefault="006D0BE2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Муниципальное образование город Мурманск в лице комитета имущественных отношений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г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Мурманск  –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100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% (</w:t>
      </w:r>
      <w:r w:rsidRPr="006D0BE2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146 520 945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ук)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.</w:t>
      </w:r>
    </w:p>
    <w:p w:rsidR="007135A5" w:rsidRPr="007135A5" w:rsidRDefault="006B4C4B" w:rsidP="006D0BE2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lastRenderedPageBreak/>
        <w:t>12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. 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Перечень видов основной продукции (работ, услуг), производство которой осуществляется акционерным обществом: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деятельность по обработке данных, предоставление услуг по размещению информации и связанная с этим деятельность,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созданию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использованию баз данных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информационных ресурсов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</w:t>
      </w:r>
      <w:r w:rsidR="006D0BE2" w:rsidRPr="006D0BE2">
        <w:t xml:space="preserve">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оказанию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консультационных и информационных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услуг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приему платежей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физических лиц платежными агентами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, </w:t>
      </w:r>
      <w:r w:rsid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2B27A6" w:rsidRP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в области права</w:t>
      </w:r>
      <w:r w:rsidR="007135A5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color w:val="FF0000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13.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процентов: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</w:t>
      </w:r>
      <w:r w:rsidR="002B27A6" w:rsidRP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МРИВЦ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»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br/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(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ИНН 519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0075650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) в Реестр не включено. </w:t>
      </w:r>
    </w:p>
    <w:p w:rsidR="007135A5" w:rsidRDefault="007135A5" w:rsidP="00E157ED">
      <w:pPr>
        <w:widowControl w:val="0"/>
        <w:suppressAutoHyphens/>
        <w:jc w:val="both"/>
        <w:rPr>
          <w:rFonts w:eastAsia="Arial Unicode MS"/>
          <w:b/>
          <w:bCs/>
          <w:kern w:val="1"/>
          <w:sz w:val="27"/>
          <w:szCs w:val="27"/>
          <w:shd w:val="clear" w:color="auto" w:fill="FFFFFF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4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r w:rsidRPr="007135A5">
        <w:rPr>
          <w:rFonts w:ascii="Arial" w:eastAsia="Arial Unicode MS" w:hAnsi="Arial" w:cs="Arial"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земельного участка или земельных участков, на которых расположено недвижимое имущество хозяйственного общества: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ю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5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Численность работников хозяйственного общества: </w:t>
      </w:r>
      <w:r w:rsidR="00732BB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среднесписочная численность составляет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2B27A6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7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3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человек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а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6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</w:t>
      </w:r>
      <w:proofErr w:type="gramStart"/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обременений: 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я размещена на портале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new.torgi.gov.ru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в прикрепленных к лоту документах либо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консультацию специалиста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</w:t>
      </w:r>
      <w:r w:rsidR="00D81425" w:rsidRPr="00D81425">
        <w:rPr>
          <w:sz w:val="27"/>
          <w:szCs w:val="27"/>
        </w:rPr>
        <w:t xml:space="preserve">копию ВСЕХ (с 1 по 20 страницу) листов документа, удостоверяющего личность. 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</w:t>
      </w:r>
      <w:r w:rsidR="00B87480">
        <w:rPr>
          <w:sz w:val="27"/>
          <w:szCs w:val="27"/>
        </w:rPr>
        <w:br/>
      </w:r>
      <w:r w:rsidR="00D81425" w:rsidRPr="00D81425">
        <w:rPr>
          <w:sz w:val="27"/>
          <w:szCs w:val="27"/>
        </w:rPr>
        <w:t>20 страниц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</w:t>
      </w:r>
      <w:r w:rsidR="00544E60" w:rsidRPr="0022394A">
        <w:rPr>
          <w:rFonts w:eastAsiaTheme="minorHAnsi"/>
          <w:sz w:val="27"/>
          <w:szCs w:val="27"/>
          <w:lang w:eastAsia="en-US"/>
        </w:rPr>
        <w:lastRenderedPageBreak/>
        <w:t xml:space="preserve">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</w:t>
      </w:r>
      <w:r w:rsidR="00A35E3D">
        <w:rPr>
          <w:rFonts w:eastAsiaTheme="minorHAnsi"/>
          <w:sz w:val="27"/>
          <w:szCs w:val="27"/>
          <w:lang w:eastAsia="en-US"/>
        </w:rPr>
        <w:br/>
      </w:r>
      <w:r w:rsidR="00544E60" w:rsidRPr="0022394A">
        <w:rPr>
          <w:rFonts w:eastAsiaTheme="minorHAnsi"/>
          <w:sz w:val="27"/>
          <w:szCs w:val="27"/>
          <w:lang w:eastAsia="en-US"/>
        </w:rPr>
        <w:t>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</w:t>
      </w:r>
      <w:r w:rsidRPr="0022394A">
        <w:rPr>
          <w:rFonts w:eastAsiaTheme="minorHAnsi"/>
          <w:sz w:val="27"/>
          <w:szCs w:val="27"/>
          <w:lang w:eastAsia="en-US"/>
        </w:rPr>
        <w:lastRenderedPageBreak/>
        <w:t>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C43B86">
        <w:rPr>
          <w:b/>
          <w:snapToGrid w:val="0"/>
          <w:sz w:val="27"/>
          <w:szCs w:val="27"/>
        </w:rPr>
        <w:t>1</w:t>
      </w:r>
      <w:r w:rsidR="003E6B2F">
        <w:rPr>
          <w:b/>
          <w:snapToGrid w:val="0"/>
          <w:sz w:val="27"/>
          <w:szCs w:val="27"/>
        </w:rPr>
        <w:t>6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3E6B2F">
        <w:rPr>
          <w:b/>
          <w:snapToGrid w:val="0"/>
          <w:sz w:val="27"/>
          <w:szCs w:val="27"/>
        </w:rPr>
        <w:t>18.0</w:t>
      </w:r>
      <w:r w:rsidR="00203308">
        <w:rPr>
          <w:b/>
          <w:snapToGrid w:val="0"/>
          <w:sz w:val="27"/>
          <w:szCs w:val="27"/>
        </w:rPr>
        <w:t>7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3E6B2F">
        <w:rPr>
          <w:b/>
          <w:snapToGrid w:val="0"/>
          <w:sz w:val="27"/>
          <w:szCs w:val="27"/>
        </w:rPr>
        <w:t>13.0</w:t>
      </w:r>
      <w:r w:rsidR="00203308">
        <w:rPr>
          <w:b/>
          <w:snapToGrid w:val="0"/>
          <w:sz w:val="27"/>
          <w:szCs w:val="27"/>
        </w:rPr>
        <w:t>8</w:t>
      </w:r>
      <w:r w:rsidR="00A14B03" w:rsidRPr="0022394A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3E6B2F">
        <w:rPr>
          <w:b/>
          <w:snapToGrid w:val="0"/>
          <w:sz w:val="27"/>
          <w:szCs w:val="27"/>
        </w:rPr>
        <w:t>15.0</w:t>
      </w:r>
      <w:r w:rsidR="00203308">
        <w:rPr>
          <w:b/>
          <w:snapToGrid w:val="0"/>
          <w:sz w:val="27"/>
          <w:szCs w:val="27"/>
        </w:rPr>
        <w:t>8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203308">
        <w:rPr>
          <w:b/>
          <w:snapToGrid w:val="0"/>
          <w:sz w:val="27"/>
          <w:szCs w:val="27"/>
        </w:rPr>
        <w:t>19.08</w:t>
      </w:r>
      <w:r w:rsidR="003F4F46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</w:t>
      </w:r>
      <w:r w:rsidRPr="0022394A">
        <w:rPr>
          <w:sz w:val="27"/>
          <w:szCs w:val="27"/>
        </w:rPr>
        <w:lastRenderedPageBreak/>
        <w:t xml:space="preserve">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8C581A" w:rsidRDefault="008C581A" w:rsidP="00C43173">
      <w:pPr>
        <w:ind w:firstLine="851"/>
        <w:jc w:val="both"/>
        <w:rPr>
          <w:sz w:val="27"/>
          <w:szCs w:val="27"/>
        </w:rPr>
      </w:pPr>
      <w:r w:rsidRPr="008C581A">
        <w:rPr>
          <w:sz w:val="27"/>
          <w:szCs w:val="27"/>
        </w:rPr>
        <w:t>Лот № 1 выставлял</w:t>
      </w:r>
      <w:r>
        <w:rPr>
          <w:sz w:val="27"/>
          <w:szCs w:val="27"/>
        </w:rPr>
        <w:t>ся</w:t>
      </w:r>
      <w:r w:rsidRPr="008C581A">
        <w:rPr>
          <w:sz w:val="27"/>
          <w:szCs w:val="27"/>
        </w:rPr>
        <w:t xml:space="preserve"> на торги </w:t>
      </w:r>
      <w:r>
        <w:rPr>
          <w:sz w:val="27"/>
          <w:szCs w:val="27"/>
        </w:rPr>
        <w:t>05.05</w:t>
      </w:r>
      <w:r w:rsidRPr="008C581A">
        <w:rPr>
          <w:sz w:val="27"/>
          <w:szCs w:val="27"/>
        </w:rPr>
        <w:t>.2025</w:t>
      </w:r>
      <w:r w:rsidR="001E0798">
        <w:rPr>
          <w:sz w:val="27"/>
          <w:szCs w:val="27"/>
        </w:rPr>
        <w:t>, 11.06.2025</w:t>
      </w:r>
      <w:r w:rsidR="00203308">
        <w:rPr>
          <w:sz w:val="27"/>
          <w:szCs w:val="27"/>
        </w:rPr>
        <w:t>, 17.07.2025</w:t>
      </w:r>
      <w:r w:rsidRPr="008C581A">
        <w:rPr>
          <w:sz w:val="27"/>
          <w:szCs w:val="27"/>
        </w:rPr>
        <w:t xml:space="preserve"> - аукцион</w:t>
      </w:r>
      <w:r w:rsidR="001E0798">
        <w:rPr>
          <w:sz w:val="27"/>
          <w:szCs w:val="27"/>
        </w:rPr>
        <w:t>ы</w:t>
      </w:r>
      <w:r w:rsidRPr="008C581A">
        <w:rPr>
          <w:sz w:val="27"/>
          <w:szCs w:val="27"/>
        </w:rPr>
        <w:t xml:space="preserve"> признан</w:t>
      </w:r>
      <w:r w:rsidR="001E0798">
        <w:rPr>
          <w:sz w:val="27"/>
          <w:szCs w:val="27"/>
        </w:rPr>
        <w:t>ы</w:t>
      </w:r>
      <w:r w:rsidRPr="008C581A">
        <w:rPr>
          <w:sz w:val="27"/>
          <w:szCs w:val="27"/>
        </w:rPr>
        <w:t xml:space="preserve"> несостоявшим</w:t>
      </w:r>
      <w:r w:rsidR="001E0798">
        <w:rPr>
          <w:sz w:val="27"/>
          <w:szCs w:val="27"/>
        </w:rPr>
        <w:t>и</w:t>
      </w:r>
      <w:r w:rsidRPr="008C581A">
        <w:rPr>
          <w:sz w:val="27"/>
          <w:szCs w:val="27"/>
        </w:rPr>
        <w:t>ся в связи с отсутствием заявок.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3E6B2F" w:rsidRPr="003E6B2F" w:rsidRDefault="00203308" w:rsidP="003E6B2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3E6B2F" w:rsidRPr="003E6B2F">
        <w:rPr>
          <w:b/>
          <w:sz w:val="26"/>
          <w:szCs w:val="26"/>
        </w:rPr>
        <w:t>редседател</w:t>
      </w:r>
      <w:r>
        <w:rPr>
          <w:b/>
          <w:sz w:val="26"/>
          <w:szCs w:val="26"/>
        </w:rPr>
        <w:t>ь</w:t>
      </w:r>
      <w:r w:rsidR="003E6B2F" w:rsidRPr="003E6B2F">
        <w:rPr>
          <w:b/>
          <w:sz w:val="26"/>
          <w:szCs w:val="26"/>
        </w:rPr>
        <w:t xml:space="preserve"> комитета                                                                </w:t>
      </w:r>
      <w:r>
        <w:rPr>
          <w:b/>
          <w:sz w:val="26"/>
          <w:szCs w:val="26"/>
        </w:rPr>
        <w:t xml:space="preserve">     </w:t>
      </w:r>
      <w:r w:rsidR="003E6B2F" w:rsidRPr="003E6B2F">
        <w:rPr>
          <w:b/>
          <w:sz w:val="26"/>
          <w:szCs w:val="26"/>
        </w:rPr>
        <w:t xml:space="preserve">         </w:t>
      </w:r>
      <w:r w:rsidR="003E6B2F">
        <w:rPr>
          <w:b/>
          <w:sz w:val="26"/>
          <w:szCs w:val="26"/>
        </w:rPr>
        <w:t xml:space="preserve">       </w:t>
      </w:r>
      <w:r w:rsidR="003E6B2F" w:rsidRPr="003E6B2F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О.Г. </w:t>
      </w:r>
      <w:proofErr w:type="spellStart"/>
      <w:r>
        <w:rPr>
          <w:b/>
          <w:sz w:val="26"/>
          <w:szCs w:val="26"/>
        </w:rPr>
        <w:t>Паскал</w:t>
      </w:r>
      <w:proofErr w:type="spellEnd"/>
      <w:r w:rsidR="003E6B2F" w:rsidRPr="003E6B2F">
        <w:rPr>
          <w:b/>
          <w:sz w:val="26"/>
          <w:szCs w:val="26"/>
        </w:rPr>
        <w:t xml:space="preserve"> </w:t>
      </w:r>
    </w:p>
    <w:p w:rsidR="003E6B2F" w:rsidRPr="003E6B2F" w:rsidRDefault="003E6B2F" w:rsidP="003E6B2F">
      <w:pPr>
        <w:jc w:val="both"/>
        <w:rPr>
          <w:sz w:val="26"/>
          <w:szCs w:val="26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Default="003E6B2F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203308" w:rsidRDefault="00203308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203308" w:rsidRDefault="00203308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  <w:bookmarkStart w:id="0" w:name="_GoBack"/>
    </w:p>
    <w:bookmarkEnd w:id="0"/>
    <w:p w:rsidR="003E6B2F" w:rsidRPr="003E6B2F" w:rsidRDefault="003E6B2F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  <w:proofErr w:type="spellStart"/>
      <w:r w:rsidRPr="003E6B2F">
        <w:rPr>
          <w:sz w:val="20"/>
          <w:szCs w:val="20"/>
        </w:rPr>
        <w:t>Ляменкова</w:t>
      </w:r>
      <w:proofErr w:type="spellEnd"/>
      <w:r w:rsidRPr="003E6B2F">
        <w:rPr>
          <w:sz w:val="20"/>
          <w:szCs w:val="20"/>
        </w:rPr>
        <w:t xml:space="preserve"> Вера Владимировна</w:t>
      </w:r>
    </w:p>
    <w:p w:rsidR="003E6B2F" w:rsidRPr="003E6B2F" w:rsidRDefault="003E6B2F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b/>
          <w:sz w:val="28"/>
          <w:szCs w:val="28"/>
        </w:rPr>
      </w:pPr>
      <w:r w:rsidRPr="003E6B2F">
        <w:rPr>
          <w:sz w:val="20"/>
          <w:szCs w:val="20"/>
        </w:rPr>
        <w:t>(815-2) 45-61-77</w:t>
      </w:r>
    </w:p>
    <w:p w:rsidR="005B7D74" w:rsidRDefault="005B7D74" w:rsidP="003E6B2F">
      <w:pPr>
        <w:rPr>
          <w:sz w:val="27"/>
          <w:szCs w:val="27"/>
        </w:rPr>
      </w:pPr>
    </w:p>
    <w:sectPr w:rsidR="005B7D74" w:rsidSect="004879D8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0C50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A3B37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B7A"/>
    <w:rsid w:val="001A1F46"/>
    <w:rsid w:val="001A698A"/>
    <w:rsid w:val="001A70B5"/>
    <w:rsid w:val="001B0743"/>
    <w:rsid w:val="001C5A3C"/>
    <w:rsid w:val="001E0798"/>
    <w:rsid w:val="001E306A"/>
    <w:rsid w:val="001E63BF"/>
    <w:rsid w:val="00203308"/>
    <w:rsid w:val="002107D6"/>
    <w:rsid w:val="0022394A"/>
    <w:rsid w:val="00224071"/>
    <w:rsid w:val="00232946"/>
    <w:rsid w:val="0023764F"/>
    <w:rsid w:val="00244F12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B27A6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2E5F94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47510"/>
    <w:rsid w:val="0035102F"/>
    <w:rsid w:val="00353C51"/>
    <w:rsid w:val="00361180"/>
    <w:rsid w:val="00366DAA"/>
    <w:rsid w:val="00382E73"/>
    <w:rsid w:val="00392400"/>
    <w:rsid w:val="00394B55"/>
    <w:rsid w:val="003A2297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E6B2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75799"/>
    <w:rsid w:val="0048179B"/>
    <w:rsid w:val="00481BC9"/>
    <w:rsid w:val="004879D8"/>
    <w:rsid w:val="004A039B"/>
    <w:rsid w:val="004A1790"/>
    <w:rsid w:val="004A59B6"/>
    <w:rsid w:val="004B121B"/>
    <w:rsid w:val="004B6C7F"/>
    <w:rsid w:val="004C05DF"/>
    <w:rsid w:val="004C3B50"/>
    <w:rsid w:val="004D1E03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1EFF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B7D74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37B5C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5594"/>
    <w:rsid w:val="006A696E"/>
    <w:rsid w:val="006A7805"/>
    <w:rsid w:val="006B005C"/>
    <w:rsid w:val="006B4C4B"/>
    <w:rsid w:val="006B569E"/>
    <w:rsid w:val="006D0BE2"/>
    <w:rsid w:val="006D2489"/>
    <w:rsid w:val="006D3F67"/>
    <w:rsid w:val="006E4BD4"/>
    <w:rsid w:val="006E4FAE"/>
    <w:rsid w:val="006F402D"/>
    <w:rsid w:val="006F6AA8"/>
    <w:rsid w:val="007106ED"/>
    <w:rsid w:val="007107A0"/>
    <w:rsid w:val="007135A5"/>
    <w:rsid w:val="0072026D"/>
    <w:rsid w:val="00721440"/>
    <w:rsid w:val="00732216"/>
    <w:rsid w:val="00732BB2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E221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581A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0DDD"/>
    <w:rsid w:val="009B40B3"/>
    <w:rsid w:val="009C3737"/>
    <w:rsid w:val="009C3E41"/>
    <w:rsid w:val="009D25CD"/>
    <w:rsid w:val="009E1314"/>
    <w:rsid w:val="009E787B"/>
    <w:rsid w:val="009F3FC6"/>
    <w:rsid w:val="009F4C9F"/>
    <w:rsid w:val="00A012FE"/>
    <w:rsid w:val="00A10AD8"/>
    <w:rsid w:val="00A11B5B"/>
    <w:rsid w:val="00A12395"/>
    <w:rsid w:val="00A12CFA"/>
    <w:rsid w:val="00A14B03"/>
    <w:rsid w:val="00A15428"/>
    <w:rsid w:val="00A23E0D"/>
    <w:rsid w:val="00A264DD"/>
    <w:rsid w:val="00A35E3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0D63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02E6"/>
    <w:rsid w:val="00B4227A"/>
    <w:rsid w:val="00B43BC8"/>
    <w:rsid w:val="00B44A8F"/>
    <w:rsid w:val="00B4734C"/>
    <w:rsid w:val="00B557FB"/>
    <w:rsid w:val="00B65AD0"/>
    <w:rsid w:val="00B66CDB"/>
    <w:rsid w:val="00B751CA"/>
    <w:rsid w:val="00B87480"/>
    <w:rsid w:val="00B94CB6"/>
    <w:rsid w:val="00BA1DB6"/>
    <w:rsid w:val="00BB1AEF"/>
    <w:rsid w:val="00BB2C06"/>
    <w:rsid w:val="00BC37A7"/>
    <w:rsid w:val="00BD2AC9"/>
    <w:rsid w:val="00BE17B3"/>
    <w:rsid w:val="00BE7EFC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3B86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85912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17527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81425"/>
    <w:rsid w:val="00D82875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E68F6"/>
    <w:rsid w:val="00DF115D"/>
    <w:rsid w:val="00E128F7"/>
    <w:rsid w:val="00E13C08"/>
    <w:rsid w:val="00E157ED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6A65"/>
    <w:rsid w:val="00EC75C6"/>
    <w:rsid w:val="00ED369A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2437E-95AE-4675-A6D9-12037EAA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2870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5</cp:revision>
  <cp:lastPrinted>2025-07-17T09:07:00Z</cp:lastPrinted>
  <dcterms:created xsi:type="dcterms:W3CDTF">2025-07-16T08:46:00Z</dcterms:created>
  <dcterms:modified xsi:type="dcterms:W3CDTF">2025-07-17T09:07:00Z</dcterms:modified>
</cp:coreProperties>
</file>