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</w:t>
      </w:r>
      <w:r w:rsidR="007B7332">
        <w:rPr>
          <w:rFonts w:ascii="Times New Roman" w:eastAsia="Calibri" w:hAnsi="Times New Roman" w:cs="Times New Roman"/>
          <w:b/>
          <w:sz w:val="28"/>
          <w:szCs w:val="28"/>
        </w:rPr>
        <w:t xml:space="preserve"> и приема заключений по результатам независимой антикоррупционной экспертизы проекта муниципального правового акта</w:t>
      </w: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BB17AD">
        <w:rPr>
          <w:rFonts w:ascii="Times New Roman" w:eastAsia="Calibri" w:hAnsi="Times New Roman" w:cs="Times New Roman"/>
          <w:sz w:val="28"/>
          <w:szCs w:val="28"/>
        </w:rPr>
        <w:t>комитет имущественных отношений города Мурманска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прове</w:t>
      </w:r>
      <w:r w:rsidR="007B7332">
        <w:rPr>
          <w:rFonts w:ascii="Times New Roman" w:eastAsia="Calibri" w:hAnsi="Times New Roman" w:cs="Times New Roman"/>
          <w:sz w:val="28"/>
          <w:szCs w:val="28"/>
        </w:rPr>
        <w:t>дения общественного обсуждения,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сбора замечаний и предложений заинтересованных лиц</w:t>
      </w:r>
      <w:r w:rsidR="007B7332">
        <w:rPr>
          <w:rFonts w:ascii="Times New Roman" w:eastAsia="Calibri" w:hAnsi="Times New Roman" w:cs="Times New Roman"/>
          <w:sz w:val="28"/>
          <w:szCs w:val="28"/>
        </w:rPr>
        <w:t>, приема заключений</w:t>
      </w:r>
      <w:r w:rsidR="007B7332" w:rsidRPr="007B73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B7332" w:rsidRPr="007B7332">
        <w:rPr>
          <w:rFonts w:ascii="Times New Roman" w:eastAsia="Calibri" w:hAnsi="Times New Roman" w:cs="Times New Roman"/>
          <w:sz w:val="28"/>
          <w:szCs w:val="28"/>
        </w:rPr>
        <w:t>по результатам независимой антикоррупционной экспертизы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в отношении проекта </w:t>
      </w:r>
      <w:r w:rsidR="007B7332">
        <w:rPr>
          <w:rFonts w:ascii="Times New Roman" w:eastAsia="Calibri" w:hAnsi="Times New Roman" w:cs="Times New Roman"/>
          <w:sz w:val="28"/>
          <w:szCs w:val="28"/>
        </w:rPr>
        <w:t>решения Совета депутатов города Мурманска «</w:t>
      </w:r>
      <w:r w:rsidR="007B7332" w:rsidRPr="007B7332">
        <w:rPr>
          <w:rFonts w:ascii="Times New Roman" w:eastAsia="Calibri" w:hAnsi="Times New Roman" w:cs="Times New Roman"/>
          <w:sz w:val="28"/>
          <w:szCs w:val="28"/>
        </w:rPr>
        <w:t>О внесении изменений в решение Совета депутатов города Мурманска от 07.11.2005 № 13-163 «Об утверждении размера среднемесячного дохода и стоимости имущества для признания граждан малоимущими в целях постановки на учет для предоставления жилых помещений по договорам социального найма»</w:t>
      </w:r>
      <w:r w:rsidR="007B7332" w:rsidRPr="007B7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B7332" w:rsidRPr="007B733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(в редакции решения Совета депутатов города Мурманска от </w:t>
      </w:r>
      <w:r w:rsidR="00BB17AD" w:rsidRPr="00BB17AD">
        <w:rPr>
          <w:rFonts w:ascii="Times New Roman" w:eastAsia="Calibri" w:hAnsi="Times New Roman" w:cs="Times New Roman"/>
          <w:sz w:val="28"/>
          <w:szCs w:val="28"/>
          <w:lang w:bidi="ru-RU"/>
        </w:rPr>
        <w:t>27.04.2023 № 46-641</w:t>
      </w:r>
      <w:r w:rsidR="007B7332" w:rsidRPr="007B7332">
        <w:rPr>
          <w:rFonts w:ascii="Times New Roman" w:eastAsia="Calibri" w:hAnsi="Times New Roman" w:cs="Times New Roman"/>
          <w:sz w:val="28"/>
          <w:szCs w:val="28"/>
          <w:lang w:bidi="ru-RU"/>
        </w:rPr>
        <w:t>)</w:t>
      </w:r>
      <w:r w:rsidR="007B7332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="0083663D">
        <w:rPr>
          <w:rFonts w:ascii="Times New Roman" w:eastAsia="Calibri" w:hAnsi="Times New Roman" w:cs="Times New Roman"/>
          <w:sz w:val="28"/>
          <w:szCs w:val="28"/>
        </w:rPr>
        <w:t>183038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Мурманск,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ул. </w:t>
      </w:r>
      <w:r w:rsidR="0083663D">
        <w:rPr>
          <w:rFonts w:ascii="Times New Roman" w:eastAsia="Calibri" w:hAnsi="Times New Roman" w:cs="Times New Roman"/>
          <w:sz w:val="28"/>
          <w:szCs w:val="28"/>
        </w:rPr>
        <w:t>Комсомольская, д. 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BB17AD">
        <w:rPr>
          <w:rFonts w:ascii="Times New Roman" w:eastAsia="Calibri" w:hAnsi="Times New Roman" w:cs="Times New Roman"/>
          <w:sz w:val="28"/>
          <w:szCs w:val="28"/>
        </w:rPr>
        <w:t>14.02.2024</w:t>
      </w:r>
      <w:r w:rsidR="00400616" w:rsidRPr="00162472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BB17AD">
        <w:rPr>
          <w:rFonts w:ascii="Times New Roman" w:eastAsia="Calibri" w:hAnsi="Times New Roman" w:cs="Times New Roman"/>
          <w:sz w:val="28"/>
          <w:szCs w:val="28"/>
        </w:rPr>
        <w:t>19.02.2024</w:t>
      </w:r>
      <w:r w:rsidR="006A5423" w:rsidRPr="0016247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</w:t>
      </w:r>
      <w:bookmarkStart w:id="0" w:name="_GoBack"/>
      <w:r w:rsidRPr="00BB17AD">
        <w:rPr>
          <w:rFonts w:ascii="Times New Roman" w:eastAsia="Calibri" w:hAnsi="Times New Roman" w:cs="Times New Roman"/>
          <w:sz w:val="28"/>
          <w:szCs w:val="28"/>
        </w:rPr>
        <w:t>имущественных отношений города Мурманска)</w:t>
      </w:r>
      <w:bookmarkEnd w:id="0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BB17AD">
        <w:rPr>
          <w:rFonts w:ascii="Times New Roman" w:eastAsia="Calibri" w:hAnsi="Times New Roman" w:cs="Times New Roman"/>
          <w:sz w:val="28"/>
          <w:szCs w:val="28"/>
        </w:rPr>
        <w:t>22.02.2024.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C5B" w:rsidRDefault="00404C5B"/>
    <w:sectPr w:rsidR="00404C5B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162472"/>
    <w:rsid w:val="001C10C7"/>
    <w:rsid w:val="001D51F3"/>
    <w:rsid w:val="00345D2B"/>
    <w:rsid w:val="00400616"/>
    <w:rsid w:val="00404C5B"/>
    <w:rsid w:val="005F4B4D"/>
    <w:rsid w:val="006A5423"/>
    <w:rsid w:val="00796E2D"/>
    <w:rsid w:val="007B7332"/>
    <w:rsid w:val="0083663D"/>
    <w:rsid w:val="00991CCC"/>
    <w:rsid w:val="00BB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2F238-6C3D-40F5-82E9-6D3A0C22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12FF0-7A98-4EBA-BEBA-C7841BA9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Кучина Ольга Владимировна</cp:lastModifiedBy>
  <cp:revision>22</cp:revision>
  <cp:lastPrinted>2023-03-03T07:12:00Z</cp:lastPrinted>
  <dcterms:created xsi:type="dcterms:W3CDTF">2018-04-20T06:46:00Z</dcterms:created>
  <dcterms:modified xsi:type="dcterms:W3CDTF">2024-02-12T12:13:00Z</dcterms:modified>
</cp:coreProperties>
</file>