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52" w:rsidRPr="00774652" w:rsidRDefault="00774652" w:rsidP="00774652">
      <w:pPr>
        <w:jc w:val="center"/>
        <w:rPr>
          <w:b/>
        </w:rPr>
      </w:pPr>
      <w:r w:rsidRPr="00774652">
        <w:rPr>
          <w:b/>
        </w:rPr>
        <w:t>ВНИМАНИЕ АРЕНДАТОРАМ ЗЕМЕЛЬНЫХ УЧАСТКОВ!</w:t>
      </w:r>
    </w:p>
    <w:p w:rsidR="00774652" w:rsidRDefault="00774652" w:rsidP="00774652">
      <w:r>
        <w:t>С 01.01.2018 размер арендной платы за землю не изменился.</w:t>
      </w:r>
      <w:bookmarkStart w:id="0" w:name="_GoBack"/>
      <w:bookmarkEnd w:id="0"/>
    </w:p>
    <w:p w:rsidR="00774652" w:rsidRDefault="00774652" w:rsidP="00774652">
      <w:r>
        <w:t>Решением Совета депутатов города Мурманска от 26.01.2018 № 43-756 «О внесении изменений в решение Совета депутатов города Мурманска от 27.11.2014 № 3-41 «Об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 утратившими силу отдельных решений Совета депутатов города Мурманска» (в редакции решения Совета депутатов города Мурманска от 26.01.2017 № 33-592)» установлен на 2018 год мультипликатор (множитель) равным 0,5.</w:t>
      </w:r>
    </w:p>
    <w:p w:rsidR="00FE73F9" w:rsidRDefault="00774652" w:rsidP="00774652">
      <w:r>
        <w:t>Постановлением администрации города Мурманска от 06.03.2018 № 560, установлен коэффициент динамики рынка (Кд) на 2018 год равный 1.</w:t>
      </w:r>
    </w:p>
    <w:sectPr w:rsidR="00FE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52"/>
    <w:rsid w:val="00222F4F"/>
    <w:rsid w:val="00256B09"/>
    <w:rsid w:val="00382D2B"/>
    <w:rsid w:val="00774652"/>
    <w:rsid w:val="00B9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0B2E8A-7C2F-451D-9377-B2051D8F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652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styleId="a4">
    <w:name w:val="Strong"/>
    <w:basedOn w:val="a0"/>
    <w:uiPriority w:val="22"/>
    <w:qFormat/>
    <w:rsid w:val="00774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Абрамовский Д.А.</dc:creator>
  <cp:keywords/>
  <dc:description/>
  <cp:lastModifiedBy>Абрамовский Д.А.</cp:lastModifiedBy>
  <cp:revision>1</cp:revision>
  <dcterms:created xsi:type="dcterms:W3CDTF">2018-03-13T07:14:00Z</dcterms:created>
  <dcterms:modified xsi:type="dcterms:W3CDTF">2018-03-13T07:16:00Z</dcterms:modified>
</cp:coreProperties>
</file>